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B19" w:rsidRDefault="00C46B19" w:rsidP="00C46B19">
      <w:pPr>
        <w:pStyle w:val="2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智能终端</w:t>
      </w:r>
    </w:p>
    <w:p w:rsidR="00C46B19" w:rsidRDefault="00C46B19" w:rsidP="00C46B19">
      <w:pPr>
        <w:spacing w:line="360" w:lineRule="auto"/>
        <w:ind w:firstLine="480"/>
      </w:pPr>
      <w:r w:rsidRPr="00115E5C">
        <w:t>本系统基于</w:t>
      </w:r>
      <w:r w:rsidRPr="00115E5C">
        <w:t>android</w:t>
      </w:r>
      <w:r>
        <w:t>系统开发智能终端软件，在智能终端上</w:t>
      </w:r>
      <w:r w:rsidRPr="00115E5C">
        <w:t>GPS</w:t>
      </w:r>
      <w:r w:rsidRPr="00115E5C">
        <w:t>系统、</w:t>
      </w:r>
      <w:r w:rsidRPr="00115E5C">
        <w:t>OA</w:t>
      </w:r>
      <w:r w:rsidRPr="00115E5C">
        <w:t>系统</w:t>
      </w:r>
      <w:r>
        <w:rPr>
          <w:rFonts w:hint="eastAsia"/>
        </w:rPr>
        <w:t>、检查及监督系统</w:t>
      </w:r>
      <w:r w:rsidRPr="00115E5C">
        <w:t>等，摆脱在固定场所固定设备上办公的限制，</w:t>
      </w:r>
      <w:r>
        <w:rPr>
          <w:rFonts w:hint="eastAsia"/>
        </w:rPr>
        <w:t>对移动设备屏幕要求不小于</w:t>
      </w:r>
      <w:r>
        <w:rPr>
          <w:rFonts w:hint="eastAsia"/>
        </w:rPr>
        <w:t>4.0</w:t>
      </w:r>
      <w:r>
        <w:rPr>
          <w:rFonts w:hint="eastAsia"/>
        </w:rPr>
        <w:t>英寸，</w:t>
      </w:r>
      <w:r w:rsidRPr="00115E5C">
        <w:t>主要功能包括以下几个方面：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0"/>
      </w:pPr>
      <w:r>
        <w:object w:dxaOrig="11968" w:dyaOrig="47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65pt" o:ole="">
            <v:imagedata r:id="rId8" o:title=""/>
          </v:shape>
          <o:OLEObject Type="Embed" ProgID="Visio.Drawing.11" ShapeID="_x0000_i1025" DrawAspect="Content" ObjectID="_1435767123" r:id="rId9"/>
        </w:object>
      </w:r>
    </w:p>
    <w:p w:rsidR="00C46B19" w:rsidRPr="00CB6C16" w:rsidRDefault="00C46B19" w:rsidP="00C46B19">
      <w:pPr>
        <w:pStyle w:val="3"/>
        <w:spacing w:line="360" w:lineRule="auto"/>
        <w:rPr>
          <w:rFonts w:ascii="宋体" w:hAnsi="宋体"/>
        </w:rPr>
      </w:pPr>
      <w:bookmarkStart w:id="0" w:name="_Toc360776968"/>
      <w:r w:rsidRPr="00CB6C16">
        <w:rPr>
          <w:rFonts w:ascii="宋体" w:hAnsi="宋体"/>
        </w:rPr>
        <w:t>GPS定位</w:t>
      </w:r>
      <w:bookmarkEnd w:id="0"/>
    </w:p>
    <w:p w:rsidR="00C46B19" w:rsidRPr="00EF0E5D" w:rsidRDefault="00C46B19" w:rsidP="00C46B19">
      <w:pPr>
        <w:tabs>
          <w:tab w:val="left" w:pos="1360"/>
        </w:tabs>
        <w:snapToGrid w:val="0"/>
        <w:spacing w:line="360" w:lineRule="auto"/>
        <w:ind w:firstLine="480"/>
      </w:pPr>
      <w:r w:rsidRPr="00EF0E5D">
        <w:t>“GPS”</w:t>
      </w:r>
      <w:r>
        <w:t>模块包括三个子模块：人员在岗情况、工程信息调阅、</w:t>
      </w:r>
      <w:r w:rsidRPr="00EF0E5D">
        <w:t>进度信息调阅。</w:t>
      </w:r>
    </w:p>
    <w:p w:rsidR="00C46B19" w:rsidRPr="00CB6C16" w:rsidRDefault="00C46B19" w:rsidP="00C46B19">
      <w:pPr>
        <w:pStyle w:val="4"/>
      </w:pPr>
      <w:r w:rsidRPr="00CB6C16">
        <w:rPr>
          <w:rFonts w:hint="eastAsia"/>
        </w:rPr>
        <w:t>人员在岗情况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0"/>
      </w:pPr>
      <w:r w:rsidRPr="00EF0E5D">
        <w:t>通过</w:t>
      </w:r>
      <w:r w:rsidRPr="00EF0E5D">
        <w:t>GPS</w:t>
      </w:r>
      <w:r>
        <w:rPr>
          <w:rFonts w:hint="eastAsia"/>
        </w:rPr>
        <w:t>定位，</w:t>
      </w:r>
      <w:r w:rsidRPr="00EF0E5D">
        <w:t>实时查看各</w:t>
      </w:r>
      <w:r>
        <w:t>单位人员在岗信息，如监理到岗情况、施工人员所在位置，并与移动通</w:t>
      </w:r>
      <w:r>
        <w:rPr>
          <w:rFonts w:hint="eastAsia"/>
        </w:rPr>
        <w:t>讯</w:t>
      </w:r>
      <w:r w:rsidRPr="00EF0E5D">
        <w:t>录功能关联，调阅每个人员详细信息。</w:t>
      </w:r>
    </w:p>
    <w:p w:rsidR="00C46B19" w:rsidRPr="00BE00F7" w:rsidRDefault="00C46B19" w:rsidP="00C46B19">
      <w:pPr>
        <w:spacing w:line="360" w:lineRule="auto"/>
        <w:ind w:firstLine="482"/>
        <w:rPr>
          <w:rFonts w:hAnsi="宋体"/>
          <w:b/>
          <w:highlight w:val="yellow"/>
        </w:rPr>
      </w:pPr>
      <w:r w:rsidRPr="00BE00F7">
        <w:rPr>
          <w:rFonts w:hAnsi="宋体"/>
          <w:b/>
          <w:highlight w:val="yellow"/>
        </w:rPr>
        <w:t>用例描述：人员在岗情况查询</w:t>
      </w:r>
    </w:p>
    <w:p w:rsidR="00C46B19" w:rsidRPr="00EF0E5D" w:rsidRDefault="00C46B19" w:rsidP="00C46B19">
      <w:pPr>
        <w:spacing w:line="360" w:lineRule="auto"/>
        <w:ind w:firstLine="482"/>
      </w:pPr>
      <w:r w:rsidRPr="00EF0E5D">
        <w:rPr>
          <w:rFonts w:hAnsi="宋体"/>
          <w:b/>
          <w:bCs/>
        </w:rPr>
        <w:t>主要角色</w:t>
      </w:r>
      <w:r w:rsidRPr="00EF0E5D">
        <w:rPr>
          <w:rFonts w:hAnsi="宋体"/>
        </w:rPr>
        <w:t>：业主单位、监理单位</w:t>
      </w:r>
    </w:p>
    <w:p w:rsidR="00C46B19" w:rsidRPr="00EF0E5D" w:rsidRDefault="00C46B19" w:rsidP="00C46B19">
      <w:pPr>
        <w:tabs>
          <w:tab w:val="left" w:pos="1360"/>
        </w:tabs>
        <w:snapToGrid w:val="0"/>
        <w:spacing w:line="360" w:lineRule="auto"/>
        <w:ind w:firstLine="482"/>
      </w:pPr>
      <w:r w:rsidRPr="00EF0E5D">
        <w:rPr>
          <w:b/>
          <w:bCs/>
        </w:rPr>
        <w:t>前置条件</w:t>
      </w:r>
      <w:r w:rsidRPr="00EF0E5D">
        <w:t>：完成登录，用户有查询权限</w:t>
      </w:r>
    </w:p>
    <w:p w:rsidR="00C46B19" w:rsidRPr="00EF0E5D" w:rsidRDefault="00C46B19" w:rsidP="00C46B19">
      <w:pPr>
        <w:tabs>
          <w:tab w:val="left" w:pos="1360"/>
        </w:tabs>
        <w:snapToGrid w:val="0"/>
        <w:spacing w:line="360" w:lineRule="auto"/>
        <w:ind w:firstLine="482"/>
      </w:pPr>
      <w:r w:rsidRPr="00EF0E5D">
        <w:rPr>
          <w:b/>
          <w:bCs/>
        </w:rPr>
        <w:t>后置条件</w:t>
      </w:r>
      <w:r w:rsidRPr="00EF0E5D">
        <w:t>：无</w:t>
      </w:r>
    </w:p>
    <w:p w:rsidR="00C46B19" w:rsidRPr="00EF0E5D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b/>
          <w:bCs/>
        </w:rPr>
      </w:pPr>
      <w:r w:rsidRPr="00EF0E5D">
        <w:rPr>
          <w:b/>
          <w:bCs/>
        </w:rPr>
        <w:t>基本路径：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0"/>
      </w:pPr>
      <w:r w:rsidRPr="00EF0E5D">
        <w:t>方法一：按地图区域查找</w:t>
      </w:r>
    </w:p>
    <w:p w:rsidR="00C46B19" w:rsidRDefault="00C46B19" w:rsidP="00F8627E">
      <w:pPr>
        <w:numPr>
          <w:ilvl w:val="0"/>
          <w:numId w:val="17"/>
        </w:numPr>
        <w:tabs>
          <w:tab w:val="left" w:pos="1360"/>
        </w:tabs>
        <w:snapToGrid w:val="0"/>
        <w:spacing w:line="360" w:lineRule="auto"/>
        <w:ind w:firstLine="480"/>
      </w:pPr>
      <w:r>
        <w:rPr>
          <w:rFonts w:hint="eastAsia"/>
        </w:rPr>
        <w:t>进入</w:t>
      </w:r>
      <w:r>
        <w:rPr>
          <w:rFonts w:hint="eastAsia"/>
        </w:rPr>
        <w:t>GPS</w:t>
      </w:r>
      <w:r>
        <w:rPr>
          <w:rFonts w:hint="eastAsia"/>
        </w:rPr>
        <w:t>定位模块</w:t>
      </w:r>
    </w:p>
    <w:p w:rsidR="00C46B19" w:rsidRPr="00EF0E5D" w:rsidRDefault="00C46B19" w:rsidP="00F8627E">
      <w:pPr>
        <w:numPr>
          <w:ilvl w:val="0"/>
          <w:numId w:val="17"/>
        </w:numPr>
        <w:tabs>
          <w:tab w:val="left" w:pos="1360"/>
        </w:tabs>
        <w:snapToGrid w:val="0"/>
        <w:spacing w:line="360" w:lineRule="auto"/>
        <w:ind w:firstLine="480"/>
      </w:pPr>
      <w:r>
        <w:rPr>
          <w:rFonts w:hint="eastAsia"/>
        </w:rPr>
        <w:t>进入人员在岗情况查询子模块</w:t>
      </w:r>
    </w:p>
    <w:p w:rsidR="00C46B19" w:rsidRPr="00EF0E5D" w:rsidRDefault="00C46B19" w:rsidP="00F8627E">
      <w:pPr>
        <w:numPr>
          <w:ilvl w:val="0"/>
          <w:numId w:val="17"/>
        </w:numPr>
        <w:tabs>
          <w:tab w:val="left" w:pos="1360"/>
        </w:tabs>
        <w:snapToGrid w:val="0"/>
        <w:spacing w:line="360" w:lineRule="auto"/>
        <w:ind w:firstLine="480"/>
      </w:pPr>
      <w:r w:rsidRPr="00EF0E5D">
        <w:t>地址搜索栏中选择所要查找区域名称，或手动输入区域关键词</w:t>
      </w:r>
    </w:p>
    <w:p w:rsidR="00C46B19" w:rsidRPr="00EF0E5D" w:rsidRDefault="00C46B19" w:rsidP="00F8627E">
      <w:pPr>
        <w:numPr>
          <w:ilvl w:val="0"/>
          <w:numId w:val="17"/>
        </w:numPr>
        <w:tabs>
          <w:tab w:val="left" w:pos="1360"/>
        </w:tabs>
        <w:snapToGrid w:val="0"/>
        <w:spacing w:line="360" w:lineRule="auto"/>
        <w:ind w:firstLine="480"/>
      </w:pPr>
      <w:r w:rsidRPr="00EF0E5D">
        <w:t>页面跳转所查询的区域范围</w:t>
      </w:r>
    </w:p>
    <w:p w:rsidR="00C46B19" w:rsidRPr="00EF0E5D" w:rsidRDefault="00C46B19" w:rsidP="00F8627E">
      <w:pPr>
        <w:numPr>
          <w:ilvl w:val="0"/>
          <w:numId w:val="17"/>
        </w:numPr>
        <w:tabs>
          <w:tab w:val="left" w:pos="1360"/>
        </w:tabs>
        <w:snapToGrid w:val="0"/>
        <w:spacing w:line="360" w:lineRule="auto"/>
        <w:ind w:firstLine="480"/>
      </w:pPr>
      <w:r w:rsidRPr="00EF0E5D">
        <w:lastRenderedPageBreak/>
        <w:t>所有在区域范围内的人员在地图上标注其位置，显示其姓名和单位信息</w:t>
      </w:r>
    </w:p>
    <w:p w:rsidR="00C46B19" w:rsidRPr="00EF0E5D" w:rsidRDefault="00C46B19" w:rsidP="00F8627E">
      <w:pPr>
        <w:numPr>
          <w:ilvl w:val="0"/>
          <w:numId w:val="17"/>
        </w:numPr>
        <w:tabs>
          <w:tab w:val="left" w:pos="1360"/>
        </w:tabs>
        <w:snapToGrid w:val="0"/>
        <w:spacing w:line="360" w:lineRule="auto"/>
        <w:ind w:firstLine="480"/>
      </w:pPr>
      <w:r w:rsidRPr="00EF0E5D">
        <w:t>点击某点（人员）屏幕下方出现此人详细的通讯录信息</w:t>
      </w:r>
    </w:p>
    <w:p w:rsidR="00C46B19" w:rsidRPr="00EF0E5D" w:rsidRDefault="00C46B19" w:rsidP="00F8627E">
      <w:pPr>
        <w:numPr>
          <w:ilvl w:val="0"/>
          <w:numId w:val="17"/>
        </w:numPr>
        <w:tabs>
          <w:tab w:val="left" w:pos="1360"/>
        </w:tabs>
        <w:snapToGrid w:val="0"/>
        <w:spacing w:line="360" w:lineRule="auto"/>
        <w:ind w:firstLine="480"/>
      </w:pPr>
      <w:r w:rsidRPr="00EF0E5D">
        <w:t>在通讯录上点击其电话号码可拨打电话或发送短信</w:t>
      </w:r>
    </w:p>
    <w:p w:rsidR="00C46B19" w:rsidRPr="00EF0E5D" w:rsidRDefault="00C46B19" w:rsidP="00F8627E">
      <w:pPr>
        <w:numPr>
          <w:ilvl w:val="0"/>
          <w:numId w:val="17"/>
        </w:numPr>
        <w:tabs>
          <w:tab w:val="left" w:pos="1360"/>
        </w:tabs>
        <w:snapToGrid w:val="0"/>
        <w:spacing w:line="360" w:lineRule="auto"/>
        <w:ind w:firstLine="480"/>
      </w:pPr>
      <w:r w:rsidRPr="00EF0E5D">
        <w:t>点击</w:t>
      </w:r>
      <w:r w:rsidRPr="00EF0E5D">
        <w:t>“</w:t>
      </w:r>
      <w:r w:rsidRPr="00EF0E5D">
        <w:t>退出</w:t>
      </w:r>
      <w:r w:rsidRPr="00EF0E5D">
        <w:t>”</w:t>
      </w:r>
      <w:r>
        <w:t>则退出该界面并返回上一菜单</w:t>
      </w:r>
    </w:p>
    <w:p w:rsidR="00C46B19" w:rsidRPr="00EF0E5D" w:rsidRDefault="00C46B19" w:rsidP="00C46B19">
      <w:pPr>
        <w:tabs>
          <w:tab w:val="left" w:pos="1360"/>
        </w:tabs>
        <w:snapToGrid w:val="0"/>
        <w:spacing w:line="360" w:lineRule="auto"/>
        <w:ind w:firstLine="480"/>
      </w:pPr>
    </w:p>
    <w:p w:rsidR="00C46B19" w:rsidRPr="00EF0E5D" w:rsidRDefault="00C46B19" w:rsidP="00C46B19">
      <w:pPr>
        <w:tabs>
          <w:tab w:val="left" w:pos="1360"/>
        </w:tabs>
        <w:snapToGrid w:val="0"/>
        <w:spacing w:line="360" w:lineRule="auto"/>
        <w:ind w:firstLine="480"/>
      </w:pPr>
      <w:r w:rsidRPr="00EF0E5D">
        <w:t>方法二：按通讯录查找</w:t>
      </w:r>
    </w:p>
    <w:p w:rsidR="00C46B19" w:rsidRDefault="00C46B19" w:rsidP="00F8627E">
      <w:pPr>
        <w:numPr>
          <w:ilvl w:val="0"/>
          <w:numId w:val="18"/>
        </w:numPr>
        <w:tabs>
          <w:tab w:val="left" w:pos="1360"/>
        </w:tabs>
        <w:snapToGrid w:val="0"/>
        <w:spacing w:line="360" w:lineRule="auto"/>
        <w:ind w:firstLine="480"/>
      </w:pPr>
      <w:r>
        <w:rPr>
          <w:rFonts w:hint="eastAsia"/>
        </w:rPr>
        <w:t>进入</w:t>
      </w:r>
      <w:r>
        <w:rPr>
          <w:rFonts w:hint="eastAsia"/>
        </w:rPr>
        <w:t>GPS</w:t>
      </w:r>
      <w:r>
        <w:rPr>
          <w:rFonts w:hint="eastAsia"/>
        </w:rPr>
        <w:t>定位模块</w:t>
      </w:r>
    </w:p>
    <w:p w:rsidR="00C46B19" w:rsidRPr="00EF0E5D" w:rsidRDefault="00C46B19" w:rsidP="00F8627E">
      <w:pPr>
        <w:numPr>
          <w:ilvl w:val="0"/>
          <w:numId w:val="18"/>
        </w:numPr>
        <w:tabs>
          <w:tab w:val="left" w:pos="1360"/>
        </w:tabs>
        <w:snapToGrid w:val="0"/>
        <w:spacing w:line="360" w:lineRule="auto"/>
        <w:ind w:firstLine="480"/>
      </w:pPr>
      <w:r>
        <w:rPr>
          <w:rFonts w:hint="eastAsia"/>
        </w:rPr>
        <w:t>进入人员在岗情况查询子模块</w:t>
      </w:r>
    </w:p>
    <w:p w:rsidR="00C46B19" w:rsidRPr="00DF4B0C" w:rsidRDefault="00C46B19" w:rsidP="00F8627E">
      <w:pPr>
        <w:numPr>
          <w:ilvl w:val="0"/>
          <w:numId w:val="18"/>
        </w:numPr>
        <w:tabs>
          <w:tab w:val="left" w:pos="1360"/>
        </w:tabs>
        <w:snapToGrid w:val="0"/>
        <w:spacing w:line="360" w:lineRule="auto"/>
        <w:ind w:firstLine="480"/>
      </w:pPr>
      <w:r w:rsidRPr="00EF0E5D">
        <w:t>在地图左侧展开通讯录菜单</w:t>
      </w:r>
    </w:p>
    <w:p w:rsidR="00C46B19" w:rsidRPr="00EF0E5D" w:rsidRDefault="00C46B19" w:rsidP="00F8627E">
      <w:pPr>
        <w:numPr>
          <w:ilvl w:val="0"/>
          <w:numId w:val="18"/>
        </w:numPr>
        <w:tabs>
          <w:tab w:val="left" w:pos="1360"/>
        </w:tabs>
        <w:snapToGrid w:val="0"/>
        <w:spacing w:line="360" w:lineRule="auto"/>
        <w:ind w:firstLine="480"/>
      </w:pPr>
      <w:r w:rsidRPr="00EF0E5D">
        <w:t>选择单位性质类别</w:t>
      </w:r>
    </w:p>
    <w:p w:rsidR="00C46B19" w:rsidRPr="00EF0E5D" w:rsidRDefault="00C46B19" w:rsidP="00F8627E">
      <w:pPr>
        <w:numPr>
          <w:ilvl w:val="0"/>
          <w:numId w:val="18"/>
        </w:numPr>
        <w:tabs>
          <w:tab w:val="left" w:pos="1360"/>
        </w:tabs>
        <w:snapToGrid w:val="0"/>
        <w:spacing w:line="360" w:lineRule="auto"/>
        <w:ind w:firstLine="480"/>
      </w:pPr>
      <w:r w:rsidRPr="00EF0E5D">
        <w:t>选择姓名</w:t>
      </w:r>
    </w:p>
    <w:p w:rsidR="00C46B19" w:rsidRPr="00EF0E5D" w:rsidRDefault="00C46B19" w:rsidP="00F8627E">
      <w:pPr>
        <w:numPr>
          <w:ilvl w:val="0"/>
          <w:numId w:val="18"/>
        </w:numPr>
        <w:tabs>
          <w:tab w:val="left" w:pos="1360"/>
        </w:tabs>
        <w:snapToGrid w:val="0"/>
        <w:spacing w:line="360" w:lineRule="auto"/>
        <w:ind w:firstLine="480"/>
      </w:pPr>
      <w:r w:rsidRPr="00EF0E5D">
        <w:t>点击姓名右侧</w:t>
      </w:r>
      <w:r w:rsidRPr="00EF0E5D">
        <w:t>“</w:t>
      </w:r>
      <w:r w:rsidRPr="00EF0E5D">
        <w:t>定位</w:t>
      </w:r>
      <w:r w:rsidRPr="00EF0E5D">
        <w:t>”</w:t>
      </w:r>
      <w:r w:rsidRPr="00EF0E5D">
        <w:t>按钮</w:t>
      </w:r>
    </w:p>
    <w:p w:rsidR="00C46B19" w:rsidRPr="00EF0E5D" w:rsidRDefault="00C46B19" w:rsidP="00F8627E">
      <w:pPr>
        <w:numPr>
          <w:ilvl w:val="0"/>
          <w:numId w:val="18"/>
        </w:numPr>
        <w:tabs>
          <w:tab w:val="left" w:pos="1360"/>
        </w:tabs>
        <w:snapToGrid w:val="0"/>
        <w:spacing w:line="360" w:lineRule="auto"/>
        <w:ind w:firstLine="480"/>
      </w:pPr>
      <w:r w:rsidRPr="00EF0E5D">
        <w:t>要查询的人员高亮显示，并同时显示其姓名和单位信息</w:t>
      </w:r>
    </w:p>
    <w:p w:rsidR="00C46B19" w:rsidRPr="00EF0E5D" w:rsidRDefault="00C46B19" w:rsidP="00F8627E">
      <w:pPr>
        <w:numPr>
          <w:ilvl w:val="0"/>
          <w:numId w:val="18"/>
        </w:numPr>
        <w:tabs>
          <w:tab w:val="left" w:pos="1360"/>
        </w:tabs>
        <w:snapToGrid w:val="0"/>
        <w:spacing w:line="360" w:lineRule="auto"/>
        <w:ind w:firstLine="480"/>
      </w:pPr>
      <w:r w:rsidRPr="00EF0E5D">
        <w:t>点击某点（人员）屏幕下方出现此人详细的通讯录信息</w:t>
      </w:r>
    </w:p>
    <w:p w:rsidR="00C46B19" w:rsidRPr="00EF0E5D" w:rsidRDefault="00C46B19" w:rsidP="00F8627E">
      <w:pPr>
        <w:numPr>
          <w:ilvl w:val="0"/>
          <w:numId w:val="18"/>
        </w:numPr>
        <w:tabs>
          <w:tab w:val="left" w:pos="1360"/>
        </w:tabs>
        <w:snapToGrid w:val="0"/>
        <w:spacing w:line="360" w:lineRule="auto"/>
        <w:ind w:firstLine="480"/>
      </w:pPr>
      <w:r w:rsidRPr="00EF0E5D">
        <w:t>在通讯录上点击其电话号码可拨打电话或发送短信</w:t>
      </w:r>
    </w:p>
    <w:p w:rsidR="00C46B19" w:rsidRPr="00EF0E5D" w:rsidRDefault="00C46B19" w:rsidP="00F8627E">
      <w:pPr>
        <w:numPr>
          <w:ilvl w:val="0"/>
          <w:numId w:val="18"/>
        </w:numPr>
        <w:tabs>
          <w:tab w:val="left" w:pos="1360"/>
        </w:tabs>
        <w:snapToGrid w:val="0"/>
        <w:spacing w:line="360" w:lineRule="auto"/>
        <w:ind w:firstLine="480"/>
      </w:pPr>
      <w:r w:rsidRPr="00EF0E5D">
        <w:t>点击</w:t>
      </w:r>
      <w:r w:rsidRPr="00EF0E5D">
        <w:t>“</w:t>
      </w:r>
      <w:r w:rsidRPr="00EF0E5D">
        <w:t>退出</w:t>
      </w:r>
      <w:r w:rsidRPr="00EF0E5D">
        <w:t>”</w:t>
      </w:r>
      <w:r w:rsidRPr="00EF0E5D">
        <w:t>则退出该界面并返回上一菜单</w:t>
      </w:r>
    </w:p>
    <w:p w:rsidR="00C46B19" w:rsidRPr="00EF0E5D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b/>
          <w:bCs/>
        </w:rPr>
      </w:pPr>
      <w:r w:rsidRPr="00EF0E5D">
        <w:rPr>
          <w:b/>
          <w:bCs/>
        </w:rPr>
        <w:t>扩展点：</w:t>
      </w:r>
    </w:p>
    <w:p w:rsidR="00C46B19" w:rsidRPr="00EF0E5D" w:rsidRDefault="00C46B19" w:rsidP="00C46B19">
      <w:pPr>
        <w:tabs>
          <w:tab w:val="left" w:pos="1360"/>
        </w:tabs>
        <w:snapToGrid w:val="0"/>
        <w:spacing w:line="360" w:lineRule="auto"/>
        <w:ind w:firstLine="480"/>
      </w:pPr>
      <w:r w:rsidRPr="00EF0E5D">
        <w:t>无</w:t>
      </w:r>
    </w:p>
    <w:p w:rsidR="00C46B19" w:rsidRPr="00EF0E5D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b/>
          <w:bCs/>
        </w:rPr>
      </w:pPr>
      <w:r w:rsidRPr="00EF0E5D">
        <w:rPr>
          <w:b/>
          <w:bCs/>
        </w:rPr>
        <w:t>补充说明（</w:t>
      </w:r>
      <w:r w:rsidRPr="00EF0E5D">
        <w:rPr>
          <w:b/>
          <w:bCs/>
        </w:rPr>
        <w:t>*</w:t>
      </w:r>
      <w:r w:rsidRPr="00EF0E5D">
        <w:rPr>
          <w:b/>
          <w:bCs/>
        </w:rPr>
        <w:t>为必填）：</w:t>
      </w:r>
    </w:p>
    <w:p w:rsidR="00C46B19" w:rsidRDefault="00C46B19" w:rsidP="00F8627E">
      <w:pPr>
        <w:numPr>
          <w:ilvl w:val="0"/>
          <w:numId w:val="6"/>
        </w:numPr>
        <w:tabs>
          <w:tab w:val="left" w:pos="1360"/>
        </w:tabs>
        <w:snapToGrid w:val="0"/>
        <w:spacing w:line="360" w:lineRule="auto"/>
        <w:ind w:firstLine="480"/>
      </w:pPr>
      <w:r>
        <w:rPr>
          <w:rFonts w:hint="eastAsia"/>
        </w:rPr>
        <w:t>每</w:t>
      </w:r>
      <w:r>
        <w:rPr>
          <w:rFonts w:hint="eastAsia"/>
        </w:rPr>
        <w:t>15</w:t>
      </w:r>
      <w:r>
        <w:rPr>
          <w:rFonts w:hint="eastAsia"/>
        </w:rPr>
        <w:t>分钟发一次数据</w:t>
      </w:r>
    </w:p>
    <w:p w:rsidR="00C46B19" w:rsidRPr="00EF0E5D" w:rsidRDefault="00C46B19" w:rsidP="00F8627E">
      <w:pPr>
        <w:numPr>
          <w:ilvl w:val="0"/>
          <w:numId w:val="6"/>
        </w:numPr>
        <w:tabs>
          <w:tab w:val="left" w:pos="1360"/>
        </w:tabs>
        <w:snapToGrid w:val="0"/>
        <w:spacing w:line="360" w:lineRule="auto"/>
        <w:ind w:firstLine="480"/>
      </w:pPr>
      <w:r w:rsidRPr="00EF0E5D">
        <w:t>表示人员的点的颜色按单位性质配置不同颜色，类别分为施工单位、监理单位等</w:t>
      </w:r>
    </w:p>
    <w:p w:rsidR="00C46B19" w:rsidRPr="00EF0E5D" w:rsidRDefault="00C46B19" w:rsidP="00F8627E">
      <w:pPr>
        <w:numPr>
          <w:ilvl w:val="0"/>
          <w:numId w:val="6"/>
        </w:numPr>
        <w:tabs>
          <w:tab w:val="left" w:pos="1360"/>
        </w:tabs>
        <w:snapToGrid w:val="0"/>
        <w:spacing w:line="360" w:lineRule="auto"/>
        <w:ind w:firstLine="480"/>
      </w:pPr>
      <w:r w:rsidRPr="00EF0E5D">
        <w:t>在地图上显示的人员信息在系统通讯录中调用，包含的信息有：</w:t>
      </w:r>
    </w:p>
    <w:p w:rsidR="00C46B19" w:rsidRPr="00EF0E5D" w:rsidRDefault="00B92590" w:rsidP="00C46B19">
      <w:pPr>
        <w:tabs>
          <w:tab w:val="left" w:pos="1360"/>
        </w:tabs>
        <w:snapToGrid w:val="0"/>
        <w:spacing w:line="360" w:lineRule="auto"/>
        <w:ind w:firstLine="480"/>
      </w:pPr>
      <w:r>
        <w:fldChar w:fldCharType="begin"/>
      </w:r>
      <w:r w:rsidR="00C46B19">
        <w:instrText xml:space="preserve"> = 1 \* GB3 \* MERGEFORMAT </w:instrText>
      </w:r>
      <w:r>
        <w:fldChar w:fldCharType="separate"/>
      </w:r>
      <w:r w:rsidR="00C46B19" w:rsidRPr="00EF0E5D">
        <w:t>①</w:t>
      </w:r>
      <w:r>
        <w:fldChar w:fldCharType="end"/>
      </w:r>
      <w:r w:rsidR="00C46B19" w:rsidRPr="00EF0E5D">
        <w:t xml:space="preserve"> </w:t>
      </w:r>
      <w:r w:rsidR="00C46B19" w:rsidRPr="00EF0E5D">
        <w:t>单位名称</w:t>
      </w:r>
      <w:r w:rsidR="00C46B19" w:rsidRPr="00EF0E5D">
        <w:t>*</w:t>
      </w:r>
    </w:p>
    <w:p w:rsidR="00C46B19" w:rsidRPr="00EF0E5D" w:rsidRDefault="00B92590" w:rsidP="00C46B19">
      <w:pPr>
        <w:tabs>
          <w:tab w:val="left" w:pos="1360"/>
        </w:tabs>
        <w:snapToGrid w:val="0"/>
        <w:spacing w:line="360" w:lineRule="auto"/>
        <w:ind w:firstLine="480"/>
      </w:pPr>
      <w:r>
        <w:fldChar w:fldCharType="begin"/>
      </w:r>
      <w:r w:rsidR="00C46B19">
        <w:instrText xml:space="preserve"> = 2 \* GB3 \* MERGEFORMAT </w:instrText>
      </w:r>
      <w:r>
        <w:fldChar w:fldCharType="separate"/>
      </w:r>
      <w:r w:rsidR="00C46B19" w:rsidRPr="00EF0E5D">
        <w:t>②</w:t>
      </w:r>
      <w:r>
        <w:fldChar w:fldCharType="end"/>
      </w:r>
      <w:r w:rsidR="00C46B19" w:rsidRPr="00EF0E5D">
        <w:t xml:space="preserve"> </w:t>
      </w:r>
      <w:r w:rsidR="00C46B19" w:rsidRPr="00EF0E5D">
        <w:t>姓名</w:t>
      </w:r>
      <w:r w:rsidR="00C46B19" w:rsidRPr="00EF0E5D">
        <w:t>*</w:t>
      </w:r>
    </w:p>
    <w:p w:rsidR="00C46B19" w:rsidRPr="00EF0E5D" w:rsidRDefault="00C46B19" w:rsidP="00F8627E">
      <w:pPr>
        <w:numPr>
          <w:ilvl w:val="0"/>
          <w:numId w:val="6"/>
        </w:numPr>
        <w:tabs>
          <w:tab w:val="left" w:pos="1360"/>
        </w:tabs>
        <w:snapToGrid w:val="0"/>
        <w:spacing w:line="360" w:lineRule="auto"/>
        <w:ind w:firstLine="480"/>
      </w:pPr>
      <w:r w:rsidRPr="00EF0E5D">
        <w:t>点击某点（人员）屏幕下方出现此人详细的通讯录信息在系统通讯录中调用，包含的信息有：</w:t>
      </w:r>
    </w:p>
    <w:p w:rsidR="00C46B19" w:rsidRPr="00EF0E5D" w:rsidRDefault="00B92590" w:rsidP="00C46B19">
      <w:pPr>
        <w:tabs>
          <w:tab w:val="left" w:pos="1360"/>
        </w:tabs>
        <w:snapToGrid w:val="0"/>
        <w:spacing w:line="360" w:lineRule="auto"/>
        <w:ind w:firstLine="480"/>
      </w:pPr>
      <w:r w:rsidRPr="00B92590">
        <w:fldChar w:fldCharType="begin"/>
      </w:r>
      <w:r w:rsidR="00C46B19">
        <w:instrText xml:space="preserve"> = 1 \* GB3 \* MERGEFORMAT </w:instrText>
      </w:r>
      <w:r w:rsidRPr="00B92590">
        <w:fldChar w:fldCharType="separate"/>
      </w:r>
      <w:r w:rsidR="00C46B19" w:rsidRPr="00EF0E5D">
        <w:rPr>
          <w:rFonts w:hAnsi="宋体"/>
        </w:rPr>
        <w:t>①</w:t>
      </w:r>
      <w:r>
        <w:rPr>
          <w:rFonts w:hAnsi="宋体"/>
        </w:rPr>
        <w:fldChar w:fldCharType="end"/>
      </w:r>
      <w:r w:rsidR="00C46B19" w:rsidRPr="00EF0E5D">
        <w:t xml:space="preserve"> </w:t>
      </w:r>
      <w:r w:rsidR="00C46B19" w:rsidRPr="00EF0E5D">
        <w:t>单位名称</w:t>
      </w:r>
      <w:r w:rsidR="00C46B19" w:rsidRPr="00EF0E5D">
        <w:t>*</w:t>
      </w:r>
    </w:p>
    <w:p w:rsidR="00C46B19" w:rsidRDefault="00B92590" w:rsidP="00C46B19">
      <w:pPr>
        <w:tabs>
          <w:tab w:val="left" w:pos="1360"/>
        </w:tabs>
        <w:snapToGrid w:val="0"/>
        <w:spacing w:line="360" w:lineRule="auto"/>
        <w:ind w:firstLine="480"/>
      </w:pPr>
      <w:r w:rsidRPr="00B92590">
        <w:fldChar w:fldCharType="begin"/>
      </w:r>
      <w:r w:rsidR="00C46B19">
        <w:instrText xml:space="preserve"> = 2 \* GB3 \* MERGEFORMAT </w:instrText>
      </w:r>
      <w:r w:rsidRPr="00B92590">
        <w:fldChar w:fldCharType="separate"/>
      </w:r>
      <w:r w:rsidR="00C46B19" w:rsidRPr="00EF0E5D">
        <w:rPr>
          <w:rFonts w:hAnsi="宋体"/>
        </w:rPr>
        <w:t>②</w:t>
      </w:r>
      <w:r>
        <w:rPr>
          <w:rFonts w:hAnsi="宋体"/>
        </w:rPr>
        <w:fldChar w:fldCharType="end"/>
      </w:r>
      <w:r w:rsidR="00C46B19" w:rsidRPr="00EF0E5D">
        <w:t xml:space="preserve"> </w:t>
      </w:r>
      <w:r w:rsidR="00C46B19" w:rsidRPr="00EF0E5D">
        <w:t>姓名</w:t>
      </w:r>
      <w:r w:rsidR="00C46B19" w:rsidRPr="00EF0E5D">
        <w:t>*</w:t>
      </w:r>
    </w:p>
    <w:p w:rsidR="00C46B19" w:rsidRPr="00EF0E5D" w:rsidRDefault="00C46B19" w:rsidP="00C46B19">
      <w:pPr>
        <w:tabs>
          <w:tab w:val="left" w:pos="1360"/>
        </w:tabs>
        <w:snapToGrid w:val="0"/>
        <w:spacing w:line="360" w:lineRule="auto"/>
        <w:ind w:firstLine="480"/>
      </w:pPr>
      <w:r>
        <w:rPr>
          <w:rFonts w:ascii="宋体" w:hAnsi="宋体" w:hint="eastAsia"/>
        </w:rPr>
        <w:lastRenderedPageBreak/>
        <w:t xml:space="preserve">③ </w:t>
      </w:r>
      <w:r w:rsidRPr="00EF0E5D">
        <w:t>联系电话</w:t>
      </w:r>
      <w:r w:rsidRPr="00EF0E5D">
        <w:t>*</w:t>
      </w:r>
    </w:p>
    <w:p w:rsidR="00C46B19" w:rsidRPr="00EF0E5D" w:rsidRDefault="00C46B19" w:rsidP="00C46B19">
      <w:pPr>
        <w:tabs>
          <w:tab w:val="left" w:pos="1360"/>
        </w:tabs>
        <w:snapToGrid w:val="0"/>
        <w:spacing w:line="360" w:lineRule="auto"/>
        <w:ind w:firstLine="480"/>
      </w:pPr>
      <w:r>
        <w:rPr>
          <w:rFonts w:ascii="宋体" w:hAnsi="宋体" w:hint="eastAsia"/>
        </w:rPr>
        <w:t xml:space="preserve">④ </w:t>
      </w:r>
      <w:r>
        <w:rPr>
          <w:rFonts w:hint="eastAsia"/>
        </w:rPr>
        <w:t>职务</w:t>
      </w:r>
    </w:p>
    <w:p w:rsidR="00C46B19" w:rsidRPr="00CB6C16" w:rsidRDefault="00C46B19" w:rsidP="00C46B19">
      <w:pPr>
        <w:pStyle w:val="4"/>
      </w:pPr>
      <w:r w:rsidRPr="00CB6C16">
        <w:rPr>
          <w:rFonts w:hint="eastAsia"/>
        </w:rPr>
        <w:t>工程信息调阅</w:t>
      </w:r>
    </w:p>
    <w:p w:rsidR="00C46B19" w:rsidRDefault="00C46B19" w:rsidP="00C46B19">
      <w:pPr>
        <w:spacing w:line="360" w:lineRule="auto"/>
        <w:ind w:firstLine="480"/>
      </w:pPr>
      <w:r w:rsidRPr="00B66B74">
        <w:t>通过</w:t>
      </w:r>
      <w:r w:rsidRPr="00B66B74">
        <w:t>GPS</w:t>
      </w:r>
      <w:r w:rsidRPr="00B66B74">
        <w:t>定位，实时查看</w:t>
      </w:r>
      <w:r w:rsidRPr="00B66B74">
        <w:rPr>
          <w:rFonts w:hint="eastAsia"/>
        </w:rPr>
        <w:t>当前</w:t>
      </w:r>
      <w:r w:rsidRPr="00B66B74">
        <w:t>所处位置的工程基本信息，如所处位置对应的</w:t>
      </w:r>
      <w:r>
        <w:rPr>
          <w:rFonts w:hint="eastAsia"/>
        </w:rPr>
        <w:t>当前单位工程、施工标段名称</w:t>
      </w:r>
      <w:r>
        <w:t>、</w:t>
      </w:r>
      <w:r>
        <w:rPr>
          <w:rFonts w:hint="eastAsia"/>
        </w:rPr>
        <w:t>施工</w:t>
      </w:r>
      <w:r w:rsidRPr="00EF0E5D">
        <w:t>单位</w:t>
      </w:r>
      <w:r>
        <w:rPr>
          <w:rFonts w:hint="eastAsia"/>
        </w:rPr>
        <w:t>名称</w:t>
      </w:r>
      <w:r>
        <w:t>、</w:t>
      </w:r>
      <w:r>
        <w:rPr>
          <w:rFonts w:hint="eastAsia"/>
        </w:rPr>
        <w:t>项目经理姓名</w:t>
      </w:r>
      <w:r w:rsidRPr="00EF0E5D">
        <w:t>、</w:t>
      </w:r>
      <w:r>
        <w:rPr>
          <w:rFonts w:hint="eastAsia"/>
        </w:rPr>
        <w:t>监理单位名称</w:t>
      </w:r>
      <w:r w:rsidRPr="00B66B74">
        <w:t>等。</w:t>
      </w:r>
    </w:p>
    <w:p w:rsidR="00C46B19" w:rsidRPr="00BE00F7" w:rsidRDefault="00C46B19" w:rsidP="00C46B19">
      <w:pPr>
        <w:spacing w:line="360" w:lineRule="auto"/>
        <w:ind w:firstLine="482"/>
        <w:rPr>
          <w:rFonts w:hAnsi="宋体"/>
          <w:b/>
          <w:highlight w:val="yellow"/>
        </w:rPr>
      </w:pPr>
      <w:r w:rsidRPr="00BE00F7">
        <w:rPr>
          <w:rFonts w:hAnsi="宋体"/>
          <w:b/>
          <w:highlight w:val="yellow"/>
        </w:rPr>
        <w:t>用例描述：</w:t>
      </w:r>
      <w:r w:rsidRPr="00BE00F7">
        <w:rPr>
          <w:rFonts w:hAnsi="宋体" w:hint="eastAsia"/>
          <w:b/>
          <w:highlight w:val="yellow"/>
        </w:rPr>
        <w:t>当前位置工程信息调阅</w:t>
      </w:r>
    </w:p>
    <w:p w:rsidR="00C46B19" w:rsidRPr="00EF0E5D" w:rsidRDefault="00C46B19" w:rsidP="00C46B19">
      <w:pPr>
        <w:spacing w:line="360" w:lineRule="auto"/>
        <w:ind w:firstLine="482"/>
      </w:pPr>
      <w:r w:rsidRPr="00EF0E5D">
        <w:rPr>
          <w:rFonts w:hAnsi="宋体"/>
          <w:b/>
          <w:bCs/>
        </w:rPr>
        <w:t>主要角色</w:t>
      </w:r>
      <w:r w:rsidRPr="00EF0E5D">
        <w:rPr>
          <w:rFonts w:hAnsi="宋体"/>
        </w:rPr>
        <w:t>：业主单位、监理单位</w:t>
      </w:r>
    </w:p>
    <w:p w:rsidR="00C46B19" w:rsidRPr="00EF0E5D" w:rsidRDefault="00C46B19" w:rsidP="00C46B19">
      <w:pPr>
        <w:tabs>
          <w:tab w:val="left" w:pos="1360"/>
        </w:tabs>
        <w:snapToGrid w:val="0"/>
        <w:spacing w:line="360" w:lineRule="auto"/>
        <w:ind w:firstLine="482"/>
      </w:pPr>
      <w:r w:rsidRPr="00EF0E5D">
        <w:rPr>
          <w:b/>
          <w:bCs/>
        </w:rPr>
        <w:t>前置条件</w:t>
      </w:r>
      <w:r w:rsidRPr="00EF0E5D">
        <w:t>：完成登录，</w:t>
      </w:r>
      <w:r>
        <w:rPr>
          <w:rFonts w:hint="eastAsia"/>
        </w:rPr>
        <w:t>用户有查看权限，已有工程信息</w:t>
      </w:r>
    </w:p>
    <w:p w:rsidR="00C46B19" w:rsidRPr="00EF0E5D" w:rsidRDefault="00C46B19" w:rsidP="00C46B19">
      <w:pPr>
        <w:tabs>
          <w:tab w:val="left" w:pos="1360"/>
        </w:tabs>
        <w:snapToGrid w:val="0"/>
        <w:spacing w:line="360" w:lineRule="auto"/>
        <w:ind w:firstLine="482"/>
      </w:pPr>
      <w:r w:rsidRPr="00EF0E5D">
        <w:rPr>
          <w:b/>
          <w:bCs/>
        </w:rPr>
        <w:t>后置条件</w:t>
      </w:r>
      <w:r w:rsidRPr="00EF0E5D">
        <w:t>：无</w:t>
      </w:r>
    </w:p>
    <w:p w:rsidR="00C46B19" w:rsidRPr="00EF0E5D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b/>
          <w:bCs/>
        </w:rPr>
      </w:pPr>
      <w:r w:rsidRPr="00EF0E5D">
        <w:rPr>
          <w:b/>
          <w:bCs/>
        </w:rPr>
        <w:t>基本路径：</w:t>
      </w:r>
    </w:p>
    <w:p w:rsidR="00C46B19" w:rsidRPr="00DF4B0C" w:rsidRDefault="00C46B19" w:rsidP="00F8627E">
      <w:pPr>
        <w:numPr>
          <w:ilvl w:val="0"/>
          <w:numId w:val="19"/>
        </w:numPr>
        <w:tabs>
          <w:tab w:val="left" w:pos="1360"/>
        </w:tabs>
        <w:snapToGrid w:val="0"/>
        <w:spacing w:line="360" w:lineRule="auto"/>
        <w:ind w:firstLine="480"/>
      </w:pPr>
      <w:r>
        <w:rPr>
          <w:rFonts w:hint="eastAsia"/>
        </w:rPr>
        <w:t>进入</w:t>
      </w:r>
      <w:r>
        <w:rPr>
          <w:rFonts w:hint="eastAsia"/>
        </w:rPr>
        <w:t>GPS</w:t>
      </w:r>
      <w:r>
        <w:rPr>
          <w:rFonts w:hint="eastAsia"/>
        </w:rPr>
        <w:t>定位模块</w:t>
      </w:r>
    </w:p>
    <w:p w:rsidR="00C46B19" w:rsidRPr="00EF0E5D" w:rsidRDefault="00C46B19" w:rsidP="00F8627E">
      <w:pPr>
        <w:numPr>
          <w:ilvl w:val="0"/>
          <w:numId w:val="19"/>
        </w:numPr>
        <w:tabs>
          <w:tab w:val="left" w:pos="1360"/>
        </w:tabs>
        <w:snapToGrid w:val="0"/>
        <w:spacing w:line="360" w:lineRule="auto"/>
        <w:ind w:firstLine="480"/>
      </w:pPr>
      <w:r>
        <w:rPr>
          <w:rFonts w:hint="eastAsia"/>
        </w:rPr>
        <w:t>进入工程信息调阅子模块，点击“查看”</w:t>
      </w:r>
    </w:p>
    <w:p w:rsidR="00C46B19" w:rsidRPr="00EF0E5D" w:rsidRDefault="00C46B19" w:rsidP="00F8627E">
      <w:pPr>
        <w:numPr>
          <w:ilvl w:val="0"/>
          <w:numId w:val="19"/>
        </w:numPr>
        <w:tabs>
          <w:tab w:val="left" w:pos="1360"/>
        </w:tabs>
        <w:snapToGrid w:val="0"/>
        <w:spacing w:line="360" w:lineRule="auto"/>
        <w:ind w:firstLine="480"/>
      </w:pPr>
      <w:r>
        <w:rPr>
          <w:rFonts w:hint="eastAsia"/>
        </w:rPr>
        <w:t>页面跳转至当前位置工程信息展示界面</w:t>
      </w:r>
    </w:p>
    <w:p w:rsidR="00C46B19" w:rsidRPr="00EF0E5D" w:rsidRDefault="00C46B19" w:rsidP="00F8627E">
      <w:pPr>
        <w:numPr>
          <w:ilvl w:val="0"/>
          <w:numId w:val="19"/>
        </w:numPr>
        <w:tabs>
          <w:tab w:val="left" w:pos="1360"/>
        </w:tabs>
        <w:snapToGrid w:val="0"/>
        <w:spacing w:line="360" w:lineRule="auto"/>
        <w:ind w:firstLine="480"/>
      </w:pPr>
      <w:r w:rsidRPr="00EF0E5D">
        <w:t>点击</w:t>
      </w:r>
      <w:r w:rsidRPr="00EF0E5D">
        <w:t>“</w:t>
      </w:r>
      <w:r w:rsidRPr="00EF0E5D">
        <w:t>退出</w:t>
      </w:r>
      <w:r w:rsidRPr="00EF0E5D">
        <w:t>”</w:t>
      </w:r>
      <w:r>
        <w:t>则退出该界面并返回上一菜单</w:t>
      </w:r>
    </w:p>
    <w:p w:rsidR="00C46B19" w:rsidRPr="00EF0E5D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b/>
          <w:bCs/>
        </w:rPr>
      </w:pPr>
      <w:r w:rsidRPr="00EF0E5D">
        <w:rPr>
          <w:b/>
          <w:bCs/>
        </w:rPr>
        <w:t>扩展点：</w:t>
      </w:r>
    </w:p>
    <w:p w:rsidR="00C46B19" w:rsidRPr="00EF0E5D" w:rsidRDefault="00C46B19" w:rsidP="00C46B19">
      <w:pPr>
        <w:tabs>
          <w:tab w:val="left" w:pos="1360"/>
        </w:tabs>
        <w:snapToGrid w:val="0"/>
        <w:spacing w:line="360" w:lineRule="auto"/>
        <w:ind w:left="500" w:firstLineChars="0" w:firstLine="0"/>
      </w:pPr>
      <w:r>
        <w:rPr>
          <w:rFonts w:hint="eastAsia"/>
        </w:rPr>
        <w:t>无</w:t>
      </w:r>
    </w:p>
    <w:p w:rsidR="00C46B19" w:rsidRPr="00EF0E5D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b/>
          <w:bCs/>
        </w:rPr>
      </w:pPr>
      <w:r w:rsidRPr="00EF0E5D">
        <w:rPr>
          <w:b/>
          <w:bCs/>
        </w:rPr>
        <w:t>补充说明（</w:t>
      </w:r>
      <w:r w:rsidRPr="00EF0E5D">
        <w:rPr>
          <w:b/>
          <w:bCs/>
        </w:rPr>
        <w:t>*</w:t>
      </w:r>
      <w:r w:rsidRPr="00EF0E5D">
        <w:rPr>
          <w:b/>
          <w:bCs/>
        </w:rPr>
        <w:t>为必填）：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0"/>
      </w:pPr>
      <w:r>
        <w:rPr>
          <w:rFonts w:hint="eastAsia"/>
        </w:rPr>
        <w:t>调阅信息类型：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0"/>
      </w:pPr>
      <w:r>
        <w:rPr>
          <w:rFonts w:ascii="宋体" w:hAnsi="宋体" w:hint="eastAsia"/>
        </w:rPr>
        <w:t xml:space="preserve">① </w:t>
      </w:r>
      <w:r>
        <w:rPr>
          <w:rFonts w:hint="eastAsia"/>
        </w:rPr>
        <w:t>当前单位工程</w:t>
      </w:r>
      <w:r w:rsidRPr="00EF0E5D">
        <w:t>*</w:t>
      </w:r>
    </w:p>
    <w:p w:rsidR="00C46B19" w:rsidRPr="00EF0E5D" w:rsidRDefault="00C46B19" w:rsidP="00C46B19">
      <w:pPr>
        <w:tabs>
          <w:tab w:val="left" w:pos="1360"/>
        </w:tabs>
        <w:snapToGrid w:val="0"/>
        <w:spacing w:line="360" w:lineRule="auto"/>
        <w:ind w:firstLine="480"/>
      </w:pPr>
      <w:r>
        <w:rPr>
          <w:rFonts w:ascii="宋体" w:hAnsi="宋体" w:hint="eastAsia"/>
        </w:rPr>
        <w:t xml:space="preserve">② </w:t>
      </w:r>
      <w:r>
        <w:rPr>
          <w:rFonts w:hint="eastAsia"/>
        </w:rPr>
        <w:t>施工标段名称</w:t>
      </w:r>
      <w:r w:rsidRPr="00EF0E5D">
        <w:t>*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0"/>
      </w:pPr>
      <w:r>
        <w:rPr>
          <w:rFonts w:ascii="宋体" w:hAnsi="宋体" w:hint="eastAsia"/>
        </w:rPr>
        <w:t xml:space="preserve">③ </w:t>
      </w:r>
      <w:r>
        <w:rPr>
          <w:rFonts w:hint="eastAsia"/>
        </w:rPr>
        <w:t>施工</w:t>
      </w:r>
      <w:r w:rsidRPr="00EF0E5D">
        <w:t>单位</w:t>
      </w:r>
      <w:r>
        <w:rPr>
          <w:rFonts w:hint="eastAsia"/>
        </w:rPr>
        <w:t>名称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0"/>
      </w:pPr>
      <w:r>
        <w:rPr>
          <w:rFonts w:ascii="宋体" w:hAnsi="宋体" w:hint="eastAsia"/>
        </w:rPr>
        <w:t xml:space="preserve">④ </w:t>
      </w:r>
      <w:r>
        <w:rPr>
          <w:rFonts w:hint="eastAsia"/>
        </w:rPr>
        <w:t>项目经理姓名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0"/>
      </w:pPr>
      <w:r>
        <w:rPr>
          <w:rFonts w:ascii="宋体" w:hAnsi="宋体" w:hint="eastAsia"/>
        </w:rPr>
        <w:t xml:space="preserve">⑤ </w:t>
      </w:r>
      <w:r>
        <w:rPr>
          <w:rFonts w:hint="eastAsia"/>
        </w:rPr>
        <w:t>监理单位名称</w:t>
      </w:r>
      <w:r w:rsidRPr="00EF0E5D">
        <w:t>*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0"/>
      </w:pPr>
    </w:p>
    <w:p w:rsidR="00C46B19" w:rsidRPr="00CB6C16" w:rsidRDefault="00C46B19" w:rsidP="00C46B19">
      <w:pPr>
        <w:pStyle w:val="4"/>
      </w:pPr>
      <w:r w:rsidRPr="00CB6C16">
        <w:rPr>
          <w:rFonts w:hint="eastAsia"/>
        </w:rPr>
        <w:t>进度信息调阅</w:t>
      </w:r>
    </w:p>
    <w:p w:rsidR="00C46B19" w:rsidRDefault="00C46B19" w:rsidP="00C46B19">
      <w:pPr>
        <w:spacing w:line="360" w:lineRule="auto"/>
        <w:ind w:firstLine="480"/>
      </w:pPr>
      <w:r>
        <w:t>通过</w:t>
      </w:r>
      <w:r w:rsidRPr="00115E5C">
        <w:t>GPS</w:t>
      </w:r>
      <w:r>
        <w:t>定位，实时调阅所处位置在系统中的最新</w:t>
      </w:r>
      <w:r w:rsidRPr="00115E5C">
        <w:t>进度信息等。</w:t>
      </w:r>
    </w:p>
    <w:p w:rsidR="00C46B19" w:rsidRPr="00BE00F7" w:rsidRDefault="00C46B19" w:rsidP="00C46B19">
      <w:pPr>
        <w:spacing w:line="360" w:lineRule="auto"/>
        <w:ind w:firstLine="482"/>
        <w:rPr>
          <w:rFonts w:hAnsi="宋体"/>
          <w:b/>
          <w:highlight w:val="yellow"/>
        </w:rPr>
      </w:pPr>
      <w:r w:rsidRPr="00BE00F7">
        <w:rPr>
          <w:rFonts w:hAnsi="宋体"/>
          <w:b/>
          <w:highlight w:val="yellow"/>
        </w:rPr>
        <w:t>用例描述：</w:t>
      </w:r>
      <w:r>
        <w:rPr>
          <w:rFonts w:hAnsi="宋体" w:hint="eastAsia"/>
          <w:b/>
          <w:highlight w:val="yellow"/>
        </w:rPr>
        <w:t>当前位置</w:t>
      </w:r>
      <w:r w:rsidRPr="00BE00F7">
        <w:rPr>
          <w:rFonts w:hAnsi="宋体" w:hint="eastAsia"/>
          <w:b/>
          <w:highlight w:val="yellow"/>
        </w:rPr>
        <w:t>进度信息调阅</w:t>
      </w:r>
    </w:p>
    <w:p w:rsidR="00C46B19" w:rsidRPr="00EF0E5D" w:rsidRDefault="00C46B19" w:rsidP="00C46B19">
      <w:pPr>
        <w:spacing w:line="360" w:lineRule="auto"/>
        <w:ind w:firstLine="482"/>
      </w:pPr>
      <w:r w:rsidRPr="00EF0E5D">
        <w:rPr>
          <w:rFonts w:hAnsi="宋体"/>
          <w:b/>
          <w:bCs/>
        </w:rPr>
        <w:lastRenderedPageBreak/>
        <w:t>主要角色</w:t>
      </w:r>
      <w:r w:rsidRPr="00EF0E5D">
        <w:rPr>
          <w:rFonts w:hAnsi="宋体"/>
        </w:rPr>
        <w:t>：业主单位、监理单位</w:t>
      </w:r>
    </w:p>
    <w:p w:rsidR="00C46B19" w:rsidRPr="00EF0E5D" w:rsidRDefault="00C46B19" w:rsidP="00C46B19">
      <w:pPr>
        <w:tabs>
          <w:tab w:val="left" w:pos="1360"/>
        </w:tabs>
        <w:snapToGrid w:val="0"/>
        <w:spacing w:line="360" w:lineRule="auto"/>
        <w:ind w:firstLine="482"/>
      </w:pPr>
      <w:r w:rsidRPr="00EF0E5D">
        <w:rPr>
          <w:b/>
          <w:bCs/>
        </w:rPr>
        <w:t>前置条件</w:t>
      </w:r>
      <w:r w:rsidRPr="00EF0E5D">
        <w:t>：完成登录，</w:t>
      </w:r>
      <w:r>
        <w:rPr>
          <w:rFonts w:hint="eastAsia"/>
        </w:rPr>
        <w:t>用户有查看权限，已有进度信息</w:t>
      </w:r>
    </w:p>
    <w:p w:rsidR="00C46B19" w:rsidRPr="00EF0E5D" w:rsidRDefault="00C46B19" w:rsidP="00C46B19">
      <w:pPr>
        <w:tabs>
          <w:tab w:val="left" w:pos="1360"/>
        </w:tabs>
        <w:snapToGrid w:val="0"/>
        <w:spacing w:line="360" w:lineRule="auto"/>
        <w:ind w:firstLine="482"/>
      </w:pPr>
      <w:r w:rsidRPr="00EF0E5D">
        <w:rPr>
          <w:b/>
          <w:bCs/>
        </w:rPr>
        <w:t>后置条件</w:t>
      </w:r>
      <w:r w:rsidRPr="00EF0E5D">
        <w:t>：无</w:t>
      </w:r>
    </w:p>
    <w:p w:rsidR="00C46B19" w:rsidRPr="00EF0E5D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b/>
          <w:bCs/>
        </w:rPr>
      </w:pPr>
      <w:r w:rsidRPr="00EF0E5D">
        <w:rPr>
          <w:b/>
          <w:bCs/>
        </w:rPr>
        <w:t>基本路径：</w:t>
      </w:r>
    </w:p>
    <w:p w:rsidR="00C46B19" w:rsidRPr="00DF4B0C" w:rsidRDefault="00C46B19" w:rsidP="00F8627E">
      <w:pPr>
        <w:numPr>
          <w:ilvl w:val="0"/>
          <w:numId w:val="7"/>
        </w:numPr>
        <w:tabs>
          <w:tab w:val="left" w:pos="1360"/>
        </w:tabs>
        <w:snapToGrid w:val="0"/>
        <w:spacing w:line="360" w:lineRule="auto"/>
        <w:ind w:firstLine="480"/>
      </w:pPr>
      <w:r>
        <w:rPr>
          <w:rFonts w:hint="eastAsia"/>
        </w:rPr>
        <w:t>进入</w:t>
      </w:r>
      <w:r>
        <w:rPr>
          <w:rFonts w:hint="eastAsia"/>
        </w:rPr>
        <w:t>GPS</w:t>
      </w:r>
      <w:r>
        <w:rPr>
          <w:rFonts w:hint="eastAsia"/>
        </w:rPr>
        <w:t>定位模块</w:t>
      </w:r>
    </w:p>
    <w:p w:rsidR="00C46B19" w:rsidRPr="00EF0E5D" w:rsidRDefault="00C46B19" w:rsidP="00F8627E">
      <w:pPr>
        <w:numPr>
          <w:ilvl w:val="0"/>
          <w:numId w:val="7"/>
        </w:numPr>
        <w:tabs>
          <w:tab w:val="left" w:pos="1360"/>
        </w:tabs>
        <w:snapToGrid w:val="0"/>
        <w:spacing w:line="360" w:lineRule="auto"/>
        <w:ind w:firstLine="480"/>
      </w:pPr>
      <w:r>
        <w:rPr>
          <w:rFonts w:hint="eastAsia"/>
        </w:rPr>
        <w:t>进入进度信息调阅子模块，点击“查看”</w:t>
      </w:r>
    </w:p>
    <w:p w:rsidR="00C46B19" w:rsidRPr="00EF0E5D" w:rsidRDefault="00C46B19" w:rsidP="00F8627E">
      <w:pPr>
        <w:numPr>
          <w:ilvl w:val="0"/>
          <w:numId w:val="7"/>
        </w:numPr>
        <w:tabs>
          <w:tab w:val="left" w:pos="1360"/>
        </w:tabs>
        <w:snapToGrid w:val="0"/>
        <w:spacing w:line="360" w:lineRule="auto"/>
        <w:ind w:firstLine="480"/>
      </w:pPr>
      <w:r>
        <w:rPr>
          <w:rFonts w:hint="eastAsia"/>
        </w:rPr>
        <w:t>页面跳转至当前位置进度信息展示界面</w:t>
      </w:r>
    </w:p>
    <w:p w:rsidR="00C46B19" w:rsidRPr="00EF0E5D" w:rsidRDefault="00C46B19" w:rsidP="00F8627E">
      <w:pPr>
        <w:numPr>
          <w:ilvl w:val="0"/>
          <w:numId w:val="7"/>
        </w:numPr>
        <w:tabs>
          <w:tab w:val="left" w:pos="1360"/>
        </w:tabs>
        <w:snapToGrid w:val="0"/>
        <w:spacing w:line="360" w:lineRule="auto"/>
        <w:ind w:firstLine="480"/>
      </w:pPr>
      <w:r w:rsidRPr="00EF0E5D">
        <w:t>点击</w:t>
      </w:r>
      <w:r w:rsidRPr="00EF0E5D">
        <w:t>“</w:t>
      </w:r>
      <w:r w:rsidRPr="00EF0E5D">
        <w:t>退出</w:t>
      </w:r>
      <w:r w:rsidRPr="00EF0E5D">
        <w:t>”</w:t>
      </w:r>
      <w:r w:rsidRPr="00EF0E5D">
        <w:t>则退出该界面并返回上一菜单。</w:t>
      </w:r>
    </w:p>
    <w:p w:rsidR="00C46B19" w:rsidRPr="00EF0E5D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b/>
          <w:bCs/>
        </w:rPr>
      </w:pPr>
      <w:r w:rsidRPr="00EF0E5D">
        <w:rPr>
          <w:b/>
          <w:bCs/>
        </w:rPr>
        <w:t>扩展点：</w:t>
      </w:r>
    </w:p>
    <w:p w:rsidR="00C46B19" w:rsidRPr="00EF0E5D" w:rsidRDefault="00C46B19" w:rsidP="00C46B19">
      <w:pPr>
        <w:tabs>
          <w:tab w:val="left" w:pos="1360"/>
        </w:tabs>
        <w:snapToGrid w:val="0"/>
        <w:spacing w:line="360" w:lineRule="auto"/>
        <w:ind w:firstLine="480"/>
      </w:pPr>
      <w:r>
        <w:rPr>
          <w:rFonts w:hint="eastAsia"/>
        </w:rPr>
        <w:t>无</w:t>
      </w:r>
    </w:p>
    <w:p w:rsidR="00C46B19" w:rsidRPr="00EF0E5D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b/>
          <w:bCs/>
        </w:rPr>
      </w:pPr>
      <w:r w:rsidRPr="00EF0E5D">
        <w:rPr>
          <w:b/>
          <w:bCs/>
        </w:rPr>
        <w:t>补充说明（</w:t>
      </w:r>
      <w:r w:rsidRPr="00EF0E5D">
        <w:rPr>
          <w:b/>
          <w:bCs/>
        </w:rPr>
        <w:t>*</w:t>
      </w:r>
      <w:r w:rsidRPr="00EF0E5D">
        <w:rPr>
          <w:b/>
          <w:bCs/>
        </w:rPr>
        <w:t>为必填）：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0"/>
      </w:pPr>
      <w:r>
        <w:rPr>
          <w:rFonts w:hint="eastAsia"/>
        </w:rPr>
        <w:t>调阅信息为当前位置进度的最新数据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0"/>
      </w:pPr>
    </w:p>
    <w:p w:rsidR="00C46B19" w:rsidRPr="00EF0E5D" w:rsidRDefault="00C46B19" w:rsidP="00C46B19">
      <w:pPr>
        <w:pStyle w:val="3"/>
        <w:spacing w:line="360" w:lineRule="auto"/>
        <w:rPr>
          <w:rFonts w:ascii="Times New Roman" w:hAnsi="Times New Roman" w:cs="Times New Roman"/>
        </w:rPr>
      </w:pPr>
      <w:bookmarkStart w:id="1" w:name="_Toc360776969"/>
      <w:r w:rsidRPr="00CB6C16">
        <w:rPr>
          <w:rFonts w:ascii="宋体" w:hAnsi="宋体" w:hint="eastAsia"/>
        </w:rPr>
        <w:t>施工风险检查（隧道工程）</w:t>
      </w:r>
      <w:bookmarkEnd w:id="1"/>
    </w:p>
    <w:p w:rsidR="00C46B19" w:rsidRDefault="00C46B19" w:rsidP="00C46B19">
      <w:pPr>
        <w:spacing w:line="360" w:lineRule="auto"/>
        <w:ind w:firstLine="480"/>
      </w:pPr>
      <w:r>
        <w:t>施工风险检查模块，分为检查</w:t>
      </w:r>
      <w:r>
        <w:rPr>
          <w:rFonts w:hint="eastAsia"/>
        </w:rPr>
        <w:t>记录表（即当前掌子面区域塌方风险评估表）</w:t>
      </w:r>
      <w:r w:rsidRPr="00115E5C">
        <w:t>、风险展示</w:t>
      </w:r>
      <w:r>
        <w:rPr>
          <w:rFonts w:hint="eastAsia"/>
        </w:rPr>
        <w:t>、风险提示三</w:t>
      </w:r>
      <w:r w:rsidRPr="00115E5C">
        <w:t>个功能。由负责风险检查的相关单位用户通过移动终端进行即时检查，</w:t>
      </w:r>
      <w:r>
        <w:rPr>
          <w:rFonts w:hint="eastAsia"/>
        </w:rPr>
        <w:t>录入完成后即可查询检查记录，风险展示是将检查结果以风险等级按不同颜色直观展示，当出现大于</w:t>
      </w:r>
      <w:r>
        <w:rPr>
          <w:rFonts w:hint="eastAsia"/>
        </w:rPr>
        <w:t>III</w:t>
      </w:r>
      <w:r>
        <w:rPr>
          <w:rFonts w:hint="eastAsia"/>
        </w:rPr>
        <w:t>级（包括</w:t>
      </w:r>
      <w:r>
        <w:rPr>
          <w:rFonts w:hint="eastAsia"/>
        </w:rPr>
        <w:t>III</w:t>
      </w:r>
      <w:r>
        <w:rPr>
          <w:rFonts w:hint="eastAsia"/>
        </w:rPr>
        <w:t>级）风险时，给予风险提示。</w:t>
      </w:r>
    </w:p>
    <w:p w:rsidR="00C46B19" w:rsidRDefault="00C46B19" w:rsidP="00C46B19">
      <w:pPr>
        <w:spacing w:line="360" w:lineRule="auto"/>
        <w:ind w:firstLine="480"/>
      </w:pPr>
    </w:p>
    <w:p w:rsidR="00C46B19" w:rsidRPr="00BE00F7" w:rsidRDefault="00C46B19" w:rsidP="00C46B19">
      <w:pPr>
        <w:spacing w:line="360" w:lineRule="auto"/>
        <w:ind w:firstLine="482"/>
        <w:rPr>
          <w:b/>
          <w:highlight w:val="yellow"/>
        </w:rPr>
      </w:pPr>
      <w:r w:rsidRPr="00BE00F7">
        <w:rPr>
          <w:rFonts w:hAnsi="宋体"/>
          <w:b/>
          <w:highlight w:val="yellow"/>
        </w:rPr>
        <w:t>用例描述：</w:t>
      </w:r>
      <w:r w:rsidRPr="00BE00F7">
        <w:rPr>
          <w:rFonts w:hAnsi="宋体" w:hint="eastAsia"/>
          <w:b/>
          <w:highlight w:val="yellow"/>
        </w:rPr>
        <w:t>当前掌子面区域</w:t>
      </w:r>
      <w:r>
        <w:rPr>
          <w:rFonts w:hAnsi="宋体" w:hint="eastAsia"/>
          <w:b/>
          <w:highlight w:val="yellow"/>
        </w:rPr>
        <w:t>塌方风险评估</w:t>
      </w:r>
      <w:r w:rsidRPr="00BE00F7">
        <w:rPr>
          <w:rFonts w:hAnsi="宋体" w:hint="eastAsia"/>
          <w:b/>
          <w:highlight w:val="yellow"/>
        </w:rPr>
        <w:t>表录入</w:t>
      </w:r>
    </w:p>
    <w:p w:rsidR="00C46B19" w:rsidRPr="00EF0E5D" w:rsidRDefault="00C46B19" w:rsidP="00C46B19">
      <w:pPr>
        <w:spacing w:line="360" w:lineRule="auto"/>
        <w:ind w:firstLine="482"/>
      </w:pPr>
      <w:r w:rsidRPr="00EF0E5D">
        <w:rPr>
          <w:rFonts w:hAnsi="宋体"/>
          <w:b/>
          <w:bCs/>
        </w:rPr>
        <w:t>主要角色</w:t>
      </w:r>
      <w:r w:rsidRPr="00EF0E5D">
        <w:rPr>
          <w:rFonts w:hAnsi="宋体"/>
        </w:rPr>
        <w:t>：</w:t>
      </w:r>
      <w:r>
        <w:rPr>
          <w:rFonts w:hAnsi="宋体" w:hint="eastAsia"/>
        </w:rPr>
        <w:t>检查用户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2"/>
      </w:pPr>
      <w:r w:rsidRPr="00EF0E5D">
        <w:rPr>
          <w:b/>
          <w:bCs/>
        </w:rPr>
        <w:t>前置条件</w:t>
      </w:r>
      <w:r w:rsidRPr="00EF0E5D">
        <w:t>：完成登录，用户有录入权限</w:t>
      </w:r>
    </w:p>
    <w:p w:rsidR="00C46B19" w:rsidRPr="00EF0E5D" w:rsidRDefault="00C46B19" w:rsidP="00C46B19">
      <w:pPr>
        <w:tabs>
          <w:tab w:val="left" w:pos="1360"/>
        </w:tabs>
        <w:snapToGrid w:val="0"/>
        <w:spacing w:line="360" w:lineRule="auto"/>
        <w:ind w:firstLine="482"/>
      </w:pPr>
      <w:r w:rsidRPr="00EF0E5D">
        <w:rPr>
          <w:b/>
          <w:bCs/>
        </w:rPr>
        <w:t>后置条件</w:t>
      </w:r>
      <w:r w:rsidRPr="00EF0E5D">
        <w:t>：</w:t>
      </w:r>
      <w:r>
        <w:rPr>
          <w:rFonts w:hAnsi="宋体" w:hint="eastAsia"/>
          <w:color w:val="000000"/>
          <w:sz w:val="23"/>
        </w:rPr>
        <w:t>无</w:t>
      </w:r>
    </w:p>
    <w:p w:rsidR="00C46B19" w:rsidRPr="00EF0E5D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b/>
          <w:bCs/>
        </w:rPr>
      </w:pPr>
      <w:r w:rsidRPr="00EF0E5D">
        <w:rPr>
          <w:b/>
          <w:bCs/>
        </w:rPr>
        <w:t>基本路径：</w:t>
      </w:r>
    </w:p>
    <w:p w:rsidR="00C46B19" w:rsidRDefault="00C46B19" w:rsidP="00F8627E">
      <w:pPr>
        <w:numPr>
          <w:ilvl w:val="0"/>
          <w:numId w:val="15"/>
        </w:numPr>
        <w:tabs>
          <w:tab w:val="left" w:pos="1360"/>
        </w:tabs>
        <w:snapToGrid w:val="0"/>
        <w:spacing w:line="360" w:lineRule="auto"/>
        <w:ind w:firstLine="480"/>
      </w:pPr>
      <w:r>
        <w:rPr>
          <w:rFonts w:hint="eastAsia"/>
        </w:rPr>
        <w:t>进入施工风险检查模块</w:t>
      </w:r>
    </w:p>
    <w:p w:rsidR="00C46B19" w:rsidRDefault="00C46B19" w:rsidP="00F8627E">
      <w:pPr>
        <w:numPr>
          <w:ilvl w:val="0"/>
          <w:numId w:val="15"/>
        </w:numPr>
        <w:tabs>
          <w:tab w:val="left" w:pos="1360"/>
        </w:tabs>
        <w:snapToGrid w:val="0"/>
        <w:spacing w:line="360" w:lineRule="auto"/>
        <w:ind w:firstLine="480"/>
      </w:pPr>
      <w:r>
        <w:rPr>
          <w:rFonts w:hint="eastAsia"/>
        </w:rPr>
        <w:t>进入当前掌子面区域塌方风险评估表录入子模块</w:t>
      </w:r>
    </w:p>
    <w:p w:rsidR="00C46B19" w:rsidRDefault="00C46B19" w:rsidP="00F8627E">
      <w:pPr>
        <w:numPr>
          <w:ilvl w:val="0"/>
          <w:numId w:val="15"/>
        </w:numPr>
        <w:tabs>
          <w:tab w:val="left" w:pos="1360"/>
        </w:tabs>
        <w:snapToGrid w:val="0"/>
        <w:spacing w:line="360" w:lineRule="auto"/>
        <w:ind w:firstLine="480"/>
      </w:pPr>
      <w:r>
        <w:rPr>
          <w:rFonts w:hint="eastAsia"/>
        </w:rPr>
        <w:t>填写月份、本月期数、总期数（或日期）</w:t>
      </w:r>
    </w:p>
    <w:p w:rsidR="00C46B19" w:rsidRPr="00EF0E5D" w:rsidRDefault="00C46B19" w:rsidP="00F8627E">
      <w:pPr>
        <w:numPr>
          <w:ilvl w:val="0"/>
          <w:numId w:val="15"/>
        </w:numPr>
        <w:tabs>
          <w:tab w:val="left" w:pos="1360"/>
        </w:tabs>
        <w:snapToGrid w:val="0"/>
        <w:spacing w:line="360" w:lineRule="auto"/>
        <w:ind w:firstLine="480"/>
      </w:pPr>
      <w:r>
        <w:rPr>
          <w:rFonts w:hint="eastAsia"/>
        </w:rPr>
        <w:t>在系统制定默认的表单中，输入掌子面里程桩号、塌方风险的可能性</w:t>
      </w:r>
      <w:r>
        <w:rPr>
          <w:rFonts w:hint="eastAsia"/>
        </w:rPr>
        <w:lastRenderedPageBreak/>
        <w:t>等级、严重程度等级（可能性等级与严重程度等级判定后，自动得出风险等级，风险等级评定表如图）、风险源，填写完成后拍摄此位置的现场照片，系统自动记录检查表录入时间</w:t>
      </w:r>
    </w:p>
    <w:p w:rsidR="00C46B19" w:rsidRDefault="00C46B19" w:rsidP="00F8627E">
      <w:pPr>
        <w:numPr>
          <w:ilvl w:val="0"/>
          <w:numId w:val="15"/>
        </w:numPr>
        <w:tabs>
          <w:tab w:val="left" w:pos="1360"/>
        </w:tabs>
        <w:snapToGrid w:val="0"/>
        <w:spacing w:line="360" w:lineRule="auto"/>
        <w:ind w:firstLine="480"/>
      </w:pPr>
      <w:r>
        <w:rPr>
          <w:rFonts w:hint="eastAsia"/>
        </w:rPr>
        <w:t>用户可在风险源列表中点击“新增”，自由添加新的风险源</w:t>
      </w:r>
    </w:p>
    <w:p w:rsidR="00C46B19" w:rsidRPr="00EF0E5D" w:rsidRDefault="00C46B19" w:rsidP="00F8627E">
      <w:pPr>
        <w:numPr>
          <w:ilvl w:val="0"/>
          <w:numId w:val="15"/>
        </w:numPr>
        <w:tabs>
          <w:tab w:val="left" w:pos="1360"/>
        </w:tabs>
        <w:snapToGrid w:val="0"/>
        <w:spacing w:line="360" w:lineRule="auto"/>
        <w:ind w:firstLine="480"/>
      </w:pPr>
      <w:r>
        <w:rPr>
          <w:rFonts w:hint="eastAsia"/>
        </w:rPr>
        <w:t>填写及拍摄照片结果后点击“提交”按钮，其它用户可查看此条风险记录，点击“退出”则退出该界面并返回上一级菜单。</w:t>
      </w:r>
    </w:p>
    <w:p w:rsidR="00C46B19" w:rsidRPr="00EF0E5D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b/>
          <w:bCs/>
        </w:rPr>
      </w:pPr>
      <w:r w:rsidRPr="00EF0E5D">
        <w:rPr>
          <w:b/>
          <w:bCs/>
        </w:rPr>
        <w:t>扩展点：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0"/>
      </w:pPr>
      <w:r w:rsidRPr="00F2323B">
        <w:rPr>
          <w:rFonts w:hint="eastAsia"/>
        </w:rPr>
        <w:t>（</w:t>
      </w:r>
      <w:r w:rsidRPr="00F2323B">
        <w:rPr>
          <w:rFonts w:hint="eastAsia"/>
        </w:rPr>
        <w:t>1</w:t>
      </w:r>
      <w:r>
        <w:rPr>
          <w:rFonts w:hint="eastAsia"/>
        </w:rPr>
        <w:t>）对已输入但无提交的信息，用户重新选择时，友好提示“是否修改？”点击“是”覆盖原有选择，点击“否”返回，并不做修改</w:t>
      </w:r>
    </w:p>
    <w:p w:rsidR="00C46B19" w:rsidRPr="00EF0E5D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b/>
          <w:bCs/>
        </w:rPr>
      </w:pPr>
      <w:r w:rsidRPr="00EF0E5D">
        <w:rPr>
          <w:b/>
          <w:bCs/>
        </w:rPr>
        <w:t>补充说明（</w:t>
      </w:r>
      <w:r w:rsidRPr="00EF0E5D">
        <w:rPr>
          <w:b/>
          <w:bCs/>
        </w:rPr>
        <w:t>*</w:t>
      </w:r>
      <w:r w:rsidRPr="00EF0E5D">
        <w:rPr>
          <w:b/>
          <w:bCs/>
        </w:rPr>
        <w:t>为必填）：</w:t>
      </w:r>
    </w:p>
    <w:p w:rsidR="00C46B19" w:rsidRPr="00C57FAC" w:rsidRDefault="00C46B19" w:rsidP="00F8627E">
      <w:pPr>
        <w:numPr>
          <w:ilvl w:val="0"/>
          <w:numId w:val="20"/>
        </w:numPr>
        <w:tabs>
          <w:tab w:val="left" w:pos="1360"/>
        </w:tabs>
        <w:snapToGrid w:val="0"/>
        <w:spacing w:line="360" w:lineRule="auto"/>
        <w:ind w:firstLine="480"/>
      </w:pPr>
      <w:r w:rsidRPr="00C57FAC">
        <w:t>风险源配置类型：</w:t>
      </w:r>
    </w:p>
    <w:p w:rsidR="00C46B19" w:rsidRPr="00C57FAC" w:rsidRDefault="00C46B19" w:rsidP="00C46B19">
      <w:pPr>
        <w:tabs>
          <w:tab w:val="left" w:pos="1360"/>
        </w:tabs>
        <w:snapToGrid w:val="0"/>
        <w:spacing w:line="360" w:lineRule="auto"/>
        <w:ind w:firstLine="480"/>
      </w:pPr>
      <w:r w:rsidRPr="00C57FAC">
        <w:rPr>
          <w:rFonts w:hAnsi="宋体"/>
        </w:rPr>
        <w:t>①地形地貌</w:t>
      </w:r>
      <w:r w:rsidRPr="00C57FAC">
        <w:t>*</w:t>
      </w:r>
    </w:p>
    <w:p w:rsidR="00C46B19" w:rsidRPr="00C57FAC" w:rsidRDefault="00C46B19" w:rsidP="00F8627E">
      <w:pPr>
        <w:pStyle w:val="ae"/>
        <w:numPr>
          <w:ilvl w:val="0"/>
          <w:numId w:val="32"/>
        </w:numPr>
        <w:tabs>
          <w:tab w:val="left" w:pos="1360"/>
        </w:tabs>
        <w:snapToGrid w:val="0"/>
        <w:spacing w:line="360" w:lineRule="auto"/>
        <w:ind w:left="499" w:firstLine="480"/>
      </w:pPr>
      <w:r w:rsidRPr="00C57FAC">
        <w:rPr>
          <w:rFonts w:hAnsi="宋体"/>
        </w:rPr>
        <w:t>地表植被、水系</w:t>
      </w:r>
    </w:p>
    <w:p w:rsidR="00C46B19" w:rsidRPr="00C57FAC" w:rsidRDefault="00C46B19" w:rsidP="00F8627E">
      <w:pPr>
        <w:pStyle w:val="ae"/>
        <w:numPr>
          <w:ilvl w:val="0"/>
          <w:numId w:val="32"/>
        </w:numPr>
        <w:tabs>
          <w:tab w:val="left" w:pos="1360"/>
        </w:tabs>
        <w:snapToGrid w:val="0"/>
        <w:spacing w:line="360" w:lineRule="auto"/>
        <w:ind w:left="499" w:firstLine="480"/>
      </w:pPr>
      <w:r w:rsidRPr="00C57FAC">
        <w:rPr>
          <w:rFonts w:hAnsi="宋体"/>
        </w:rPr>
        <w:t>偏压</w:t>
      </w:r>
    </w:p>
    <w:p w:rsidR="00C46B19" w:rsidRPr="00C57FAC" w:rsidRDefault="00C46B19" w:rsidP="00C46B19">
      <w:pPr>
        <w:tabs>
          <w:tab w:val="left" w:pos="1360"/>
        </w:tabs>
        <w:snapToGrid w:val="0"/>
        <w:spacing w:line="360" w:lineRule="auto"/>
        <w:ind w:firstLine="480"/>
      </w:pPr>
      <w:r w:rsidRPr="00C57FAC">
        <w:rPr>
          <w:rFonts w:hAnsi="宋体"/>
        </w:rPr>
        <w:t>②地质</w:t>
      </w:r>
      <w:r w:rsidRPr="00C57FAC">
        <w:t>*</w:t>
      </w:r>
    </w:p>
    <w:p w:rsidR="00C46B19" w:rsidRPr="00C57FAC" w:rsidRDefault="00C46B19" w:rsidP="00F8627E">
      <w:pPr>
        <w:pStyle w:val="ae"/>
        <w:numPr>
          <w:ilvl w:val="0"/>
          <w:numId w:val="35"/>
        </w:numPr>
        <w:tabs>
          <w:tab w:val="left" w:pos="1360"/>
        </w:tabs>
        <w:snapToGrid w:val="0"/>
        <w:spacing w:line="360" w:lineRule="auto"/>
        <w:ind w:left="499" w:firstLine="480"/>
        <w:rPr>
          <w:rFonts w:hAnsi="宋体"/>
        </w:rPr>
      </w:pPr>
      <w:r w:rsidRPr="00C57FAC">
        <w:rPr>
          <w:rFonts w:hAnsi="宋体"/>
        </w:rPr>
        <w:t>岩性及风化程度</w:t>
      </w:r>
    </w:p>
    <w:p w:rsidR="00C46B19" w:rsidRPr="00C57FAC" w:rsidRDefault="00C46B19" w:rsidP="00F8627E">
      <w:pPr>
        <w:pStyle w:val="ae"/>
        <w:numPr>
          <w:ilvl w:val="0"/>
          <w:numId w:val="35"/>
        </w:numPr>
        <w:tabs>
          <w:tab w:val="left" w:pos="1360"/>
        </w:tabs>
        <w:snapToGrid w:val="0"/>
        <w:spacing w:line="360" w:lineRule="auto"/>
        <w:ind w:left="499" w:firstLine="480"/>
        <w:rPr>
          <w:rFonts w:hAnsi="宋体"/>
        </w:rPr>
      </w:pPr>
      <w:r w:rsidRPr="00C57FAC">
        <w:rPr>
          <w:rFonts w:hAnsi="宋体"/>
        </w:rPr>
        <w:t>构造（单斜、向斜、背斜、断层）</w:t>
      </w:r>
    </w:p>
    <w:p w:rsidR="00C46B19" w:rsidRPr="00C57FAC" w:rsidRDefault="00C46B19" w:rsidP="00F8627E">
      <w:pPr>
        <w:pStyle w:val="ae"/>
        <w:numPr>
          <w:ilvl w:val="0"/>
          <w:numId w:val="35"/>
        </w:numPr>
        <w:tabs>
          <w:tab w:val="left" w:pos="1360"/>
        </w:tabs>
        <w:snapToGrid w:val="0"/>
        <w:spacing w:line="360" w:lineRule="auto"/>
        <w:ind w:left="499" w:firstLine="480"/>
        <w:rPr>
          <w:rFonts w:hAnsi="宋体"/>
        </w:rPr>
      </w:pPr>
      <w:r w:rsidRPr="00C57FAC">
        <w:rPr>
          <w:rFonts w:hAnsi="宋体"/>
        </w:rPr>
        <w:t>地下水</w:t>
      </w:r>
    </w:p>
    <w:p w:rsidR="00C46B19" w:rsidRPr="00C57FAC" w:rsidRDefault="00C46B19" w:rsidP="00C46B19">
      <w:pPr>
        <w:tabs>
          <w:tab w:val="left" w:pos="1360"/>
        </w:tabs>
        <w:snapToGrid w:val="0"/>
        <w:spacing w:line="360" w:lineRule="auto"/>
        <w:ind w:firstLine="480"/>
      </w:pPr>
      <w:r w:rsidRPr="00C57FAC">
        <w:rPr>
          <w:rFonts w:hAnsi="宋体"/>
        </w:rPr>
        <w:t>③不良地质</w:t>
      </w:r>
      <w:r w:rsidRPr="00C57FAC">
        <w:t>*</w:t>
      </w:r>
    </w:p>
    <w:p w:rsidR="00C46B19" w:rsidRPr="00C57FAC" w:rsidRDefault="00C46B19" w:rsidP="00F8627E">
      <w:pPr>
        <w:pStyle w:val="ae"/>
        <w:numPr>
          <w:ilvl w:val="0"/>
          <w:numId w:val="36"/>
        </w:numPr>
        <w:tabs>
          <w:tab w:val="left" w:pos="1360"/>
        </w:tabs>
        <w:snapToGrid w:val="0"/>
        <w:spacing w:line="360" w:lineRule="auto"/>
        <w:ind w:left="499" w:firstLine="480"/>
        <w:rPr>
          <w:rFonts w:hAnsi="宋体"/>
        </w:rPr>
      </w:pPr>
      <w:r w:rsidRPr="00C57FAC">
        <w:rPr>
          <w:rFonts w:hAnsi="宋体"/>
        </w:rPr>
        <w:t>滑坡</w:t>
      </w:r>
    </w:p>
    <w:p w:rsidR="00C46B19" w:rsidRPr="00C57FAC" w:rsidRDefault="00C46B19" w:rsidP="00F8627E">
      <w:pPr>
        <w:pStyle w:val="ae"/>
        <w:numPr>
          <w:ilvl w:val="0"/>
          <w:numId w:val="36"/>
        </w:numPr>
        <w:tabs>
          <w:tab w:val="left" w:pos="1360"/>
        </w:tabs>
        <w:snapToGrid w:val="0"/>
        <w:spacing w:line="360" w:lineRule="auto"/>
        <w:ind w:left="499" w:firstLine="480"/>
        <w:rPr>
          <w:rFonts w:hAnsi="宋体"/>
        </w:rPr>
      </w:pPr>
      <w:r w:rsidRPr="00C57FAC">
        <w:rPr>
          <w:rFonts w:hAnsi="宋体"/>
        </w:rPr>
        <w:t>岩堆</w:t>
      </w:r>
    </w:p>
    <w:p w:rsidR="00C46B19" w:rsidRPr="00C57FAC" w:rsidRDefault="00C46B19" w:rsidP="00F8627E">
      <w:pPr>
        <w:pStyle w:val="ae"/>
        <w:numPr>
          <w:ilvl w:val="0"/>
          <w:numId w:val="36"/>
        </w:numPr>
        <w:tabs>
          <w:tab w:val="left" w:pos="1360"/>
        </w:tabs>
        <w:snapToGrid w:val="0"/>
        <w:spacing w:line="360" w:lineRule="auto"/>
        <w:ind w:left="499" w:firstLine="480"/>
        <w:rPr>
          <w:rFonts w:hAnsi="宋体"/>
        </w:rPr>
      </w:pPr>
      <w:r w:rsidRPr="00C57FAC">
        <w:rPr>
          <w:rFonts w:hAnsi="宋体"/>
        </w:rPr>
        <w:t>顺层</w:t>
      </w:r>
    </w:p>
    <w:p w:rsidR="00C46B19" w:rsidRPr="00C57FAC" w:rsidRDefault="00C46B19" w:rsidP="00F8627E">
      <w:pPr>
        <w:pStyle w:val="ae"/>
        <w:numPr>
          <w:ilvl w:val="0"/>
          <w:numId w:val="36"/>
        </w:numPr>
        <w:tabs>
          <w:tab w:val="left" w:pos="1360"/>
        </w:tabs>
        <w:snapToGrid w:val="0"/>
        <w:spacing w:line="360" w:lineRule="auto"/>
        <w:ind w:left="499" w:firstLine="480"/>
        <w:rPr>
          <w:rFonts w:hAnsi="宋体"/>
        </w:rPr>
      </w:pPr>
      <w:r w:rsidRPr="00C57FAC">
        <w:rPr>
          <w:rFonts w:hAnsi="宋体"/>
        </w:rPr>
        <w:t>煤层及矿藏采空区</w:t>
      </w:r>
    </w:p>
    <w:p w:rsidR="00C46B19" w:rsidRPr="00C57FAC" w:rsidRDefault="00C46B19" w:rsidP="00C46B19">
      <w:pPr>
        <w:tabs>
          <w:tab w:val="left" w:pos="1360"/>
        </w:tabs>
        <w:snapToGrid w:val="0"/>
        <w:spacing w:line="360" w:lineRule="auto"/>
        <w:ind w:firstLine="480"/>
      </w:pPr>
      <w:r w:rsidRPr="00C57FAC">
        <w:rPr>
          <w:rFonts w:hAnsi="宋体"/>
        </w:rPr>
        <w:t>⑤周边环境</w:t>
      </w:r>
      <w:r w:rsidRPr="00C57FAC">
        <w:t>*</w:t>
      </w:r>
    </w:p>
    <w:p w:rsidR="00C46B19" w:rsidRPr="00C57FAC" w:rsidRDefault="00C46B19" w:rsidP="00F8627E">
      <w:pPr>
        <w:pStyle w:val="ae"/>
        <w:numPr>
          <w:ilvl w:val="0"/>
          <w:numId w:val="37"/>
        </w:numPr>
        <w:tabs>
          <w:tab w:val="left" w:pos="1360"/>
        </w:tabs>
        <w:snapToGrid w:val="0"/>
        <w:spacing w:line="360" w:lineRule="auto"/>
        <w:ind w:left="499" w:firstLine="480"/>
        <w:rPr>
          <w:rFonts w:hAnsi="宋体"/>
        </w:rPr>
      </w:pPr>
      <w:r w:rsidRPr="00C57FAC">
        <w:rPr>
          <w:rFonts w:hAnsi="宋体"/>
        </w:rPr>
        <w:t>道路、村庄、河流、湖泊</w:t>
      </w:r>
      <w:r w:rsidRPr="00C57FAC">
        <w:rPr>
          <w:rFonts w:hAnsi="宋体"/>
        </w:rPr>
        <w:tab/>
      </w:r>
    </w:p>
    <w:p w:rsidR="00C46B19" w:rsidRPr="00C57FAC" w:rsidRDefault="00C46B19" w:rsidP="00C46B19">
      <w:pPr>
        <w:tabs>
          <w:tab w:val="left" w:pos="1360"/>
        </w:tabs>
        <w:snapToGrid w:val="0"/>
        <w:spacing w:line="360" w:lineRule="auto"/>
        <w:ind w:firstLine="480"/>
      </w:pPr>
      <w:r w:rsidRPr="00C57FAC">
        <w:rPr>
          <w:rFonts w:hAnsi="宋体"/>
        </w:rPr>
        <w:t>⑥设计方案</w:t>
      </w:r>
      <w:r w:rsidRPr="00C57FAC">
        <w:t>*</w:t>
      </w:r>
    </w:p>
    <w:p w:rsidR="00C46B19" w:rsidRPr="00C57FAC" w:rsidRDefault="00C46B19" w:rsidP="00F8627E">
      <w:pPr>
        <w:pStyle w:val="ae"/>
        <w:numPr>
          <w:ilvl w:val="0"/>
          <w:numId w:val="34"/>
        </w:numPr>
        <w:tabs>
          <w:tab w:val="left" w:pos="1360"/>
        </w:tabs>
        <w:snapToGrid w:val="0"/>
        <w:spacing w:line="360" w:lineRule="auto"/>
        <w:ind w:left="499" w:firstLine="480"/>
      </w:pPr>
      <w:r w:rsidRPr="00C57FAC">
        <w:t>设计情况</w:t>
      </w:r>
    </w:p>
    <w:p w:rsidR="00C46B19" w:rsidRPr="00C57FAC" w:rsidRDefault="00C46B19" w:rsidP="00F8627E">
      <w:pPr>
        <w:pStyle w:val="ae"/>
        <w:numPr>
          <w:ilvl w:val="0"/>
          <w:numId w:val="33"/>
        </w:numPr>
        <w:tabs>
          <w:tab w:val="left" w:pos="1360"/>
        </w:tabs>
        <w:snapToGrid w:val="0"/>
        <w:spacing w:line="360" w:lineRule="auto"/>
        <w:ind w:left="1066" w:firstLine="480"/>
      </w:pPr>
      <w:r w:rsidRPr="00C57FAC">
        <w:t>常规设计</w:t>
      </w:r>
    </w:p>
    <w:p w:rsidR="00C46B19" w:rsidRPr="00C57FAC" w:rsidRDefault="00C46B19" w:rsidP="00F8627E">
      <w:pPr>
        <w:pStyle w:val="ae"/>
        <w:numPr>
          <w:ilvl w:val="0"/>
          <w:numId w:val="33"/>
        </w:numPr>
        <w:tabs>
          <w:tab w:val="left" w:pos="1360"/>
        </w:tabs>
        <w:snapToGrid w:val="0"/>
        <w:spacing w:line="360" w:lineRule="auto"/>
        <w:ind w:left="1066" w:firstLine="480"/>
      </w:pPr>
      <w:r w:rsidRPr="00C57FAC">
        <w:t>特殊设计</w:t>
      </w:r>
    </w:p>
    <w:p w:rsidR="00C46B19" w:rsidRPr="00C57FAC" w:rsidRDefault="00C46B19" w:rsidP="00F8627E">
      <w:pPr>
        <w:pStyle w:val="ae"/>
        <w:numPr>
          <w:ilvl w:val="0"/>
          <w:numId w:val="33"/>
        </w:numPr>
        <w:tabs>
          <w:tab w:val="left" w:pos="1360"/>
        </w:tabs>
        <w:snapToGrid w:val="0"/>
        <w:spacing w:line="360" w:lineRule="auto"/>
        <w:ind w:left="1066" w:firstLine="480"/>
      </w:pPr>
      <w:r w:rsidRPr="00C57FAC">
        <w:t>监控量测设计</w:t>
      </w:r>
    </w:p>
    <w:p w:rsidR="00C46B19" w:rsidRDefault="00C46B19" w:rsidP="00F8627E">
      <w:pPr>
        <w:pStyle w:val="ae"/>
        <w:numPr>
          <w:ilvl w:val="0"/>
          <w:numId w:val="34"/>
        </w:numPr>
        <w:tabs>
          <w:tab w:val="left" w:pos="1360"/>
        </w:tabs>
        <w:snapToGrid w:val="0"/>
        <w:spacing w:line="360" w:lineRule="auto"/>
        <w:ind w:left="499" w:firstLine="480"/>
      </w:pPr>
      <w:r>
        <w:rPr>
          <w:rFonts w:hint="eastAsia"/>
        </w:rPr>
        <w:lastRenderedPageBreak/>
        <w:t>隧道特征</w:t>
      </w:r>
    </w:p>
    <w:p w:rsidR="00C46B19" w:rsidRDefault="00C46B19" w:rsidP="00F8627E">
      <w:pPr>
        <w:pStyle w:val="ae"/>
        <w:numPr>
          <w:ilvl w:val="0"/>
          <w:numId w:val="38"/>
        </w:numPr>
        <w:tabs>
          <w:tab w:val="left" w:pos="1360"/>
        </w:tabs>
        <w:snapToGrid w:val="0"/>
        <w:spacing w:line="360" w:lineRule="auto"/>
        <w:ind w:left="1066" w:firstLine="480"/>
      </w:pPr>
      <w:r>
        <w:rPr>
          <w:rFonts w:hint="eastAsia"/>
        </w:rPr>
        <w:t>断面大小</w:t>
      </w:r>
    </w:p>
    <w:p w:rsidR="00C46B19" w:rsidRDefault="00C46B19" w:rsidP="00F8627E">
      <w:pPr>
        <w:pStyle w:val="ae"/>
        <w:numPr>
          <w:ilvl w:val="0"/>
          <w:numId w:val="38"/>
        </w:numPr>
        <w:tabs>
          <w:tab w:val="left" w:pos="1360"/>
        </w:tabs>
        <w:snapToGrid w:val="0"/>
        <w:spacing w:line="360" w:lineRule="auto"/>
        <w:ind w:left="1066" w:firstLine="480"/>
      </w:pPr>
      <w:r>
        <w:rPr>
          <w:rFonts w:hint="eastAsia"/>
        </w:rPr>
        <w:t>埋深</w:t>
      </w:r>
    </w:p>
    <w:p w:rsidR="00C46B19" w:rsidRPr="00C57FAC" w:rsidRDefault="00C46B19" w:rsidP="00F8627E">
      <w:pPr>
        <w:pStyle w:val="ae"/>
        <w:numPr>
          <w:ilvl w:val="0"/>
          <w:numId w:val="38"/>
        </w:numPr>
        <w:tabs>
          <w:tab w:val="left" w:pos="1360"/>
        </w:tabs>
        <w:snapToGrid w:val="0"/>
        <w:spacing w:line="360" w:lineRule="auto"/>
        <w:ind w:left="1066" w:firstLine="480"/>
      </w:pPr>
      <w:r>
        <w:rPr>
          <w:rFonts w:hint="eastAsia"/>
        </w:rPr>
        <w:t>长度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0"/>
      </w:pPr>
      <w:r w:rsidRPr="00C57FAC">
        <w:rPr>
          <w:rFonts w:hAnsi="宋体"/>
        </w:rPr>
        <w:t>⑦</w:t>
      </w:r>
      <w:r>
        <w:rPr>
          <w:rFonts w:hAnsi="宋体" w:hint="eastAsia"/>
        </w:rPr>
        <w:t>施工技术</w:t>
      </w:r>
      <w:r w:rsidRPr="00C57FAC">
        <w:t>*</w:t>
      </w:r>
    </w:p>
    <w:p w:rsidR="00C46B19" w:rsidRDefault="00C46B19" w:rsidP="00F8627E">
      <w:pPr>
        <w:pStyle w:val="ae"/>
        <w:numPr>
          <w:ilvl w:val="0"/>
          <w:numId w:val="39"/>
        </w:numPr>
        <w:tabs>
          <w:tab w:val="left" w:pos="1360"/>
        </w:tabs>
        <w:snapToGrid w:val="0"/>
        <w:spacing w:line="360" w:lineRule="auto"/>
        <w:ind w:left="499" w:firstLine="480"/>
      </w:pPr>
      <w:r>
        <w:rPr>
          <w:rFonts w:hint="eastAsia"/>
        </w:rPr>
        <w:t>施工方案</w:t>
      </w:r>
    </w:p>
    <w:p w:rsidR="00C46B19" w:rsidRDefault="00C46B19" w:rsidP="00F8627E">
      <w:pPr>
        <w:pStyle w:val="ae"/>
        <w:numPr>
          <w:ilvl w:val="0"/>
          <w:numId w:val="40"/>
        </w:numPr>
        <w:tabs>
          <w:tab w:val="left" w:pos="1360"/>
        </w:tabs>
        <w:snapToGrid w:val="0"/>
        <w:spacing w:line="360" w:lineRule="auto"/>
        <w:ind w:left="1066" w:firstLine="480"/>
      </w:pPr>
      <w:r>
        <w:rPr>
          <w:rFonts w:hint="eastAsia"/>
        </w:rPr>
        <w:t>施工工法</w:t>
      </w:r>
    </w:p>
    <w:p w:rsidR="00C46B19" w:rsidRDefault="00C46B19" w:rsidP="00F8627E">
      <w:pPr>
        <w:pStyle w:val="ae"/>
        <w:numPr>
          <w:ilvl w:val="0"/>
          <w:numId w:val="40"/>
        </w:numPr>
        <w:tabs>
          <w:tab w:val="left" w:pos="1360"/>
        </w:tabs>
        <w:snapToGrid w:val="0"/>
        <w:spacing w:line="360" w:lineRule="auto"/>
        <w:ind w:left="1066" w:firstLine="480"/>
      </w:pPr>
      <w:r>
        <w:rPr>
          <w:rFonts w:hint="eastAsia"/>
        </w:rPr>
        <w:t>施工工艺</w:t>
      </w:r>
    </w:p>
    <w:p w:rsidR="00C46B19" w:rsidRDefault="00C46B19" w:rsidP="00F8627E">
      <w:pPr>
        <w:pStyle w:val="ae"/>
        <w:numPr>
          <w:ilvl w:val="0"/>
          <w:numId w:val="40"/>
        </w:numPr>
        <w:tabs>
          <w:tab w:val="left" w:pos="1360"/>
        </w:tabs>
        <w:snapToGrid w:val="0"/>
        <w:spacing w:line="360" w:lineRule="auto"/>
        <w:ind w:left="1066" w:firstLine="480"/>
      </w:pPr>
      <w:r>
        <w:rPr>
          <w:rFonts w:hint="eastAsia"/>
        </w:rPr>
        <w:t>施工参数</w:t>
      </w:r>
    </w:p>
    <w:p w:rsidR="00C46B19" w:rsidRDefault="00C46B19" w:rsidP="00F8627E">
      <w:pPr>
        <w:pStyle w:val="ae"/>
        <w:numPr>
          <w:ilvl w:val="0"/>
          <w:numId w:val="40"/>
        </w:numPr>
        <w:tabs>
          <w:tab w:val="left" w:pos="1360"/>
        </w:tabs>
        <w:snapToGrid w:val="0"/>
        <w:spacing w:line="360" w:lineRule="auto"/>
        <w:ind w:left="1066" w:firstLine="480"/>
      </w:pPr>
      <w:r>
        <w:rPr>
          <w:rFonts w:hint="eastAsia"/>
        </w:rPr>
        <w:t>施工辅助措施</w:t>
      </w:r>
    </w:p>
    <w:p w:rsidR="00C46B19" w:rsidRPr="00C57FAC" w:rsidRDefault="00C46B19" w:rsidP="00F8627E">
      <w:pPr>
        <w:pStyle w:val="ae"/>
        <w:numPr>
          <w:ilvl w:val="0"/>
          <w:numId w:val="39"/>
        </w:numPr>
        <w:tabs>
          <w:tab w:val="left" w:pos="1360"/>
        </w:tabs>
        <w:snapToGrid w:val="0"/>
        <w:spacing w:line="360" w:lineRule="auto"/>
        <w:ind w:left="499" w:firstLine="480"/>
      </w:pPr>
      <w:r>
        <w:rPr>
          <w:rFonts w:hint="eastAsia"/>
        </w:rPr>
        <w:t>新工艺</w:t>
      </w:r>
    </w:p>
    <w:p w:rsidR="00C46B19" w:rsidRDefault="00C46B19" w:rsidP="00F8627E">
      <w:pPr>
        <w:numPr>
          <w:ilvl w:val="0"/>
          <w:numId w:val="20"/>
        </w:numPr>
        <w:tabs>
          <w:tab w:val="left" w:pos="1360"/>
        </w:tabs>
        <w:snapToGrid w:val="0"/>
        <w:spacing w:line="360" w:lineRule="auto"/>
        <w:ind w:firstLine="480"/>
      </w:pPr>
      <w:r>
        <w:rPr>
          <w:rFonts w:hint="eastAsia"/>
        </w:rPr>
        <w:t>用户输入风险可能性、严重程度后，风险等级自动判定，判定规划如下表：</w:t>
      </w:r>
    </w:p>
    <w:p w:rsidR="00C46B19" w:rsidRPr="005B4AA7" w:rsidRDefault="00C46B19" w:rsidP="00C46B19">
      <w:pPr>
        <w:pStyle w:val="ab"/>
        <w:ind w:firstLine="482"/>
        <w:jc w:val="center"/>
        <w:rPr>
          <w:rFonts w:ascii="Times New Roman" w:hAnsi="Times New Roman"/>
          <w:b/>
        </w:rPr>
      </w:pPr>
      <w:r w:rsidRPr="005B4AA7">
        <w:rPr>
          <w:rFonts w:ascii="Times New Roman" w:hAnsi="Times New Roman" w:hint="eastAsia"/>
          <w:b/>
        </w:rPr>
        <w:t>风险</w:t>
      </w:r>
      <w:r w:rsidRPr="005B4AA7">
        <w:rPr>
          <w:rFonts w:ascii="Times New Roman" w:hAnsi="Times New Roman"/>
          <w:b/>
        </w:rPr>
        <w:t>等级</w:t>
      </w:r>
      <w:r w:rsidRPr="005B4AA7">
        <w:rPr>
          <w:rFonts w:ascii="Times New Roman" w:hAnsi="Times New Roman" w:hint="eastAsia"/>
          <w:b/>
        </w:rPr>
        <w:t>表</w:t>
      </w:r>
    </w:p>
    <w:tbl>
      <w:tblPr>
        <w:tblW w:w="8540" w:type="dxa"/>
        <w:jc w:val="center"/>
        <w:tblInd w:w="-9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11"/>
        <w:gridCol w:w="1035"/>
        <w:gridCol w:w="1402"/>
        <w:gridCol w:w="1403"/>
        <w:gridCol w:w="1402"/>
        <w:gridCol w:w="1887"/>
      </w:tblGrid>
      <w:tr w:rsidR="00C46B19" w:rsidRPr="005B4AA7" w:rsidTr="00873250">
        <w:trPr>
          <w:trHeight w:val="197"/>
          <w:tblHeader/>
          <w:jc w:val="center"/>
        </w:trPr>
        <w:tc>
          <w:tcPr>
            <w:tcW w:w="2446" w:type="dxa"/>
            <w:gridSpan w:val="2"/>
            <w:vMerge w:val="restart"/>
            <w:vAlign w:val="center"/>
          </w:tcPr>
          <w:p w:rsidR="00C46B19" w:rsidRPr="005B4AA7" w:rsidRDefault="00C46B19" w:rsidP="00873250">
            <w:pPr>
              <w:ind w:firstLineChars="0" w:firstLine="0"/>
              <w:jc w:val="center"/>
              <w:rPr>
                <w:rFonts w:ascii="Arial" w:hAnsi="Arial" w:cs="Verdan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可能性等级</w:t>
            </w:r>
          </w:p>
        </w:tc>
        <w:tc>
          <w:tcPr>
            <w:tcW w:w="6094" w:type="dxa"/>
            <w:gridSpan w:val="4"/>
            <w:vAlign w:val="center"/>
          </w:tcPr>
          <w:p w:rsidR="00C46B19" w:rsidRPr="005B4AA7" w:rsidRDefault="00C46B19" w:rsidP="00873250">
            <w:pPr>
              <w:ind w:firstLineChars="0" w:firstLine="0"/>
              <w:jc w:val="center"/>
              <w:rPr>
                <w:rFonts w:ascii="Arial" w:hAnsi="Arial" w:cs="Verdan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严重程度等级</w:t>
            </w:r>
          </w:p>
        </w:tc>
      </w:tr>
      <w:tr w:rsidR="00C46B19" w:rsidRPr="005B4AA7" w:rsidTr="00873250">
        <w:trPr>
          <w:trHeight w:val="196"/>
          <w:tblHeader/>
          <w:jc w:val="center"/>
        </w:trPr>
        <w:tc>
          <w:tcPr>
            <w:tcW w:w="2446" w:type="dxa"/>
            <w:gridSpan w:val="2"/>
            <w:vMerge/>
            <w:vAlign w:val="center"/>
          </w:tcPr>
          <w:p w:rsidR="00C46B19" w:rsidRDefault="00C46B19" w:rsidP="00873250">
            <w:pPr>
              <w:ind w:firstLineChars="0" w:firstLine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02" w:type="dxa"/>
            <w:vAlign w:val="center"/>
          </w:tcPr>
          <w:p w:rsidR="00C46B19" w:rsidRDefault="00C46B19" w:rsidP="00873250">
            <w:pPr>
              <w:ind w:firstLineChars="0" w:firstLine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一般</w:t>
            </w:r>
          </w:p>
        </w:tc>
        <w:tc>
          <w:tcPr>
            <w:tcW w:w="1403" w:type="dxa"/>
            <w:vAlign w:val="center"/>
          </w:tcPr>
          <w:p w:rsidR="00C46B19" w:rsidRDefault="00C46B19" w:rsidP="00873250">
            <w:pPr>
              <w:ind w:firstLineChars="0" w:firstLine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较大</w:t>
            </w:r>
          </w:p>
        </w:tc>
        <w:tc>
          <w:tcPr>
            <w:tcW w:w="1402" w:type="dxa"/>
            <w:vAlign w:val="center"/>
          </w:tcPr>
          <w:p w:rsidR="00C46B19" w:rsidRDefault="00C46B19" w:rsidP="00873250">
            <w:pPr>
              <w:ind w:firstLineChars="0" w:firstLine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重大</w:t>
            </w:r>
          </w:p>
        </w:tc>
        <w:tc>
          <w:tcPr>
            <w:tcW w:w="1887" w:type="dxa"/>
            <w:vAlign w:val="center"/>
          </w:tcPr>
          <w:p w:rsidR="00C46B19" w:rsidRDefault="00C46B19" w:rsidP="00873250">
            <w:pPr>
              <w:ind w:firstLineChars="0" w:firstLine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特大</w:t>
            </w:r>
          </w:p>
        </w:tc>
      </w:tr>
      <w:tr w:rsidR="00C46B19" w:rsidRPr="005B4AA7" w:rsidTr="00873250">
        <w:trPr>
          <w:tblHeader/>
          <w:jc w:val="center"/>
        </w:trPr>
        <w:tc>
          <w:tcPr>
            <w:tcW w:w="2446" w:type="dxa"/>
            <w:gridSpan w:val="2"/>
            <w:vMerge/>
            <w:vAlign w:val="center"/>
          </w:tcPr>
          <w:p w:rsidR="00C46B19" w:rsidRPr="005B4AA7" w:rsidRDefault="00C46B19" w:rsidP="00873250">
            <w:pPr>
              <w:ind w:firstLineChars="0" w:firstLine="0"/>
              <w:jc w:val="center"/>
              <w:rPr>
                <w:rFonts w:ascii="Arial" w:eastAsia="Times New Roman" w:hAnsi="Arial" w:cs="Verdana"/>
                <w:szCs w:val="21"/>
              </w:rPr>
            </w:pPr>
          </w:p>
        </w:tc>
        <w:tc>
          <w:tcPr>
            <w:tcW w:w="1402" w:type="dxa"/>
            <w:tcBorders>
              <w:bottom w:val="single" w:sz="4" w:space="0" w:color="auto"/>
            </w:tcBorders>
            <w:vAlign w:val="center"/>
          </w:tcPr>
          <w:p w:rsidR="00C46B19" w:rsidRPr="005B4AA7" w:rsidRDefault="00C46B19" w:rsidP="00873250">
            <w:pPr>
              <w:ind w:firstLineChars="0" w:firstLine="0"/>
              <w:jc w:val="center"/>
              <w:rPr>
                <w:rFonts w:ascii="Arial" w:eastAsia="Times New Roman" w:hAnsi="Arial" w:cs="Verdana"/>
                <w:szCs w:val="21"/>
              </w:rPr>
            </w:pPr>
            <w:r w:rsidRPr="005B4AA7">
              <w:rPr>
                <w:rFonts w:ascii="Arial" w:eastAsia="Times New Roman" w:hAnsi="Arial" w:cs="Verdana" w:hint="eastAsia"/>
                <w:szCs w:val="21"/>
              </w:rPr>
              <w:t>1</w:t>
            </w:r>
          </w:p>
        </w:tc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:rsidR="00C46B19" w:rsidRPr="005B4AA7" w:rsidRDefault="00C46B19" w:rsidP="00873250">
            <w:pPr>
              <w:ind w:firstLineChars="0" w:firstLine="0"/>
              <w:jc w:val="center"/>
              <w:rPr>
                <w:rFonts w:ascii="Arial" w:eastAsia="Times New Roman" w:hAnsi="Arial" w:cs="Verdana"/>
                <w:szCs w:val="21"/>
              </w:rPr>
            </w:pPr>
            <w:r w:rsidRPr="005B4AA7">
              <w:rPr>
                <w:rFonts w:ascii="Arial" w:eastAsia="Times New Roman" w:hAnsi="Arial" w:cs="Verdana" w:hint="eastAsia"/>
                <w:szCs w:val="21"/>
              </w:rPr>
              <w:t>2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vAlign w:val="center"/>
          </w:tcPr>
          <w:p w:rsidR="00C46B19" w:rsidRPr="005B4AA7" w:rsidRDefault="00C46B19" w:rsidP="00873250">
            <w:pPr>
              <w:ind w:firstLineChars="0" w:firstLine="0"/>
              <w:jc w:val="center"/>
              <w:rPr>
                <w:rFonts w:ascii="Arial" w:eastAsia="Times New Roman" w:hAnsi="Arial" w:cs="Verdana"/>
                <w:szCs w:val="21"/>
              </w:rPr>
            </w:pPr>
            <w:r w:rsidRPr="005B4AA7">
              <w:rPr>
                <w:rFonts w:ascii="Arial" w:eastAsia="Times New Roman" w:hAnsi="Arial" w:cs="Verdana" w:hint="eastAsia"/>
                <w:szCs w:val="21"/>
              </w:rPr>
              <w:t>3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:rsidR="00C46B19" w:rsidRPr="005B4AA7" w:rsidRDefault="00C46B19" w:rsidP="00873250">
            <w:pPr>
              <w:ind w:firstLineChars="0" w:firstLine="0"/>
              <w:jc w:val="center"/>
              <w:rPr>
                <w:rFonts w:ascii="Arial" w:eastAsia="Times New Roman" w:hAnsi="Arial" w:cs="Verdana"/>
                <w:szCs w:val="21"/>
              </w:rPr>
            </w:pPr>
            <w:r w:rsidRPr="005B4AA7">
              <w:rPr>
                <w:rFonts w:ascii="Arial" w:eastAsia="Times New Roman" w:hAnsi="Arial" w:cs="Verdana" w:hint="eastAsia"/>
                <w:szCs w:val="21"/>
              </w:rPr>
              <w:t>4</w:t>
            </w:r>
          </w:p>
        </w:tc>
      </w:tr>
      <w:tr w:rsidR="00C46B19" w:rsidRPr="005B4AA7" w:rsidTr="00873250">
        <w:trPr>
          <w:jc w:val="center"/>
        </w:trPr>
        <w:tc>
          <w:tcPr>
            <w:tcW w:w="1411" w:type="dxa"/>
            <w:vAlign w:val="center"/>
          </w:tcPr>
          <w:p w:rsidR="00C46B19" w:rsidRPr="00F46FA4" w:rsidRDefault="00C46B19" w:rsidP="00873250">
            <w:pPr>
              <w:ind w:firstLineChars="0" w:firstLine="0"/>
              <w:jc w:val="center"/>
              <w:rPr>
                <w:rFonts w:ascii="Arial" w:hAnsi="Arial" w:cs="Verdana"/>
                <w:szCs w:val="21"/>
              </w:rPr>
            </w:pPr>
            <w:r>
              <w:rPr>
                <w:rFonts w:ascii="Arial" w:hAnsi="Arial" w:cs="Verdana" w:hint="eastAsia"/>
                <w:szCs w:val="21"/>
              </w:rPr>
              <w:t>很可能</w:t>
            </w:r>
          </w:p>
        </w:tc>
        <w:tc>
          <w:tcPr>
            <w:tcW w:w="1035" w:type="dxa"/>
            <w:vAlign w:val="center"/>
          </w:tcPr>
          <w:p w:rsidR="00C46B19" w:rsidRPr="00F46FA4" w:rsidRDefault="00C46B19" w:rsidP="00873250">
            <w:pPr>
              <w:ind w:firstLineChars="0" w:firstLine="0"/>
              <w:jc w:val="center"/>
              <w:rPr>
                <w:rFonts w:ascii="Arial" w:hAnsi="Arial" w:cs="Verdana"/>
                <w:szCs w:val="21"/>
              </w:rPr>
            </w:pPr>
            <w:r>
              <w:rPr>
                <w:rFonts w:ascii="Arial" w:hAnsi="Arial" w:cs="Verdana" w:hint="eastAsia"/>
                <w:szCs w:val="21"/>
              </w:rPr>
              <w:t>4</w:t>
            </w:r>
          </w:p>
        </w:tc>
        <w:tc>
          <w:tcPr>
            <w:tcW w:w="1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6600"/>
            <w:vAlign w:val="center"/>
          </w:tcPr>
          <w:p w:rsidR="00C46B19" w:rsidRPr="00F46FA4" w:rsidRDefault="00C46B19" w:rsidP="00873250">
            <w:pPr>
              <w:ind w:firstLineChars="0" w:firstLine="0"/>
              <w:jc w:val="center"/>
              <w:rPr>
                <w:rFonts w:ascii="Arial" w:hAnsi="Arial" w:cs="Verdana"/>
                <w:szCs w:val="21"/>
              </w:rPr>
            </w:pPr>
            <w:r>
              <w:rPr>
                <w:rFonts w:ascii="Arial" w:hAnsi="Arial" w:cs="Verdana" w:hint="eastAsia"/>
                <w:szCs w:val="21"/>
              </w:rPr>
              <w:t>高度</w:t>
            </w:r>
            <w:r w:rsidR="00B92590" w:rsidRPr="005B4AA7">
              <w:rPr>
                <w:rFonts w:ascii="Arial" w:eastAsia="Times New Roman" w:hAnsi="Arial" w:cs="Verdana"/>
                <w:szCs w:val="21"/>
              </w:rPr>
              <w:fldChar w:fldCharType="begin"/>
            </w:r>
            <w:r w:rsidRPr="005B4AA7">
              <w:rPr>
                <w:rFonts w:ascii="Arial" w:eastAsia="Times New Roman" w:hAnsi="Arial" w:cs="Verdana"/>
                <w:szCs w:val="21"/>
              </w:rPr>
              <w:instrText xml:space="preserve"> = 3 \* ROMAN </w:instrText>
            </w:r>
            <w:r w:rsidR="00B92590" w:rsidRPr="005B4AA7">
              <w:rPr>
                <w:rFonts w:ascii="Arial" w:eastAsia="Times New Roman" w:hAnsi="Arial" w:cs="Verdana"/>
                <w:szCs w:val="21"/>
              </w:rPr>
              <w:fldChar w:fldCharType="separate"/>
            </w:r>
            <w:r w:rsidRPr="005B4AA7">
              <w:rPr>
                <w:rFonts w:ascii="Arial" w:eastAsia="Times New Roman" w:hAnsi="Arial" w:cs="Verdana"/>
                <w:szCs w:val="21"/>
              </w:rPr>
              <w:t>III</w:t>
            </w:r>
            <w:r w:rsidR="00B92590" w:rsidRPr="005B4AA7">
              <w:rPr>
                <w:rFonts w:ascii="Arial" w:eastAsia="Times New Roman" w:hAnsi="Arial" w:cs="Verdana"/>
                <w:szCs w:val="21"/>
              </w:rPr>
              <w:fldChar w:fldCharType="end"/>
            </w:r>
          </w:p>
        </w:tc>
        <w:tc>
          <w:tcPr>
            <w:tcW w:w="14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6600"/>
            <w:vAlign w:val="center"/>
          </w:tcPr>
          <w:p w:rsidR="00C46B19" w:rsidRPr="00F46FA4" w:rsidRDefault="00C46B19" w:rsidP="00873250">
            <w:pPr>
              <w:ind w:firstLineChars="0" w:firstLine="0"/>
              <w:jc w:val="center"/>
              <w:rPr>
                <w:rFonts w:ascii="Arial" w:hAnsi="Arial" w:cs="Verdana"/>
                <w:szCs w:val="21"/>
              </w:rPr>
            </w:pPr>
            <w:r>
              <w:rPr>
                <w:rFonts w:ascii="Arial" w:hAnsi="Arial" w:cs="Verdana" w:hint="eastAsia"/>
                <w:szCs w:val="21"/>
              </w:rPr>
              <w:t>高度</w:t>
            </w:r>
            <w:r w:rsidR="00B92590" w:rsidRPr="00F46FA4">
              <w:rPr>
                <w:rFonts w:ascii="Arial" w:hAnsi="Arial" w:cs="Verdana"/>
                <w:szCs w:val="21"/>
              </w:rPr>
              <w:fldChar w:fldCharType="begin"/>
            </w:r>
            <w:r w:rsidRPr="00F46FA4">
              <w:rPr>
                <w:rFonts w:ascii="Arial" w:hAnsi="Arial" w:cs="Verdana"/>
                <w:szCs w:val="21"/>
              </w:rPr>
              <w:instrText xml:space="preserve"> = 3 \* ROMAN </w:instrText>
            </w:r>
            <w:r w:rsidR="00B92590" w:rsidRPr="00F46FA4">
              <w:rPr>
                <w:rFonts w:ascii="Arial" w:hAnsi="Arial" w:cs="Verdana"/>
                <w:szCs w:val="21"/>
              </w:rPr>
              <w:fldChar w:fldCharType="separate"/>
            </w:r>
            <w:r w:rsidRPr="00F46FA4">
              <w:rPr>
                <w:rFonts w:ascii="Arial" w:hAnsi="Arial" w:cs="Verdana"/>
                <w:szCs w:val="21"/>
              </w:rPr>
              <w:t>III</w:t>
            </w:r>
            <w:r w:rsidR="00B92590" w:rsidRPr="00F46FA4">
              <w:rPr>
                <w:rFonts w:ascii="Arial" w:hAnsi="Arial" w:cs="Verdana"/>
                <w:szCs w:val="21"/>
              </w:rPr>
              <w:fldChar w:fldCharType="end"/>
            </w:r>
          </w:p>
        </w:tc>
        <w:tc>
          <w:tcPr>
            <w:tcW w:w="1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  <w:vAlign w:val="center"/>
          </w:tcPr>
          <w:p w:rsidR="00C46B19" w:rsidRPr="00F46FA4" w:rsidRDefault="00C46B19" w:rsidP="00873250">
            <w:pPr>
              <w:ind w:firstLineChars="0" w:firstLine="0"/>
              <w:jc w:val="center"/>
              <w:rPr>
                <w:rFonts w:ascii="Arial" w:hAnsi="Arial" w:cs="Verdana"/>
                <w:szCs w:val="21"/>
              </w:rPr>
            </w:pPr>
            <w:r>
              <w:rPr>
                <w:rFonts w:ascii="Arial" w:hAnsi="Arial" w:cs="Verdana" w:hint="eastAsia"/>
                <w:szCs w:val="21"/>
              </w:rPr>
              <w:t>极高</w:t>
            </w:r>
            <w:r w:rsidR="00B92590" w:rsidRPr="005B4AA7">
              <w:rPr>
                <w:rFonts w:ascii="Arial" w:eastAsia="Times New Roman" w:hAnsi="Arial" w:cs="Verdana"/>
                <w:szCs w:val="21"/>
              </w:rPr>
              <w:fldChar w:fldCharType="begin"/>
            </w:r>
            <w:r w:rsidRPr="005B4AA7">
              <w:rPr>
                <w:rFonts w:ascii="Arial" w:eastAsia="Times New Roman" w:hAnsi="Arial" w:cs="Verdana"/>
                <w:szCs w:val="21"/>
              </w:rPr>
              <w:instrText xml:space="preserve"> = 4 \* ROMAN </w:instrText>
            </w:r>
            <w:r w:rsidR="00B92590" w:rsidRPr="005B4AA7">
              <w:rPr>
                <w:rFonts w:ascii="Arial" w:eastAsia="Times New Roman" w:hAnsi="Arial" w:cs="Verdana"/>
                <w:szCs w:val="21"/>
              </w:rPr>
              <w:fldChar w:fldCharType="separate"/>
            </w:r>
            <w:r w:rsidRPr="005B4AA7">
              <w:rPr>
                <w:rFonts w:ascii="Arial" w:eastAsia="Times New Roman" w:hAnsi="Arial" w:cs="Verdana"/>
                <w:szCs w:val="21"/>
              </w:rPr>
              <w:t>IV</w:t>
            </w:r>
            <w:r w:rsidR="00B92590" w:rsidRPr="005B4AA7">
              <w:rPr>
                <w:rFonts w:ascii="Arial" w:eastAsia="Times New Roman" w:hAnsi="Arial" w:cs="Verdana"/>
                <w:szCs w:val="21"/>
              </w:rPr>
              <w:fldChar w:fldCharType="end"/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  <w:vAlign w:val="center"/>
          </w:tcPr>
          <w:p w:rsidR="00C46B19" w:rsidRPr="00F46FA4" w:rsidRDefault="00C46B19" w:rsidP="00873250">
            <w:pPr>
              <w:ind w:firstLineChars="0" w:firstLine="0"/>
              <w:jc w:val="center"/>
              <w:rPr>
                <w:rFonts w:ascii="Arial" w:hAnsi="Arial" w:cs="Verdana"/>
                <w:szCs w:val="21"/>
              </w:rPr>
            </w:pPr>
            <w:r>
              <w:rPr>
                <w:rFonts w:ascii="Arial" w:hAnsi="Arial" w:cs="Verdana" w:hint="eastAsia"/>
                <w:szCs w:val="21"/>
              </w:rPr>
              <w:t>极高</w:t>
            </w:r>
            <w:r w:rsidR="00B92590" w:rsidRPr="005B4AA7">
              <w:rPr>
                <w:rFonts w:ascii="Arial" w:eastAsia="Times New Roman" w:hAnsi="Arial" w:cs="Verdana"/>
                <w:szCs w:val="21"/>
              </w:rPr>
              <w:fldChar w:fldCharType="begin"/>
            </w:r>
            <w:r w:rsidRPr="005B4AA7">
              <w:rPr>
                <w:rFonts w:ascii="Arial" w:eastAsia="Times New Roman" w:hAnsi="Arial" w:cs="Verdana"/>
                <w:szCs w:val="21"/>
              </w:rPr>
              <w:instrText xml:space="preserve"> = 4 \* ROMAN </w:instrText>
            </w:r>
            <w:r w:rsidR="00B92590" w:rsidRPr="005B4AA7">
              <w:rPr>
                <w:rFonts w:ascii="Arial" w:eastAsia="Times New Roman" w:hAnsi="Arial" w:cs="Verdana"/>
                <w:szCs w:val="21"/>
              </w:rPr>
              <w:fldChar w:fldCharType="separate"/>
            </w:r>
            <w:r w:rsidRPr="005B4AA7">
              <w:rPr>
                <w:rFonts w:ascii="Arial" w:eastAsia="Times New Roman" w:hAnsi="Arial" w:cs="Verdana"/>
                <w:szCs w:val="21"/>
              </w:rPr>
              <w:t>IV</w:t>
            </w:r>
            <w:r w:rsidR="00B92590" w:rsidRPr="005B4AA7">
              <w:rPr>
                <w:rFonts w:ascii="Arial" w:eastAsia="Times New Roman" w:hAnsi="Arial" w:cs="Verdana"/>
                <w:szCs w:val="21"/>
              </w:rPr>
              <w:fldChar w:fldCharType="end"/>
            </w:r>
          </w:p>
        </w:tc>
      </w:tr>
      <w:tr w:rsidR="00C46B19" w:rsidRPr="005B4AA7" w:rsidTr="00873250">
        <w:trPr>
          <w:jc w:val="center"/>
        </w:trPr>
        <w:tc>
          <w:tcPr>
            <w:tcW w:w="1411" w:type="dxa"/>
            <w:vAlign w:val="center"/>
          </w:tcPr>
          <w:p w:rsidR="00C46B19" w:rsidRPr="00F46FA4" w:rsidRDefault="00C46B19" w:rsidP="00873250">
            <w:pPr>
              <w:ind w:firstLineChars="0" w:firstLine="0"/>
              <w:jc w:val="center"/>
              <w:rPr>
                <w:rFonts w:ascii="Arial" w:hAnsi="Arial" w:cs="Verdana"/>
                <w:szCs w:val="21"/>
              </w:rPr>
            </w:pPr>
            <w:r>
              <w:rPr>
                <w:rFonts w:ascii="Arial" w:hAnsi="Arial" w:cs="Verdana" w:hint="eastAsia"/>
                <w:szCs w:val="21"/>
              </w:rPr>
              <w:t>可能</w:t>
            </w:r>
          </w:p>
        </w:tc>
        <w:tc>
          <w:tcPr>
            <w:tcW w:w="1035" w:type="dxa"/>
            <w:tcBorders>
              <w:top w:val="single" w:sz="4" w:space="0" w:color="auto"/>
            </w:tcBorders>
            <w:vAlign w:val="center"/>
          </w:tcPr>
          <w:p w:rsidR="00C46B19" w:rsidRPr="00F46FA4" w:rsidRDefault="00C46B19" w:rsidP="00873250">
            <w:pPr>
              <w:ind w:firstLineChars="0" w:firstLine="0"/>
              <w:jc w:val="center"/>
              <w:rPr>
                <w:rFonts w:ascii="Arial" w:hAnsi="Arial" w:cs="Verdana"/>
                <w:szCs w:val="21"/>
              </w:rPr>
            </w:pPr>
            <w:r>
              <w:rPr>
                <w:rFonts w:ascii="Arial" w:hAnsi="Arial" w:cs="Verdana" w:hint="eastAsia"/>
                <w:szCs w:val="21"/>
              </w:rPr>
              <w:t>3</w:t>
            </w:r>
          </w:p>
        </w:tc>
        <w:tc>
          <w:tcPr>
            <w:tcW w:w="1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C46B19" w:rsidRPr="00F46FA4" w:rsidRDefault="00C46B19" w:rsidP="00873250">
            <w:pPr>
              <w:ind w:firstLineChars="0" w:firstLine="0"/>
              <w:jc w:val="center"/>
              <w:rPr>
                <w:rFonts w:ascii="Arial" w:hAnsi="Arial" w:cs="Verdana"/>
                <w:szCs w:val="21"/>
              </w:rPr>
            </w:pPr>
            <w:r>
              <w:rPr>
                <w:rFonts w:ascii="Arial" w:hAnsi="Arial" w:cs="Verdana" w:hint="eastAsia"/>
                <w:szCs w:val="21"/>
              </w:rPr>
              <w:t>中度</w:t>
            </w:r>
            <w:r w:rsidR="00B92590" w:rsidRPr="005B4AA7">
              <w:rPr>
                <w:rFonts w:ascii="Arial" w:eastAsia="Times New Roman" w:hAnsi="Arial" w:cs="Verdana"/>
                <w:szCs w:val="21"/>
              </w:rPr>
              <w:fldChar w:fldCharType="begin"/>
            </w:r>
            <w:r w:rsidRPr="005B4AA7">
              <w:rPr>
                <w:rFonts w:ascii="Arial" w:eastAsia="Times New Roman" w:hAnsi="Arial" w:cs="Verdana"/>
                <w:szCs w:val="21"/>
              </w:rPr>
              <w:instrText xml:space="preserve"> = 2 \* ROMAN </w:instrText>
            </w:r>
            <w:r w:rsidR="00B92590" w:rsidRPr="005B4AA7">
              <w:rPr>
                <w:rFonts w:ascii="Arial" w:eastAsia="Times New Roman" w:hAnsi="Arial" w:cs="Verdana"/>
                <w:szCs w:val="21"/>
              </w:rPr>
              <w:fldChar w:fldCharType="separate"/>
            </w:r>
            <w:r w:rsidRPr="005B4AA7">
              <w:rPr>
                <w:rFonts w:ascii="Arial" w:eastAsia="Times New Roman" w:hAnsi="Arial" w:cs="Verdana"/>
                <w:szCs w:val="21"/>
              </w:rPr>
              <w:t>II</w:t>
            </w:r>
            <w:r w:rsidR="00B92590" w:rsidRPr="005B4AA7">
              <w:rPr>
                <w:rFonts w:ascii="Arial" w:eastAsia="Times New Roman" w:hAnsi="Arial" w:cs="Verdana"/>
                <w:szCs w:val="21"/>
              </w:rPr>
              <w:fldChar w:fldCharType="end"/>
            </w:r>
          </w:p>
        </w:tc>
        <w:tc>
          <w:tcPr>
            <w:tcW w:w="14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6600"/>
            <w:vAlign w:val="center"/>
          </w:tcPr>
          <w:p w:rsidR="00C46B19" w:rsidRPr="005B4AA7" w:rsidRDefault="00C46B19" w:rsidP="00873250">
            <w:pPr>
              <w:ind w:firstLineChars="0" w:firstLine="0"/>
              <w:jc w:val="center"/>
              <w:rPr>
                <w:rFonts w:ascii="Arial" w:eastAsia="Times New Roman" w:hAnsi="Arial" w:cs="Verdana"/>
                <w:szCs w:val="21"/>
              </w:rPr>
            </w:pPr>
            <w:r>
              <w:rPr>
                <w:rFonts w:ascii="Arial" w:hAnsi="Arial" w:cs="Verdana" w:hint="eastAsia"/>
                <w:szCs w:val="21"/>
              </w:rPr>
              <w:t>高度</w:t>
            </w:r>
            <w:r w:rsidR="00B92590" w:rsidRPr="00F46FA4">
              <w:rPr>
                <w:rFonts w:ascii="Arial" w:hAnsi="Arial" w:cs="Verdana"/>
                <w:szCs w:val="21"/>
              </w:rPr>
              <w:fldChar w:fldCharType="begin"/>
            </w:r>
            <w:r w:rsidRPr="00F46FA4">
              <w:rPr>
                <w:rFonts w:ascii="Arial" w:hAnsi="Arial" w:cs="Verdana"/>
                <w:szCs w:val="21"/>
              </w:rPr>
              <w:instrText xml:space="preserve"> = 3 \* ROMAN </w:instrText>
            </w:r>
            <w:r w:rsidR="00B92590" w:rsidRPr="00F46FA4">
              <w:rPr>
                <w:rFonts w:ascii="Arial" w:hAnsi="Arial" w:cs="Verdana"/>
                <w:szCs w:val="21"/>
              </w:rPr>
              <w:fldChar w:fldCharType="separate"/>
            </w:r>
            <w:r w:rsidRPr="00F46FA4">
              <w:rPr>
                <w:rFonts w:ascii="Arial" w:hAnsi="Arial" w:cs="Verdana"/>
                <w:szCs w:val="21"/>
              </w:rPr>
              <w:t>III</w:t>
            </w:r>
            <w:r w:rsidR="00B92590" w:rsidRPr="00F46FA4">
              <w:rPr>
                <w:rFonts w:ascii="Arial" w:hAnsi="Arial" w:cs="Verdana"/>
                <w:szCs w:val="21"/>
              </w:rPr>
              <w:fldChar w:fldCharType="end"/>
            </w:r>
          </w:p>
        </w:tc>
        <w:tc>
          <w:tcPr>
            <w:tcW w:w="1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6600"/>
            <w:vAlign w:val="center"/>
          </w:tcPr>
          <w:p w:rsidR="00C46B19" w:rsidRPr="005B4AA7" w:rsidRDefault="00C46B19" w:rsidP="00873250">
            <w:pPr>
              <w:ind w:firstLineChars="0" w:firstLine="0"/>
              <w:jc w:val="center"/>
              <w:rPr>
                <w:rFonts w:ascii="Arial" w:eastAsia="Times New Roman" w:hAnsi="Arial" w:cs="Verdana"/>
                <w:szCs w:val="21"/>
              </w:rPr>
            </w:pPr>
            <w:r>
              <w:rPr>
                <w:rFonts w:ascii="Arial" w:hAnsi="Arial" w:cs="Verdana" w:hint="eastAsia"/>
                <w:szCs w:val="21"/>
              </w:rPr>
              <w:t>高度</w:t>
            </w:r>
            <w:r w:rsidR="00B92590" w:rsidRPr="00F46FA4">
              <w:rPr>
                <w:rFonts w:ascii="Arial" w:hAnsi="Arial" w:cs="Verdana"/>
                <w:szCs w:val="21"/>
              </w:rPr>
              <w:fldChar w:fldCharType="begin"/>
            </w:r>
            <w:r w:rsidRPr="00F46FA4">
              <w:rPr>
                <w:rFonts w:ascii="Arial" w:hAnsi="Arial" w:cs="Verdana"/>
                <w:szCs w:val="21"/>
              </w:rPr>
              <w:instrText xml:space="preserve"> = 3 \* ROMAN </w:instrText>
            </w:r>
            <w:r w:rsidR="00B92590" w:rsidRPr="00F46FA4">
              <w:rPr>
                <w:rFonts w:ascii="Arial" w:hAnsi="Arial" w:cs="Verdana"/>
                <w:szCs w:val="21"/>
              </w:rPr>
              <w:fldChar w:fldCharType="separate"/>
            </w:r>
            <w:r w:rsidRPr="00F46FA4">
              <w:rPr>
                <w:rFonts w:ascii="Arial" w:hAnsi="Arial" w:cs="Verdana"/>
                <w:szCs w:val="21"/>
              </w:rPr>
              <w:t>III</w:t>
            </w:r>
            <w:r w:rsidR="00B92590" w:rsidRPr="00F46FA4">
              <w:rPr>
                <w:rFonts w:ascii="Arial" w:hAnsi="Arial" w:cs="Verdana"/>
                <w:szCs w:val="21"/>
              </w:rPr>
              <w:fldChar w:fldCharType="end"/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  <w:vAlign w:val="center"/>
          </w:tcPr>
          <w:p w:rsidR="00C46B19" w:rsidRPr="00F46FA4" w:rsidRDefault="00C46B19" w:rsidP="00873250">
            <w:pPr>
              <w:ind w:firstLineChars="0" w:firstLine="0"/>
              <w:jc w:val="center"/>
              <w:rPr>
                <w:rFonts w:ascii="Arial" w:hAnsi="Arial" w:cs="Verdana"/>
                <w:szCs w:val="21"/>
              </w:rPr>
            </w:pPr>
            <w:r>
              <w:rPr>
                <w:rFonts w:ascii="Arial" w:hAnsi="Arial" w:cs="Verdana" w:hint="eastAsia"/>
                <w:szCs w:val="21"/>
              </w:rPr>
              <w:t>极高</w:t>
            </w:r>
            <w:r w:rsidR="00B92590" w:rsidRPr="005B4AA7">
              <w:rPr>
                <w:rFonts w:ascii="Arial" w:eastAsia="Times New Roman" w:hAnsi="Arial" w:cs="Verdana"/>
                <w:szCs w:val="21"/>
              </w:rPr>
              <w:fldChar w:fldCharType="begin"/>
            </w:r>
            <w:r w:rsidRPr="005B4AA7">
              <w:rPr>
                <w:rFonts w:ascii="Arial" w:eastAsia="Times New Roman" w:hAnsi="Arial" w:cs="Verdana"/>
                <w:szCs w:val="21"/>
              </w:rPr>
              <w:instrText xml:space="preserve"> = 4 \* ROMAN </w:instrText>
            </w:r>
            <w:r w:rsidR="00B92590" w:rsidRPr="005B4AA7">
              <w:rPr>
                <w:rFonts w:ascii="Arial" w:eastAsia="Times New Roman" w:hAnsi="Arial" w:cs="Verdana"/>
                <w:szCs w:val="21"/>
              </w:rPr>
              <w:fldChar w:fldCharType="separate"/>
            </w:r>
            <w:r w:rsidRPr="005B4AA7">
              <w:rPr>
                <w:rFonts w:ascii="Arial" w:eastAsia="Times New Roman" w:hAnsi="Arial" w:cs="Verdana"/>
                <w:szCs w:val="21"/>
              </w:rPr>
              <w:t>IV</w:t>
            </w:r>
            <w:r w:rsidR="00B92590" w:rsidRPr="005B4AA7">
              <w:rPr>
                <w:rFonts w:ascii="Arial" w:eastAsia="Times New Roman" w:hAnsi="Arial" w:cs="Verdana"/>
                <w:szCs w:val="21"/>
              </w:rPr>
              <w:fldChar w:fldCharType="end"/>
            </w:r>
          </w:p>
        </w:tc>
      </w:tr>
      <w:tr w:rsidR="00C46B19" w:rsidRPr="005B4AA7" w:rsidTr="00873250">
        <w:trPr>
          <w:jc w:val="center"/>
        </w:trPr>
        <w:tc>
          <w:tcPr>
            <w:tcW w:w="1411" w:type="dxa"/>
            <w:vAlign w:val="center"/>
          </w:tcPr>
          <w:p w:rsidR="00C46B19" w:rsidRPr="00F46FA4" w:rsidRDefault="00C46B19" w:rsidP="00873250">
            <w:pPr>
              <w:ind w:firstLineChars="0" w:firstLine="0"/>
              <w:jc w:val="center"/>
              <w:rPr>
                <w:rFonts w:ascii="Arial" w:hAnsi="Arial" w:cs="Verdana"/>
                <w:szCs w:val="21"/>
              </w:rPr>
            </w:pPr>
            <w:r>
              <w:rPr>
                <w:rFonts w:ascii="Arial" w:hAnsi="Arial" w:cs="Verdana" w:hint="eastAsia"/>
                <w:szCs w:val="21"/>
              </w:rPr>
              <w:t>偶然</w:t>
            </w:r>
          </w:p>
        </w:tc>
        <w:tc>
          <w:tcPr>
            <w:tcW w:w="1035" w:type="dxa"/>
            <w:vAlign w:val="center"/>
          </w:tcPr>
          <w:p w:rsidR="00C46B19" w:rsidRPr="00F46FA4" w:rsidRDefault="00C46B19" w:rsidP="00873250">
            <w:pPr>
              <w:ind w:firstLineChars="0" w:firstLine="0"/>
              <w:jc w:val="center"/>
              <w:rPr>
                <w:rFonts w:ascii="Arial" w:hAnsi="Arial" w:cs="Verdana"/>
                <w:szCs w:val="21"/>
              </w:rPr>
            </w:pPr>
            <w:r>
              <w:rPr>
                <w:rFonts w:ascii="Arial" w:hAnsi="Arial" w:cs="Verdana" w:hint="eastAsia"/>
                <w:szCs w:val="21"/>
              </w:rPr>
              <w:t>2</w:t>
            </w:r>
          </w:p>
        </w:tc>
        <w:tc>
          <w:tcPr>
            <w:tcW w:w="1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C46B19" w:rsidRPr="005B4AA7" w:rsidRDefault="00C46B19" w:rsidP="00873250">
            <w:pPr>
              <w:ind w:firstLineChars="0" w:firstLine="0"/>
              <w:jc w:val="center"/>
              <w:rPr>
                <w:rFonts w:ascii="Arial" w:eastAsia="Times New Roman" w:hAnsi="Arial" w:cs="Verdana"/>
                <w:szCs w:val="21"/>
              </w:rPr>
            </w:pPr>
            <w:r>
              <w:rPr>
                <w:rFonts w:ascii="Arial" w:hAnsi="Arial" w:cs="Verdana" w:hint="eastAsia"/>
                <w:szCs w:val="21"/>
              </w:rPr>
              <w:t>中度</w:t>
            </w:r>
            <w:r w:rsidR="00B92590" w:rsidRPr="005B4AA7">
              <w:rPr>
                <w:rFonts w:ascii="Arial" w:eastAsia="Times New Roman" w:hAnsi="Arial" w:cs="Verdana"/>
                <w:szCs w:val="21"/>
              </w:rPr>
              <w:fldChar w:fldCharType="begin"/>
            </w:r>
            <w:r w:rsidRPr="005B4AA7">
              <w:rPr>
                <w:rFonts w:ascii="Arial" w:eastAsia="Times New Roman" w:hAnsi="Arial" w:cs="Verdana"/>
                <w:szCs w:val="21"/>
              </w:rPr>
              <w:instrText xml:space="preserve"> = 2 \* ROMAN </w:instrText>
            </w:r>
            <w:r w:rsidR="00B92590" w:rsidRPr="005B4AA7">
              <w:rPr>
                <w:rFonts w:ascii="Arial" w:eastAsia="Times New Roman" w:hAnsi="Arial" w:cs="Verdana"/>
                <w:szCs w:val="21"/>
              </w:rPr>
              <w:fldChar w:fldCharType="separate"/>
            </w:r>
            <w:r w:rsidRPr="005B4AA7">
              <w:rPr>
                <w:rFonts w:ascii="Arial" w:eastAsia="Times New Roman" w:hAnsi="Arial" w:cs="Verdana"/>
                <w:szCs w:val="21"/>
              </w:rPr>
              <w:t>II</w:t>
            </w:r>
            <w:r w:rsidR="00B92590" w:rsidRPr="005B4AA7">
              <w:rPr>
                <w:rFonts w:ascii="Arial" w:eastAsia="Times New Roman" w:hAnsi="Arial" w:cs="Verdana"/>
                <w:szCs w:val="21"/>
              </w:rPr>
              <w:fldChar w:fldCharType="end"/>
            </w:r>
          </w:p>
        </w:tc>
        <w:tc>
          <w:tcPr>
            <w:tcW w:w="14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C46B19" w:rsidRPr="00F46FA4" w:rsidRDefault="00C46B19" w:rsidP="00873250">
            <w:pPr>
              <w:ind w:firstLineChars="0" w:firstLine="0"/>
              <w:jc w:val="center"/>
              <w:rPr>
                <w:rFonts w:ascii="Arial" w:hAnsi="Arial" w:cs="Verdana"/>
                <w:szCs w:val="21"/>
              </w:rPr>
            </w:pPr>
            <w:r>
              <w:rPr>
                <w:rFonts w:ascii="Arial" w:hAnsi="Arial" w:cs="Verdana" w:hint="eastAsia"/>
                <w:szCs w:val="21"/>
              </w:rPr>
              <w:t>中度</w:t>
            </w:r>
            <w:r w:rsidR="00B92590" w:rsidRPr="005B4AA7">
              <w:rPr>
                <w:rFonts w:ascii="Arial" w:eastAsia="Times New Roman" w:hAnsi="Arial" w:cs="Verdana"/>
                <w:szCs w:val="21"/>
              </w:rPr>
              <w:fldChar w:fldCharType="begin"/>
            </w:r>
            <w:r w:rsidRPr="005B4AA7">
              <w:rPr>
                <w:rFonts w:ascii="Arial" w:eastAsia="Times New Roman" w:hAnsi="Arial" w:cs="Verdana"/>
                <w:szCs w:val="21"/>
              </w:rPr>
              <w:instrText xml:space="preserve"> = 2 \* ROMAN </w:instrText>
            </w:r>
            <w:r w:rsidR="00B92590" w:rsidRPr="005B4AA7">
              <w:rPr>
                <w:rFonts w:ascii="Arial" w:eastAsia="Times New Roman" w:hAnsi="Arial" w:cs="Verdana"/>
                <w:szCs w:val="21"/>
              </w:rPr>
              <w:fldChar w:fldCharType="separate"/>
            </w:r>
            <w:r w:rsidRPr="005B4AA7">
              <w:rPr>
                <w:rFonts w:ascii="Arial" w:eastAsia="Times New Roman" w:hAnsi="Arial" w:cs="Verdana"/>
                <w:szCs w:val="21"/>
              </w:rPr>
              <w:t>II</w:t>
            </w:r>
            <w:r w:rsidR="00B92590" w:rsidRPr="005B4AA7">
              <w:rPr>
                <w:rFonts w:ascii="Arial" w:eastAsia="Times New Roman" w:hAnsi="Arial" w:cs="Verdana"/>
                <w:szCs w:val="21"/>
              </w:rPr>
              <w:fldChar w:fldCharType="end"/>
            </w:r>
          </w:p>
        </w:tc>
        <w:tc>
          <w:tcPr>
            <w:tcW w:w="1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6600"/>
            <w:vAlign w:val="center"/>
          </w:tcPr>
          <w:p w:rsidR="00C46B19" w:rsidRPr="005B4AA7" w:rsidRDefault="00C46B19" w:rsidP="00873250">
            <w:pPr>
              <w:ind w:firstLineChars="0" w:firstLine="0"/>
              <w:jc w:val="center"/>
              <w:rPr>
                <w:rFonts w:ascii="Arial" w:eastAsia="Times New Roman" w:hAnsi="Arial" w:cs="Verdana"/>
                <w:szCs w:val="21"/>
              </w:rPr>
            </w:pPr>
            <w:r>
              <w:rPr>
                <w:rFonts w:ascii="Arial" w:hAnsi="Arial" w:cs="Verdana" w:hint="eastAsia"/>
                <w:szCs w:val="21"/>
              </w:rPr>
              <w:t>高度</w:t>
            </w:r>
            <w:r w:rsidR="00B92590" w:rsidRPr="00F46FA4">
              <w:rPr>
                <w:rFonts w:ascii="Arial" w:hAnsi="Arial" w:cs="Verdana"/>
                <w:szCs w:val="21"/>
              </w:rPr>
              <w:fldChar w:fldCharType="begin"/>
            </w:r>
            <w:r w:rsidRPr="00F46FA4">
              <w:rPr>
                <w:rFonts w:ascii="Arial" w:hAnsi="Arial" w:cs="Verdana"/>
                <w:szCs w:val="21"/>
              </w:rPr>
              <w:instrText xml:space="preserve"> = 3 \* ROMAN </w:instrText>
            </w:r>
            <w:r w:rsidR="00B92590" w:rsidRPr="00F46FA4">
              <w:rPr>
                <w:rFonts w:ascii="Arial" w:hAnsi="Arial" w:cs="Verdana"/>
                <w:szCs w:val="21"/>
              </w:rPr>
              <w:fldChar w:fldCharType="separate"/>
            </w:r>
            <w:r w:rsidRPr="00F46FA4">
              <w:rPr>
                <w:rFonts w:ascii="Arial" w:hAnsi="Arial" w:cs="Verdana"/>
                <w:szCs w:val="21"/>
              </w:rPr>
              <w:t>III</w:t>
            </w:r>
            <w:r w:rsidR="00B92590" w:rsidRPr="00F46FA4">
              <w:rPr>
                <w:rFonts w:ascii="Arial" w:hAnsi="Arial" w:cs="Verdana"/>
                <w:szCs w:val="21"/>
              </w:rPr>
              <w:fldChar w:fldCharType="end"/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6600"/>
            <w:vAlign w:val="center"/>
          </w:tcPr>
          <w:p w:rsidR="00C46B19" w:rsidRPr="005B4AA7" w:rsidRDefault="00C46B19" w:rsidP="00873250">
            <w:pPr>
              <w:ind w:firstLineChars="0" w:firstLine="0"/>
              <w:jc w:val="center"/>
              <w:rPr>
                <w:rFonts w:ascii="Arial" w:eastAsia="Times New Roman" w:hAnsi="Arial" w:cs="Verdana"/>
                <w:szCs w:val="21"/>
              </w:rPr>
            </w:pPr>
            <w:r>
              <w:rPr>
                <w:rFonts w:ascii="Arial" w:hAnsi="Arial" w:cs="Verdana" w:hint="eastAsia"/>
                <w:szCs w:val="21"/>
              </w:rPr>
              <w:t>高度</w:t>
            </w:r>
            <w:r w:rsidR="00B92590" w:rsidRPr="00F46FA4">
              <w:rPr>
                <w:rFonts w:ascii="Arial" w:hAnsi="Arial" w:cs="Verdana"/>
                <w:szCs w:val="21"/>
              </w:rPr>
              <w:fldChar w:fldCharType="begin"/>
            </w:r>
            <w:r w:rsidRPr="00F46FA4">
              <w:rPr>
                <w:rFonts w:ascii="Arial" w:hAnsi="Arial" w:cs="Verdana"/>
                <w:szCs w:val="21"/>
              </w:rPr>
              <w:instrText xml:space="preserve"> = 3 \* ROMAN </w:instrText>
            </w:r>
            <w:r w:rsidR="00B92590" w:rsidRPr="00F46FA4">
              <w:rPr>
                <w:rFonts w:ascii="Arial" w:hAnsi="Arial" w:cs="Verdana"/>
                <w:szCs w:val="21"/>
              </w:rPr>
              <w:fldChar w:fldCharType="separate"/>
            </w:r>
            <w:r w:rsidRPr="00F46FA4">
              <w:rPr>
                <w:rFonts w:ascii="Arial" w:hAnsi="Arial" w:cs="Verdana"/>
                <w:szCs w:val="21"/>
              </w:rPr>
              <w:t>III</w:t>
            </w:r>
            <w:r w:rsidR="00B92590" w:rsidRPr="00F46FA4">
              <w:rPr>
                <w:rFonts w:ascii="Arial" w:hAnsi="Arial" w:cs="Verdana"/>
                <w:szCs w:val="21"/>
              </w:rPr>
              <w:fldChar w:fldCharType="end"/>
            </w:r>
          </w:p>
        </w:tc>
      </w:tr>
      <w:tr w:rsidR="00C46B19" w:rsidRPr="005B4AA7" w:rsidTr="00873250">
        <w:trPr>
          <w:jc w:val="center"/>
        </w:trPr>
        <w:tc>
          <w:tcPr>
            <w:tcW w:w="1411" w:type="dxa"/>
            <w:vAlign w:val="center"/>
          </w:tcPr>
          <w:p w:rsidR="00C46B19" w:rsidRPr="00F46FA4" w:rsidRDefault="00C46B19" w:rsidP="00873250">
            <w:pPr>
              <w:ind w:firstLineChars="0" w:firstLine="0"/>
              <w:jc w:val="center"/>
              <w:rPr>
                <w:rFonts w:ascii="Arial" w:hAnsi="Arial" w:cs="Verdana"/>
                <w:szCs w:val="21"/>
              </w:rPr>
            </w:pPr>
            <w:r>
              <w:rPr>
                <w:rFonts w:ascii="Arial" w:hAnsi="Arial" w:cs="Verdana" w:hint="eastAsia"/>
                <w:szCs w:val="21"/>
              </w:rPr>
              <w:t>不太可能</w:t>
            </w:r>
          </w:p>
        </w:tc>
        <w:tc>
          <w:tcPr>
            <w:tcW w:w="1035" w:type="dxa"/>
            <w:vAlign w:val="center"/>
          </w:tcPr>
          <w:p w:rsidR="00C46B19" w:rsidRPr="00F46FA4" w:rsidRDefault="00C46B19" w:rsidP="00873250">
            <w:pPr>
              <w:ind w:firstLineChars="0" w:firstLine="0"/>
              <w:jc w:val="center"/>
              <w:rPr>
                <w:rFonts w:ascii="Arial" w:hAnsi="Arial" w:cs="Verdana"/>
                <w:szCs w:val="21"/>
              </w:rPr>
            </w:pPr>
            <w:r>
              <w:rPr>
                <w:rFonts w:ascii="Arial" w:hAnsi="Arial" w:cs="Verdana" w:hint="eastAsia"/>
                <w:szCs w:val="21"/>
              </w:rPr>
              <w:t>1</w:t>
            </w:r>
          </w:p>
        </w:tc>
        <w:tc>
          <w:tcPr>
            <w:tcW w:w="1402" w:type="dxa"/>
            <w:tcBorders>
              <w:top w:val="single" w:sz="4" w:space="0" w:color="auto"/>
              <w:bottom w:val="single" w:sz="12" w:space="0" w:color="auto"/>
            </w:tcBorders>
            <w:shd w:val="clear" w:color="auto" w:fill="00FF00"/>
            <w:vAlign w:val="center"/>
          </w:tcPr>
          <w:p w:rsidR="00C46B19" w:rsidRPr="00F46FA4" w:rsidRDefault="00C46B19" w:rsidP="00873250">
            <w:pPr>
              <w:ind w:firstLineChars="0" w:firstLine="0"/>
              <w:jc w:val="center"/>
              <w:rPr>
                <w:rFonts w:ascii="Arial" w:hAnsi="Arial" w:cs="Verdana"/>
                <w:szCs w:val="21"/>
              </w:rPr>
            </w:pPr>
            <w:r>
              <w:rPr>
                <w:rFonts w:ascii="Arial" w:hAnsi="Arial" w:cs="Verdana" w:hint="eastAsia"/>
                <w:szCs w:val="21"/>
              </w:rPr>
              <w:t>低度</w:t>
            </w:r>
            <w:r w:rsidR="00B92590" w:rsidRPr="005B4AA7">
              <w:rPr>
                <w:rFonts w:ascii="Arial" w:eastAsia="Times New Roman" w:hAnsi="Arial" w:cs="Verdana"/>
                <w:szCs w:val="21"/>
              </w:rPr>
              <w:fldChar w:fldCharType="begin"/>
            </w:r>
            <w:r w:rsidRPr="005B4AA7">
              <w:rPr>
                <w:rFonts w:ascii="Arial" w:eastAsia="Times New Roman" w:hAnsi="Arial" w:cs="Verdana"/>
                <w:szCs w:val="21"/>
              </w:rPr>
              <w:instrText xml:space="preserve"> = 1 \* ROMAN </w:instrText>
            </w:r>
            <w:r w:rsidR="00B92590" w:rsidRPr="005B4AA7">
              <w:rPr>
                <w:rFonts w:ascii="Arial" w:eastAsia="Times New Roman" w:hAnsi="Arial" w:cs="Verdana"/>
                <w:szCs w:val="21"/>
              </w:rPr>
              <w:fldChar w:fldCharType="separate"/>
            </w:r>
            <w:r w:rsidRPr="005B4AA7">
              <w:rPr>
                <w:rFonts w:ascii="Arial" w:eastAsia="Times New Roman" w:hAnsi="Arial" w:cs="Verdana"/>
                <w:szCs w:val="21"/>
              </w:rPr>
              <w:t>I</w:t>
            </w:r>
            <w:r w:rsidR="00B92590" w:rsidRPr="005B4AA7">
              <w:rPr>
                <w:rFonts w:ascii="Arial" w:eastAsia="Times New Roman" w:hAnsi="Arial" w:cs="Verdana"/>
                <w:szCs w:val="21"/>
              </w:rPr>
              <w:fldChar w:fldCharType="end"/>
            </w:r>
          </w:p>
        </w:tc>
        <w:tc>
          <w:tcPr>
            <w:tcW w:w="1403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00"/>
            <w:vAlign w:val="center"/>
          </w:tcPr>
          <w:p w:rsidR="00C46B19" w:rsidRPr="005B4AA7" w:rsidRDefault="00C46B19" w:rsidP="00873250">
            <w:pPr>
              <w:ind w:firstLineChars="0" w:firstLine="0"/>
              <w:jc w:val="center"/>
              <w:rPr>
                <w:rFonts w:ascii="Arial" w:eastAsia="Times New Roman" w:hAnsi="Arial" w:cs="Verdana"/>
                <w:szCs w:val="21"/>
              </w:rPr>
            </w:pPr>
            <w:r>
              <w:rPr>
                <w:rFonts w:ascii="Arial" w:hAnsi="Arial" w:cs="Verdana" w:hint="eastAsia"/>
                <w:szCs w:val="21"/>
              </w:rPr>
              <w:t>中度</w:t>
            </w:r>
            <w:r w:rsidR="00B92590" w:rsidRPr="005B4AA7">
              <w:rPr>
                <w:rFonts w:ascii="Arial" w:eastAsia="Times New Roman" w:hAnsi="Arial" w:cs="Verdana"/>
                <w:szCs w:val="21"/>
              </w:rPr>
              <w:fldChar w:fldCharType="begin"/>
            </w:r>
            <w:r w:rsidRPr="005B4AA7">
              <w:rPr>
                <w:rFonts w:ascii="Arial" w:eastAsia="Times New Roman" w:hAnsi="Arial" w:cs="Verdana"/>
                <w:szCs w:val="21"/>
              </w:rPr>
              <w:instrText xml:space="preserve"> = 2 \* ROMAN </w:instrText>
            </w:r>
            <w:r w:rsidR="00B92590" w:rsidRPr="005B4AA7">
              <w:rPr>
                <w:rFonts w:ascii="Arial" w:eastAsia="Times New Roman" w:hAnsi="Arial" w:cs="Verdana"/>
                <w:szCs w:val="21"/>
              </w:rPr>
              <w:fldChar w:fldCharType="separate"/>
            </w:r>
            <w:r w:rsidRPr="005B4AA7">
              <w:rPr>
                <w:rFonts w:ascii="Arial" w:eastAsia="Times New Roman" w:hAnsi="Arial" w:cs="Verdana"/>
                <w:szCs w:val="21"/>
              </w:rPr>
              <w:t>II</w:t>
            </w:r>
            <w:r w:rsidR="00B92590" w:rsidRPr="005B4AA7">
              <w:rPr>
                <w:rFonts w:ascii="Arial" w:eastAsia="Times New Roman" w:hAnsi="Arial" w:cs="Verdana"/>
                <w:szCs w:val="21"/>
              </w:rPr>
              <w:fldChar w:fldCharType="end"/>
            </w:r>
          </w:p>
        </w:tc>
        <w:tc>
          <w:tcPr>
            <w:tcW w:w="1402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00"/>
            <w:vAlign w:val="center"/>
          </w:tcPr>
          <w:p w:rsidR="00C46B19" w:rsidRPr="005B4AA7" w:rsidRDefault="00C46B19" w:rsidP="00873250">
            <w:pPr>
              <w:ind w:firstLineChars="0" w:firstLine="0"/>
              <w:jc w:val="center"/>
              <w:rPr>
                <w:rFonts w:ascii="Arial" w:eastAsia="Times New Roman" w:hAnsi="Arial" w:cs="Verdana"/>
                <w:szCs w:val="21"/>
              </w:rPr>
            </w:pPr>
            <w:r>
              <w:rPr>
                <w:rFonts w:ascii="Arial" w:hAnsi="Arial" w:cs="Verdana" w:hint="eastAsia"/>
                <w:szCs w:val="21"/>
              </w:rPr>
              <w:t>中度</w:t>
            </w:r>
            <w:r w:rsidR="00B92590" w:rsidRPr="005B4AA7">
              <w:rPr>
                <w:rFonts w:ascii="Arial" w:eastAsia="Times New Roman" w:hAnsi="Arial" w:cs="Verdana"/>
                <w:szCs w:val="21"/>
              </w:rPr>
              <w:fldChar w:fldCharType="begin"/>
            </w:r>
            <w:r w:rsidRPr="005B4AA7">
              <w:rPr>
                <w:rFonts w:ascii="Arial" w:eastAsia="Times New Roman" w:hAnsi="Arial" w:cs="Verdana"/>
                <w:szCs w:val="21"/>
              </w:rPr>
              <w:instrText xml:space="preserve"> = 2 \* ROMAN </w:instrText>
            </w:r>
            <w:r w:rsidR="00B92590" w:rsidRPr="005B4AA7">
              <w:rPr>
                <w:rFonts w:ascii="Arial" w:eastAsia="Times New Roman" w:hAnsi="Arial" w:cs="Verdana"/>
                <w:szCs w:val="21"/>
              </w:rPr>
              <w:fldChar w:fldCharType="separate"/>
            </w:r>
            <w:r w:rsidRPr="005B4AA7">
              <w:rPr>
                <w:rFonts w:ascii="Arial" w:eastAsia="Times New Roman" w:hAnsi="Arial" w:cs="Verdana"/>
                <w:szCs w:val="21"/>
              </w:rPr>
              <w:t>II</w:t>
            </w:r>
            <w:r w:rsidR="00B92590" w:rsidRPr="005B4AA7">
              <w:rPr>
                <w:rFonts w:ascii="Arial" w:eastAsia="Times New Roman" w:hAnsi="Arial" w:cs="Verdana"/>
                <w:szCs w:val="21"/>
              </w:rPr>
              <w:fldChar w:fldCharType="end"/>
            </w:r>
          </w:p>
        </w:tc>
        <w:tc>
          <w:tcPr>
            <w:tcW w:w="188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6600"/>
            <w:vAlign w:val="center"/>
          </w:tcPr>
          <w:p w:rsidR="00C46B19" w:rsidRPr="005B4AA7" w:rsidRDefault="00C46B19" w:rsidP="00873250">
            <w:pPr>
              <w:ind w:firstLineChars="0" w:firstLine="0"/>
              <w:jc w:val="center"/>
              <w:rPr>
                <w:rFonts w:ascii="Arial" w:eastAsia="Times New Roman" w:hAnsi="Arial" w:cs="Verdana"/>
                <w:szCs w:val="21"/>
              </w:rPr>
            </w:pPr>
            <w:r>
              <w:rPr>
                <w:rFonts w:ascii="Arial" w:hAnsi="Arial" w:cs="Verdana" w:hint="eastAsia"/>
                <w:szCs w:val="21"/>
              </w:rPr>
              <w:t>高度</w:t>
            </w:r>
            <w:r w:rsidR="00B92590" w:rsidRPr="00F46FA4">
              <w:rPr>
                <w:rFonts w:ascii="Arial" w:hAnsi="Arial" w:cs="Verdana"/>
                <w:szCs w:val="21"/>
              </w:rPr>
              <w:fldChar w:fldCharType="begin"/>
            </w:r>
            <w:r w:rsidRPr="00F46FA4">
              <w:rPr>
                <w:rFonts w:ascii="Arial" w:hAnsi="Arial" w:cs="Verdana"/>
                <w:szCs w:val="21"/>
              </w:rPr>
              <w:instrText xml:space="preserve"> = 3 \* ROMAN </w:instrText>
            </w:r>
            <w:r w:rsidR="00B92590" w:rsidRPr="00F46FA4">
              <w:rPr>
                <w:rFonts w:ascii="Arial" w:hAnsi="Arial" w:cs="Verdana"/>
                <w:szCs w:val="21"/>
              </w:rPr>
              <w:fldChar w:fldCharType="separate"/>
            </w:r>
            <w:r w:rsidRPr="00F46FA4">
              <w:rPr>
                <w:rFonts w:ascii="Arial" w:hAnsi="Arial" w:cs="Verdana"/>
                <w:szCs w:val="21"/>
              </w:rPr>
              <w:t>III</w:t>
            </w:r>
            <w:r w:rsidR="00B92590" w:rsidRPr="00F46FA4">
              <w:rPr>
                <w:rFonts w:ascii="Arial" w:hAnsi="Arial" w:cs="Verdana"/>
                <w:szCs w:val="21"/>
              </w:rPr>
              <w:fldChar w:fldCharType="end"/>
            </w:r>
          </w:p>
        </w:tc>
      </w:tr>
    </w:tbl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0"/>
        <w:jc w:val="center"/>
      </w:pPr>
    </w:p>
    <w:p w:rsidR="00C46B19" w:rsidRPr="00C556BD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b/>
          <w:bCs/>
        </w:rPr>
      </w:pPr>
    </w:p>
    <w:p w:rsidR="00C46B19" w:rsidRPr="00BE00F7" w:rsidRDefault="00C46B19" w:rsidP="00C46B19">
      <w:pPr>
        <w:spacing w:line="360" w:lineRule="auto"/>
        <w:ind w:firstLine="482"/>
        <w:rPr>
          <w:b/>
          <w:highlight w:val="yellow"/>
        </w:rPr>
      </w:pPr>
      <w:r w:rsidRPr="00BE00F7">
        <w:rPr>
          <w:rFonts w:hAnsi="宋体"/>
          <w:b/>
          <w:highlight w:val="yellow"/>
        </w:rPr>
        <w:t>用例描述：</w:t>
      </w:r>
      <w:r>
        <w:rPr>
          <w:rFonts w:hAnsi="宋体" w:hint="eastAsia"/>
          <w:b/>
          <w:highlight w:val="yellow"/>
        </w:rPr>
        <w:t>当前掌子面区域塌方</w:t>
      </w:r>
      <w:r w:rsidRPr="00BE00F7">
        <w:rPr>
          <w:rFonts w:hAnsi="宋体" w:hint="eastAsia"/>
          <w:b/>
          <w:highlight w:val="yellow"/>
        </w:rPr>
        <w:t>风</w:t>
      </w:r>
      <w:r>
        <w:rPr>
          <w:rFonts w:hAnsi="宋体" w:hint="eastAsia"/>
          <w:b/>
          <w:highlight w:val="yellow"/>
        </w:rPr>
        <w:t>险评估</w:t>
      </w:r>
      <w:r w:rsidRPr="00BE00F7">
        <w:rPr>
          <w:rFonts w:hAnsi="宋体" w:hint="eastAsia"/>
          <w:b/>
          <w:highlight w:val="yellow"/>
        </w:rPr>
        <w:t>表查看</w:t>
      </w:r>
    </w:p>
    <w:p w:rsidR="00C46B19" w:rsidRPr="00EF0E5D" w:rsidRDefault="00C46B19" w:rsidP="00C46B19">
      <w:pPr>
        <w:spacing w:line="360" w:lineRule="auto"/>
        <w:ind w:firstLine="482"/>
      </w:pPr>
      <w:r w:rsidRPr="00EF0E5D">
        <w:rPr>
          <w:rFonts w:hAnsi="宋体"/>
          <w:b/>
          <w:bCs/>
        </w:rPr>
        <w:t>主要角色</w:t>
      </w:r>
      <w:r w:rsidRPr="00EF0E5D">
        <w:rPr>
          <w:rFonts w:hAnsi="宋体"/>
        </w:rPr>
        <w:t>：</w:t>
      </w:r>
      <w:r>
        <w:rPr>
          <w:rFonts w:hAnsi="宋体" w:hint="eastAsia"/>
        </w:rPr>
        <w:t>业主单位、监理单位、施工单位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2"/>
      </w:pPr>
      <w:r w:rsidRPr="00EF0E5D">
        <w:rPr>
          <w:b/>
          <w:bCs/>
        </w:rPr>
        <w:t>前置条件</w:t>
      </w:r>
      <w:r w:rsidRPr="00EF0E5D">
        <w:t>：完成登录，用户有</w:t>
      </w:r>
      <w:r>
        <w:rPr>
          <w:rFonts w:hint="eastAsia"/>
        </w:rPr>
        <w:t>查看权限，</w:t>
      </w:r>
      <w:r>
        <w:rPr>
          <w:rFonts w:hAnsi="宋体" w:hint="eastAsia"/>
        </w:rPr>
        <w:t>当前掌子面区域塌方风险评估</w:t>
      </w:r>
      <w:r w:rsidRPr="00775FB2">
        <w:rPr>
          <w:rFonts w:hAnsi="宋体" w:hint="eastAsia"/>
        </w:rPr>
        <w:t>表</w:t>
      </w:r>
      <w:r>
        <w:rPr>
          <w:rFonts w:hint="eastAsia"/>
        </w:rPr>
        <w:t>已提交</w:t>
      </w:r>
    </w:p>
    <w:p w:rsidR="00C46B19" w:rsidRPr="00EF0E5D" w:rsidRDefault="00C46B19" w:rsidP="00C46B19">
      <w:pPr>
        <w:tabs>
          <w:tab w:val="left" w:pos="1360"/>
          <w:tab w:val="left" w:pos="2500"/>
        </w:tabs>
        <w:snapToGrid w:val="0"/>
        <w:spacing w:line="360" w:lineRule="auto"/>
        <w:ind w:firstLine="482"/>
      </w:pPr>
      <w:r w:rsidRPr="00EF0E5D">
        <w:rPr>
          <w:b/>
          <w:bCs/>
        </w:rPr>
        <w:t>后置条件</w:t>
      </w:r>
      <w:r w:rsidRPr="00EF0E5D">
        <w:t>：</w:t>
      </w:r>
      <w:r>
        <w:rPr>
          <w:rFonts w:hAnsi="宋体" w:hint="eastAsia"/>
          <w:color w:val="000000"/>
          <w:sz w:val="23"/>
        </w:rPr>
        <w:t>无</w:t>
      </w:r>
      <w:r>
        <w:rPr>
          <w:rFonts w:hAnsi="宋体"/>
          <w:color w:val="000000"/>
          <w:sz w:val="23"/>
        </w:rPr>
        <w:tab/>
      </w:r>
    </w:p>
    <w:p w:rsidR="00C46B19" w:rsidRPr="00EF0E5D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b/>
          <w:bCs/>
        </w:rPr>
      </w:pPr>
      <w:r w:rsidRPr="00EF0E5D">
        <w:rPr>
          <w:b/>
          <w:bCs/>
        </w:rPr>
        <w:t>基本路径：</w:t>
      </w:r>
    </w:p>
    <w:p w:rsidR="00C46B19" w:rsidRPr="00DF4B0C" w:rsidRDefault="00C46B19" w:rsidP="00F8627E">
      <w:pPr>
        <w:numPr>
          <w:ilvl w:val="0"/>
          <w:numId w:val="8"/>
        </w:numPr>
        <w:tabs>
          <w:tab w:val="left" w:pos="1360"/>
        </w:tabs>
        <w:snapToGrid w:val="0"/>
        <w:spacing w:line="360" w:lineRule="auto"/>
        <w:ind w:firstLine="480"/>
      </w:pPr>
      <w:r>
        <w:rPr>
          <w:rFonts w:hint="eastAsia"/>
        </w:rPr>
        <w:t>进入施工风险检查模块</w:t>
      </w:r>
    </w:p>
    <w:p w:rsidR="00C46B19" w:rsidRPr="00EF0E5D" w:rsidRDefault="00C46B19" w:rsidP="00F8627E">
      <w:pPr>
        <w:numPr>
          <w:ilvl w:val="0"/>
          <w:numId w:val="8"/>
        </w:numPr>
        <w:tabs>
          <w:tab w:val="left" w:pos="1360"/>
        </w:tabs>
        <w:snapToGrid w:val="0"/>
        <w:spacing w:line="360" w:lineRule="auto"/>
        <w:ind w:firstLine="480"/>
      </w:pPr>
      <w:r>
        <w:rPr>
          <w:rFonts w:hint="eastAsia"/>
        </w:rPr>
        <w:lastRenderedPageBreak/>
        <w:t>进入当前掌子面塌方风险评估表查看子模块</w:t>
      </w:r>
    </w:p>
    <w:p w:rsidR="00C46B19" w:rsidRPr="00EF0E5D" w:rsidRDefault="00C46B19" w:rsidP="00F8627E">
      <w:pPr>
        <w:numPr>
          <w:ilvl w:val="0"/>
          <w:numId w:val="8"/>
        </w:numPr>
        <w:tabs>
          <w:tab w:val="left" w:pos="1360"/>
        </w:tabs>
        <w:snapToGrid w:val="0"/>
        <w:spacing w:line="360" w:lineRule="auto"/>
        <w:ind w:firstLine="480"/>
      </w:pPr>
      <w:r>
        <w:rPr>
          <w:rFonts w:hint="eastAsia"/>
        </w:rPr>
        <w:t>在时间、期数列表中点击要查看的风险评估表，或在搜索栏中输入关键词查询，输入后列表显示与关键词相关的表的时间、期数</w:t>
      </w:r>
    </w:p>
    <w:p w:rsidR="00C46B19" w:rsidRDefault="00C46B19" w:rsidP="00F8627E">
      <w:pPr>
        <w:numPr>
          <w:ilvl w:val="0"/>
          <w:numId w:val="8"/>
        </w:numPr>
        <w:tabs>
          <w:tab w:val="left" w:pos="1360"/>
        </w:tabs>
        <w:snapToGrid w:val="0"/>
        <w:spacing w:line="360" w:lineRule="auto"/>
        <w:ind w:firstLine="480"/>
      </w:pPr>
      <w:r>
        <w:rPr>
          <w:rFonts w:hint="eastAsia"/>
        </w:rPr>
        <w:t>页面跳转至所要查看的统计表页面</w:t>
      </w:r>
    </w:p>
    <w:p w:rsidR="00C46B19" w:rsidRPr="00EF0E5D" w:rsidRDefault="00C46B19" w:rsidP="00F8627E">
      <w:pPr>
        <w:numPr>
          <w:ilvl w:val="0"/>
          <w:numId w:val="8"/>
        </w:numPr>
        <w:tabs>
          <w:tab w:val="left" w:pos="1360"/>
        </w:tabs>
        <w:snapToGrid w:val="0"/>
        <w:spacing w:line="360" w:lineRule="auto"/>
        <w:ind w:firstLine="480"/>
      </w:pPr>
      <w:r>
        <w:rPr>
          <w:rFonts w:hint="eastAsia"/>
        </w:rPr>
        <w:t>点击“退出”则退出该界面并返回上一级菜单。</w:t>
      </w:r>
    </w:p>
    <w:p w:rsidR="00C46B19" w:rsidRPr="00EF0E5D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b/>
          <w:bCs/>
        </w:rPr>
      </w:pPr>
      <w:r w:rsidRPr="00EF0E5D">
        <w:rPr>
          <w:b/>
          <w:bCs/>
        </w:rPr>
        <w:t>扩展点：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0"/>
      </w:pPr>
      <w:r w:rsidRPr="00F2323B">
        <w:rPr>
          <w:rFonts w:hint="eastAsia"/>
        </w:rPr>
        <w:t>（</w:t>
      </w:r>
      <w:r w:rsidRPr="00F2323B">
        <w:rPr>
          <w:rFonts w:hint="eastAsia"/>
        </w:rPr>
        <w:t>1</w:t>
      </w:r>
      <w:r>
        <w:rPr>
          <w:rFonts w:hint="eastAsia"/>
        </w:rPr>
        <w:t>）出现无效关键词查询时，给出友好提示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b/>
          <w:bCs/>
        </w:rPr>
      </w:pPr>
      <w:r w:rsidRPr="00EF0E5D">
        <w:rPr>
          <w:b/>
          <w:bCs/>
        </w:rPr>
        <w:t>补充说明（</w:t>
      </w:r>
      <w:r w:rsidRPr="00EF0E5D">
        <w:rPr>
          <w:b/>
          <w:bCs/>
        </w:rPr>
        <w:t>*</w:t>
      </w:r>
      <w:r w:rsidRPr="00EF0E5D">
        <w:rPr>
          <w:b/>
          <w:bCs/>
        </w:rPr>
        <w:t>为必填）：</w:t>
      </w:r>
    </w:p>
    <w:p w:rsidR="00C46B19" w:rsidRPr="00400D66" w:rsidRDefault="00C46B19" w:rsidP="00C46B19">
      <w:pPr>
        <w:tabs>
          <w:tab w:val="left" w:pos="1360"/>
        </w:tabs>
        <w:snapToGrid w:val="0"/>
        <w:spacing w:line="360" w:lineRule="auto"/>
        <w:ind w:firstLine="480"/>
        <w:rPr>
          <w:bCs/>
        </w:rPr>
      </w:pPr>
      <w:r w:rsidRPr="00400D66">
        <w:rPr>
          <w:rFonts w:hint="eastAsia"/>
          <w:bCs/>
        </w:rPr>
        <w:t>当前掌子面区域</w:t>
      </w:r>
      <w:r>
        <w:rPr>
          <w:rFonts w:hint="eastAsia"/>
          <w:bCs/>
        </w:rPr>
        <w:t>塌方</w:t>
      </w:r>
      <w:r w:rsidRPr="00400D66">
        <w:rPr>
          <w:rFonts w:hint="eastAsia"/>
          <w:bCs/>
        </w:rPr>
        <w:t>风险等级表内容示例：</w:t>
      </w:r>
    </w:p>
    <w:p w:rsidR="00C46B19" w:rsidRPr="00C15A10" w:rsidRDefault="00C46B19" w:rsidP="00C46B19">
      <w:pPr>
        <w:ind w:firstLine="422"/>
        <w:jc w:val="center"/>
        <w:rPr>
          <w:b/>
          <w:sz w:val="21"/>
          <w:szCs w:val="21"/>
        </w:rPr>
      </w:pPr>
      <w:r w:rsidRPr="00C15A10">
        <w:rPr>
          <w:rFonts w:hint="eastAsia"/>
          <w:b/>
          <w:sz w:val="21"/>
          <w:szCs w:val="21"/>
        </w:rPr>
        <w:t>当前掌子面区域</w:t>
      </w:r>
      <w:r>
        <w:rPr>
          <w:rFonts w:hint="eastAsia"/>
          <w:b/>
          <w:sz w:val="21"/>
          <w:szCs w:val="21"/>
        </w:rPr>
        <w:t>塌方</w:t>
      </w:r>
      <w:r w:rsidRPr="00C15A10">
        <w:rPr>
          <w:rFonts w:hint="eastAsia"/>
          <w:b/>
          <w:sz w:val="21"/>
          <w:szCs w:val="21"/>
        </w:rPr>
        <w:t>风险等级统计表</w:t>
      </w:r>
    </w:p>
    <w:tbl>
      <w:tblPr>
        <w:tblW w:w="334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0"/>
        <w:gridCol w:w="1102"/>
        <w:gridCol w:w="1099"/>
        <w:gridCol w:w="955"/>
        <w:gridCol w:w="955"/>
        <w:gridCol w:w="1010"/>
      </w:tblGrid>
      <w:tr w:rsidR="00C46B19" w:rsidRPr="00C15A10" w:rsidTr="00873250">
        <w:trPr>
          <w:trHeight w:hRule="exact" w:val="389"/>
          <w:tblHeader/>
          <w:jc w:val="center"/>
        </w:trPr>
        <w:tc>
          <w:tcPr>
            <w:tcW w:w="508" w:type="pct"/>
            <w:vMerge w:val="restart"/>
            <w:vAlign w:val="center"/>
          </w:tcPr>
          <w:p w:rsidR="00C46B19" w:rsidRPr="00C15A10" w:rsidRDefault="00C46B19" w:rsidP="00873250">
            <w:pPr>
              <w:widowControl/>
              <w:ind w:firstLineChars="0" w:firstLine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15A10">
              <w:rPr>
                <w:rFonts w:ascii="宋体" w:hAnsi="宋体" w:cs="宋体" w:hint="eastAsia"/>
                <w:kern w:val="0"/>
                <w:sz w:val="18"/>
                <w:szCs w:val="18"/>
              </w:rPr>
              <w:t>位置</w:t>
            </w:r>
          </w:p>
        </w:tc>
        <w:tc>
          <w:tcPr>
            <w:tcW w:w="966" w:type="pct"/>
            <w:vMerge w:val="restart"/>
            <w:vAlign w:val="center"/>
          </w:tcPr>
          <w:p w:rsidR="00C46B19" w:rsidRPr="00C15A10" w:rsidRDefault="00C46B19" w:rsidP="00873250">
            <w:pPr>
              <w:widowControl/>
              <w:ind w:firstLineChars="0" w:firstLine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15A10">
              <w:rPr>
                <w:rFonts w:ascii="宋体" w:hAnsi="宋体" w:cs="宋体" w:hint="eastAsia"/>
                <w:kern w:val="0"/>
                <w:sz w:val="18"/>
                <w:szCs w:val="18"/>
              </w:rPr>
              <w:t>掌子面桩号</w:t>
            </w:r>
          </w:p>
        </w:tc>
        <w:tc>
          <w:tcPr>
            <w:tcW w:w="964" w:type="pct"/>
            <w:vAlign w:val="center"/>
          </w:tcPr>
          <w:p w:rsidR="00C46B19" w:rsidRPr="00C15A10" w:rsidRDefault="00C46B19" w:rsidP="00873250">
            <w:pPr>
              <w:widowControl/>
              <w:ind w:firstLineChars="0" w:firstLine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15A10">
              <w:rPr>
                <w:rFonts w:ascii="宋体" w:hAnsi="宋体" w:cs="宋体" w:hint="eastAsia"/>
                <w:kern w:val="0"/>
                <w:sz w:val="18"/>
                <w:szCs w:val="18"/>
              </w:rPr>
              <w:t>风险事件</w:t>
            </w:r>
          </w:p>
        </w:tc>
        <w:tc>
          <w:tcPr>
            <w:tcW w:w="2562" w:type="pct"/>
            <w:gridSpan w:val="3"/>
            <w:vAlign w:val="center"/>
          </w:tcPr>
          <w:p w:rsidR="00C46B19" w:rsidRPr="00C15A10" w:rsidRDefault="00C46B19" w:rsidP="00873250">
            <w:pPr>
              <w:widowControl/>
              <w:ind w:firstLineChars="0" w:firstLine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15A10">
              <w:rPr>
                <w:rFonts w:ascii="宋体" w:hAnsi="宋体" w:cs="宋体" w:hint="eastAsia"/>
                <w:kern w:val="0"/>
                <w:sz w:val="18"/>
                <w:szCs w:val="18"/>
              </w:rPr>
              <w:t>塌方</w:t>
            </w:r>
          </w:p>
        </w:tc>
      </w:tr>
      <w:tr w:rsidR="00C46B19" w:rsidRPr="00C15A10" w:rsidTr="00873250">
        <w:trPr>
          <w:trHeight w:hRule="exact" w:val="527"/>
          <w:tblHeader/>
          <w:jc w:val="center"/>
        </w:trPr>
        <w:tc>
          <w:tcPr>
            <w:tcW w:w="508" w:type="pct"/>
            <w:vMerge/>
            <w:vAlign w:val="center"/>
          </w:tcPr>
          <w:p w:rsidR="00C46B19" w:rsidRPr="00C15A10" w:rsidRDefault="00C46B19" w:rsidP="00873250">
            <w:pPr>
              <w:widowControl/>
              <w:spacing w:line="240" w:lineRule="exact"/>
              <w:ind w:firstLineChars="0" w:firstLine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66" w:type="pct"/>
            <w:vMerge/>
            <w:vAlign w:val="center"/>
          </w:tcPr>
          <w:p w:rsidR="00C46B19" w:rsidRPr="00C15A10" w:rsidRDefault="00C46B19" w:rsidP="00873250">
            <w:pPr>
              <w:widowControl/>
              <w:spacing w:line="240" w:lineRule="exact"/>
              <w:ind w:firstLineChars="0" w:firstLine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64" w:type="pct"/>
            <w:vAlign w:val="center"/>
          </w:tcPr>
          <w:p w:rsidR="00C46B19" w:rsidRPr="00C15A10" w:rsidRDefault="00C46B19" w:rsidP="00873250">
            <w:pPr>
              <w:widowControl/>
              <w:spacing w:line="240" w:lineRule="exact"/>
              <w:ind w:firstLineChars="0" w:firstLine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15A10">
              <w:rPr>
                <w:rFonts w:ascii="宋体" w:hAnsi="宋体" w:cs="宋体" w:hint="eastAsia"/>
                <w:kern w:val="0"/>
                <w:sz w:val="18"/>
                <w:szCs w:val="18"/>
              </w:rPr>
              <w:t>风险评价</w:t>
            </w:r>
          </w:p>
        </w:tc>
        <w:tc>
          <w:tcPr>
            <w:tcW w:w="838" w:type="pct"/>
            <w:vAlign w:val="center"/>
          </w:tcPr>
          <w:p w:rsidR="00C46B19" w:rsidRPr="00C15A10" w:rsidRDefault="00C46B19" w:rsidP="00873250">
            <w:pPr>
              <w:widowControl/>
              <w:spacing w:line="240" w:lineRule="exact"/>
              <w:ind w:firstLineChars="0" w:firstLine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15A10">
              <w:rPr>
                <w:rFonts w:ascii="宋体" w:hAnsi="宋体" w:cs="宋体" w:hint="eastAsia"/>
                <w:kern w:val="0"/>
                <w:sz w:val="18"/>
                <w:szCs w:val="18"/>
              </w:rPr>
              <w:t>可能性等级</w:t>
            </w:r>
          </w:p>
        </w:tc>
        <w:tc>
          <w:tcPr>
            <w:tcW w:w="838" w:type="pct"/>
            <w:vAlign w:val="center"/>
          </w:tcPr>
          <w:p w:rsidR="00C46B19" w:rsidRPr="00C15A10" w:rsidRDefault="00C46B19" w:rsidP="00873250">
            <w:pPr>
              <w:widowControl/>
              <w:spacing w:line="240" w:lineRule="exact"/>
              <w:ind w:firstLineChars="0" w:firstLine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15A10">
              <w:rPr>
                <w:rFonts w:ascii="宋体" w:hAnsi="宋体" w:cs="宋体" w:hint="eastAsia"/>
                <w:kern w:val="0"/>
                <w:sz w:val="18"/>
                <w:szCs w:val="18"/>
              </w:rPr>
              <w:t>严重程度等级</w:t>
            </w:r>
          </w:p>
        </w:tc>
        <w:tc>
          <w:tcPr>
            <w:tcW w:w="885" w:type="pct"/>
            <w:tcBorders>
              <w:bottom w:val="single" w:sz="4" w:space="0" w:color="auto"/>
            </w:tcBorders>
            <w:vAlign w:val="center"/>
          </w:tcPr>
          <w:p w:rsidR="00C46B19" w:rsidRPr="00C15A10" w:rsidRDefault="00C46B19" w:rsidP="00873250">
            <w:pPr>
              <w:widowControl/>
              <w:spacing w:line="240" w:lineRule="exact"/>
              <w:ind w:firstLineChars="0" w:firstLine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15A10">
              <w:rPr>
                <w:rFonts w:ascii="宋体" w:hAnsi="宋体" w:cs="宋体" w:hint="eastAsia"/>
                <w:kern w:val="0"/>
                <w:sz w:val="18"/>
                <w:szCs w:val="18"/>
              </w:rPr>
              <w:t>风险等级</w:t>
            </w:r>
          </w:p>
        </w:tc>
      </w:tr>
      <w:tr w:rsidR="00C46B19" w:rsidRPr="00C15A10" w:rsidTr="00873250">
        <w:trPr>
          <w:trHeight w:hRule="exact" w:val="389"/>
          <w:jc w:val="center"/>
        </w:trPr>
        <w:tc>
          <w:tcPr>
            <w:tcW w:w="508" w:type="pct"/>
            <w:vMerge w:val="restart"/>
            <w:shd w:val="clear" w:color="auto" w:fill="auto"/>
            <w:vAlign w:val="center"/>
          </w:tcPr>
          <w:p w:rsidR="00C46B19" w:rsidRPr="00C15A10" w:rsidRDefault="00C46B19" w:rsidP="00873250">
            <w:pPr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 w:rsidRPr="00C15A10">
              <w:rPr>
                <w:rFonts w:hint="eastAsia"/>
                <w:kern w:val="0"/>
                <w:sz w:val="18"/>
                <w:szCs w:val="18"/>
              </w:rPr>
              <w:t>左线进口</w:t>
            </w:r>
          </w:p>
        </w:tc>
        <w:tc>
          <w:tcPr>
            <w:tcW w:w="966" w:type="pct"/>
            <w:vMerge w:val="restart"/>
            <w:shd w:val="clear" w:color="auto" w:fill="auto"/>
            <w:vAlign w:val="center"/>
          </w:tcPr>
          <w:p w:rsidR="00C46B19" w:rsidRPr="00C15A10" w:rsidRDefault="00C46B19" w:rsidP="00873250">
            <w:pPr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 w:rsidRPr="00C15A10">
              <w:rPr>
                <w:rFonts w:hint="eastAsia"/>
                <w:kern w:val="0"/>
                <w:sz w:val="18"/>
                <w:szCs w:val="18"/>
              </w:rPr>
              <w:t>ZK6+455</w:t>
            </w:r>
          </w:p>
        </w:tc>
        <w:tc>
          <w:tcPr>
            <w:tcW w:w="964" w:type="pct"/>
            <w:shd w:val="clear" w:color="auto" w:fill="auto"/>
            <w:vAlign w:val="center"/>
          </w:tcPr>
          <w:p w:rsidR="00C46B19" w:rsidRPr="00C15A10" w:rsidRDefault="00C46B19" w:rsidP="00873250">
            <w:pPr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 w:rsidRPr="00C15A10">
              <w:rPr>
                <w:rFonts w:hint="eastAsia"/>
                <w:kern w:val="0"/>
                <w:sz w:val="18"/>
                <w:szCs w:val="18"/>
              </w:rPr>
              <w:t>风险等级</w:t>
            </w:r>
          </w:p>
        </w:tc>
        <w:tc>
          <w:tcPr>
            <w:tcW w:w="838" w:type="pct"/>
            <w:shd w:val="clear" w:color="auto" w:fill="auto"/>
            <w:vAlign w:val="center"/>
          </w:tcPr>
          <w:p w:rsidR="00C46B19" w:rsidRPr="00C15A10" w:rsidRDefault="00C46B19" w:rsidP="00873250">
            <w:pPr>
              <w:widowControl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 w:rsidRPr="00C15A10">
              <w:rPr>
                <w:rFonts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38" w:type="pct"/>
            <w:shd w:val="clear" w:color="auto" w:fill="auto"/>
            <w:vAlign w:val="center"/>
          </w:tcPr>
          <w:p w:rsidR="00C46B19" w:rsidRPr="00C15A10" w:rsidRDefault="00C46B19" w:rsidP="00873250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C15A10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85" w:type="pct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C46B19" w:rsidRPr="00C15A10" w:rsidRDefault="00C46B19" w:rsidP="00873250">
            <w:pPr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 w:rsidRPr="00C15A10">
              <w:rPr>
                <w:rFonts w:ascii="Arial" w:hAnsi="Arial" w:cs="Verdana" w:hint="eastAsia"/>
                <w:sz w:val="18"/>
                <w:szCs w:val="18"/>
              </w:rPr>
              <w:t>中度</w:t>
            </w:r>
            <w:r w:rsidR="00B92590" w:rsidRPr="00C15A10">
              <w:rPr>
                <w:rFonts w:ascii="Arial" w:eastAsia="Times New Roman" w:hAnsi="Arial" w:cs="Verdana"/>
                <w:sz w:val="18"/>
                <w:szCs w:val="18"/>
              </w:rPr>
              <w:fldChar w:fldCharType="begin"/>
            </w:r>
            <w:r w:rsidRPr="00C15A10">
              <w:rPr>
                <w:rFonts w:ascii="Arial" w:eastAsia="Times New Roman" w:hAnsi="Arial" w:cs="Verdana"/>
                <w:sz w:val="18"/>
                <w:szCs w:val="18"/>
              </w:rPr>
              <w:instrText xml:space="preserve"> = 2 \* ROMAN </w:instrText>
            </w:r>
            <w:r w:rsidR="00B92590" w:rsidRPr="00C15A10">
              <w:rPr>
                <w:rFonts w:ascii="Arial" w:eastAsia="Times New Roman" w:hAnsi="Arial" w:cs="Verdana"/>
                <w:sz w:val="18"/>
                <w:szCs w:val="18"/>
              </w:rPr>
              <w:fldChar w:fldCharType="separate"/>
            </w:r>
            <w:r w:rsidRPr="00C15A10">
              <w:rPr>
                <w:rFonts w:ascii="Arial" w:eastAsia="Times New Roman" w:hAnsi="Arial" w:cs="Verdana"/>
                <w:sz w:val="18"/>
                <w:szCs w:val="18"/>
              </w:rPr>
              <w:t>II</w:t>
            </w:r>
            <w:r w:rsidR="00B92590" w:rsidRPr="00C15A10">
              <w:rPr>
                <w:rFonts w:ascii="Arial" w:eastAsia="Times New Roman" w:hAnsi="Arial" w:cs="Verdana"/>
                <w:sz w:val="18"/>
                <w:szCs w:val="18"/>
              </w:rPr>
              <w:fldChar w:fldCharType="end"/>
            </w:r>
            <w:r w:rsidRPr="00C15A10">
              <w:rPr>
                <w:rFonts w:ascii="宋体" w:hAnsi="宋体" w:cs="宋体" w:hint="eastAsia"/>
                <w:kern w:val="0"/>
                <w:sz w:val="18"/>
                <w:szCs w:val="18"/>
              </w:rPr>
              <w:t>Ⅱ</w:t>
            </w:r>
          </w:p>
        </w:tc>
      </w:tr>
      <w:tr w:rsidR="00C46B19" w:rsidRPr="00C15A10" w:rsidTr="00873250">
        <w:trPr>
          <w:trHeight w:hRule="exact" w:val="1198"/>
          <w:jc w:val="center"/>
        </w:trPr>
        <w:tc>
          <w:tcPr>
            <w:tcW w:w="508" w:type="pct"/>
            <w:vMerge/>
            <w:shd w:val="clear" w:color="auto" w:fill="auto"/>
            <w:vAlign w:val="center"/>
          </w:tcPr>
          <w:p w:rsidR="00C46B19" w:rsidRPr="00C15A10" w:rsidRDefault="00C46B19" w:rsidP="00873250">
            <w:pPr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66" w:type="pct"/>
            <w:vMerge/>
            <w:shd w:val="clear" w:color="auto" w:fill="auto"/>
            <w:vAlign w:val="center"/>
          </w:tcPr>
          <w:p w:rsidR="00C46B19" w:rsidRPr="00C15A10" w:rsidRDefault="00C46B19" w:rsidP="00873250">
            <w:pPr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64" w:type="pct"/>
            <w:shd w:val="clear" w:color="auto" w:fill="auto"/>
            <w:vAlign w:val="center"/>
          </w:tcPr>
          <w:p w:rsidR="00C46B19" w:rsidRPr="00C15A10" w:rsidRDefault="00C46B19" w:rsidP="00873250">
            <w:pPr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 w:rsidRPr="00C15A10">
              <w:rPr>
                <w:rFonts w:hint="eastAsia"/>
                <w:kern w:val="0"/>
                <w:sz w:val="18"/>
                <w:szCs w:val="18"/>
              </w:rPr>
              <w:t>主要风险源</w:t>
            </w:r>
          </w:p>
        </w:tc>
        <w:tc>
          <w:tcPr>
            <w:tcW w:w="2562" w:type="pct"/>
            <w:gridSpan w:val="3"/>
            <w:shd w:val="clear" w:color="auto" w:fill="auto"/>
            <w:vAlign w:val="center"/>
          </w:tcPr>
          <w:p w:rsidR="00C46B19" w:rsidRPr="00C15A10" w:rsidRDefault="00C46B19" w:rsidP="00873250">
            <w:pPr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 w:rsidRPr="00C15A10">
              <w:rPr>
                <w:rFonts w:hint="eastAsia"/>
                <w:kern w:val="0"/>
                <w:sz w:val="18"/>
                <w:szCs w:val="18"/>
              </w:rPr>
              <w:t>围岩层理发育、较破碎</w:t>
            </w:r>
          </w:p>
        </w:tc>
      </w:tr>
    </w:tbl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0"/>
        <w:jc w:val="center"/>
      </w:pPr>
    </w:p>
    <w:p w:rsidR="00C46B19" w:rsidRPr="00BE00F7" w:rsidRDefault="00C46B19" w:rsidP="00C46B19">
      <w:pPr>
        <w:spacing w:line="360" w:lineRule="auto"/>
        <w:ind w:firstLine="482"/>
        <w:rPr>
          <w:b/>
          <w:highlight w:val="yellow"/>
        </w:rPr>
      </w:pPr>
      <w:r w:rsidRPr="00BE00F7">
        <w:rPr>
          <w:rFonts w:hAnsi="宋体"/>
          <w:b/>
          <w:highlight w:val="yellow"/>
        </w:rPr>
        <w:t>用例描述：</w:t>
      </w:r>
      <w:r>
        <w:rPr>
          <w:rFonts w:hAnsi="宋体" w:hint="eastAsia"/>
          <w:b/>
          <w:highlight w:val="yellow"/>
        </w:rPr>
        <w:t>当前掌子面区域塌方</w:t>
      </w:r>
      <w:r w:rsidRPr="00BE00F7">
        <w:rPr>
          <w:rFonts w:hAnsi="宋体" w:hint="eastAsia"/>
          <w:b/>
          <w:highlight w:val="yellow"/>
        </w:rPr>
        <w:t>风</w:t>
      </w:r>
      <w:r>
        <w:rPr>
          <w:rFonts w:hAnsi="宋体" w:hint="eastAsia"/>
          <w:b/>
          <w:highlight w:val="yellow"/>
        </w:rPr>
        <w:t>险评估表反馈</w:t>
      </w:r>
    </w:p>
    <w:p w:rsidR="00C46B19" w:rsidRPr="00EF0E5D" w:rsidRDefault="00C46B19" w:rsidP="00C46B19">
      <w:pPr>
        <w:spacing w:line="360" w:lineRule="auto"/>
        <w:ind w:firstLine="482"/>
      </w:pPr>
      <w:r w:rsidRPr="00EF0E5D">
        <w:rPr>
          <w:rFonts w:hAnsi="宋体"/>
          <w:b/>
          <w:bCs/>
        </w:rPr>
        <w:t>主要角色</w:t>
      </w:r>
      <w:r w:rsidRPr="00EF0E5D">
        <w:rPr>
          <w:rFonts w:hAnsi="宋体"/>
        </w:rPr>
        <w:t>：</w:t>
      </w:r>
      <w:r>
        <w:rPr>
          <w:rFonts w:hAnsi="宋体" w:hint="eastAsia"/>
        </w:rPr>
        <w:t>施工单位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2"/>
      </w:pPr>
      <w:r w:rsidRPr="00EF0E5D">
        <w:rPr>
          <w:b/>
          <w:bCs/>
        </w:rPr>
        <w:t>前置条件</w:t>
      </w:r>
      <w:r w:rsidRPr="00EF0E5D">
        <w:t>：完成登录，用户有</w:t>
      </w:r>
      <w:r>
        <w:rPr>
          <w:rFonts w:hint="eastAsia"/>
        </w:rPr>
        <w:t>查看权限，</w:t>
      </w:r>
      <w:r>
        <w:rPr>
          <w:rFonts w:hAnsi="宋体" w:hint="eastAsia"/>
        </w:rPr>
        <w:t>当前掌子面区域塌方风险评估</w:t>
      </w:r>
      <w:r w:rsidRPr="00775FB2">
        <w:rPr>
          <w:rFonts w:hAnsi="宋体" w:hint="eastAsia"/>
        </w:rPr>
        <w:t>表</w:t>
      </w:r>
      <w:r>
        <w:rPr>
          <w:rFonts w:hint="eastAsia"/>
        </w:rPr>
        <w:t>已提交</w:t>
      </w:r>
    </w:p>
    <w:p w:rsidR="00C46B19" w:rsidRPr="00EF0E5D" w:rsidRDefault="00C46B19" w:rsidP="00C46B19">
      <w:pPr>
        <w:tabs>
          <w:tab w:val="left" w:pos="1360"/>
          <w:tab w:val="left" w:pos="2500"/>
        </w:tabs>
        <w:snapToGrid w:val="0"/>
        <w:spacing w:line="360" w:lineRule="auto"/>
        <w:ind w:firstLine="482"/>
      </w:pPr>
      <w:r w:rsidRPr="00EF0E5D">
        <w:rPr>
          <w:b/>
          <w:bCs/>
        </w:rPr>
        <w:t>后置条件</w:t>
      </w:r>
      <w:r w:rsidRPr="00EF0E5D">
        <w:t>：</w:t>
      </w:r>
      <w:r>
        <w:rPr>
          <w:rFonts w:hAnsi="宋体" w:hint="eastAsia"/>
          <w:color w:val="000000"/>
          <w:sz w:val="23"/>
        </w:rPr>
        <w:t>无</w:t>
      </w:r>
      <w:r>
        <w:rPr>
          <w:rFonts w:hAnsi="宋体"/>
          <w:color w:val="000000"/>
          <w:sz w:val="23"/>
        </w:rPr>
        <w:tab/>
      </w:r>
    </w:p>
    <w:p w:rsidR="00C46B19" w:rsidRPr="00EF0E5D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b/>
          <w:bCs/>
        </w:rPr>
      </w:pPr>
      <w:r w:rsidRPr="00EF0E5D">
        <w:rPr>
          <w:b/>
          <w:bCs/>
        </w:rPr>
        <w:t>基本路径：</w:t>
      </w:r>
    </w:p>
    <w:p w:rsidR="00C46B19" w:rsidRPr="00DF4B0C" w:rsidRDefault="00C46B19" w:rsidP="00F8627E">
      <w:pPr>
        <w:numPr>
          <w:ilvl w:val="0"/>
          <w:numId w:val="41"/>
        </w:numPr>
        <w:tabs>
          <w:tab w:val="left" w:pos="1360"/>
        </w:tabs>
        <w:snapToGrid w:val="0"/>
        <w:spacing w:line="360" w:lineRule="auto"/>
        <w:ind w:firstLineChars="0" w:firstLine="500"/>
      </w:pPr>
      <w:r>
        <w:rPr>
          <w:rFonts w:hint="eastAsia"/>
        </w:rPr>
        <w:t>进入施工风险检查模块</w:t>
      </w:r>
    </w:p>
    <w:p w:rsidR="00C46B19" w:rsidRPr="00EF0E5D" w:rsidRDefault="00C46B19" w:rsidP="00F8627E">
      <w:pPr>
        <w:numPr>
          <w:ilvl w:val="0"/>
          <w:numId w:val="41"/>
        </w:numPr>
        <w:tabs>
          <w:tab w:val="left" w:pos="1360"/>
        </w:tabs>
        <w:snapToGrid w:val="0"/>
        <w:spacing w:line="360" w:lineRule="auto"/>
        <w:ind w:firstLine="480"/>
      </w:pPr>
      <w:r>
        <w:rPr>
          <w:rFonts w:hint="eastAsia"/>
        </w:rPr>
        <w:t>进入当前掌子面塌方风险评估表反馈子模块</w:t>
      </w:r>
    </w:p>
    <w:p w:rsidR="00C46B19" w:rsidRDefault="00C46B19" w:rsidP="00F8627E">
      <w:pPr>
        <w:numPr>
          <w:ilvl w:val="0"/>
          <w:numId w:val="41"/>
        </w:numPr>
        <w:tabs>
          <w:tab w:val="left" w:pos="1360"/>
        </w:tabs>
        <w:snapToGrid w:val="0"/>
        <w:spacing w:line="360" w:lineRule="auto"/>
        <w:ind w:firstLine="480"/>
      </w:pPr>
      <w:r>
        <w:rPr>
          <w:rFonts w:hint="eastAsia"/>
        </w:rPr>
        <w:t>出现未反馈的风险评估表列表</w:t>
      </w:r>
    </w:p>
    <w:p w:rsidR="00C46B19" w:rsidRDefault="00C46B19" w:rsidP="00F8627E">
      <w:pPr>
        <w:numPr>
          <w:ilvl w:val="0"/>
          <w:numId w:val="41"/>
        </w:numPr>
        <w:tabs>
          <w:tab w:val="left" w:pos="1360"/>
        </w:tabs>
        <w:snapToGrid w:val="0"/>
        <w:spacing w:line="360" w:lineRule="auto"/>
        <w:ind w:firstLine="480"/>
      </w:pPr>
      <w:r>
        <w:rPr>
          <w:rFonts w:hint="eastAsia"/>
        </w:rPr>
        <w:t>在反馈中录入措施等备注内容，录入完成后点击提交</w:t>
      </w:r>
    </w:p>
    <w:p w:rsidR="00C46B19" w:rsidRPr="00EF0E5D" w:rsidRDefault="00C46B19" w:rsidP="00F8627E">
      <w:pPr>
        <w:numPr>
          <w:ilvl w:val="0"/>
          <w:numId w:val="41"/>
        </w:numPr>
        <w:tabs>
          <w:tab w:val="left" w:pos="1360"/>
        </w:tabs>
        <w:snapToGrid w:val="0"/>
        <w:spacing w:line="360" w:lineRule="auto"/>
        <w:ind w:firstLine="480"/>
      </w:pPr>
      <w:r>
        <w:rPr>
          <w:rFonts w:hint="eastAsia"/>
        </w:rPr>
        <w:t>点击“退出”则退出该界面并返回上一级菜单。</w:t>
      </w:r>
    </w:p>
    <w:p w:rsidR="00C46B19" w:rsidRPr="00EF0E5D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b/>
          <w:bCs/>
        </w:rPr>
      </w:pPr>
      <w:r w:rsidRPr="00EF0E5D">
        <w:rPr>
          <w:b/>
          <w:bCs/>
        </w:rPr>
        <w:t>扩展点：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0"/>
      </w:pPr>
      <w:r w:rsidRPr="00F2323B">
        <w:rPr>
          <w:rFonts w:hint="eastAsia"/>
        </w:rPr>
        <w:t>（</w:t>
      </w:r>
      <w:r w:rsidRPr="00F2323B">
        <w:rPr>
          <w:rFonts w:hint="eastAsia"/>
        </w:rPr>
        <w:t>1</w:t>
      </w:r>
      <w:r>
        <w:rPr>
          <w:rFonts w:hint="eastAsia"/>
        </w:rPr>
        <w:t>）用户录入内容未点提交就退出时，给出友好提示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b/>
          <w:bCs/>
        </w:rPr>
      </w:pPr>
      <w:r w:rsidRPr="00EF0E5D">
        <w:rPr>
          <w:b/>
          <w:bCs/>
        </w:rPr>
        <w:t>补充说明（</w:t>
      </w:r>
      <w:r w:rsidRPr="00EF0E5D">
        <w:rPr>
          <w:b/>
          <w:bCs/>
        </w:rPr>
        <w:t>*</w:t>
      </w:r>
      <w:r w:rsidRPr="00EF0E5D">
        <w:rPr>
          <w:b/>
          <w:bCs/>
        </w:rPr>
        <w:t>为必填）：</w:t>
      </w:r>
    </w:p>
    <w:p w:rsidR="00C46B19" w:rsidRPr="00400D66" w:rsidRDefault="00C46B19" w:rsidP="00C46B19">
      <w:pPr>
        <w:tabs>
          <w:tab w:val="left" w:pos="1360"/>
        </w:tabs>
        <w:snapToGrid w:val="0"/>
        <w:spacing w:line="360" w:lineRule="auto"/>
        <w:ind w:firstLine="480"/>
        <w:rPr>
          <w:bCs/>
        </w:rPr>
      </w:pPr>
      <w:r>
        <w:rPr>
          <w:rFonts w:hint="eastAsia"/>
          <w:bCs/>
        </w:rPr>
        <w:lastRenderedPageBreak/>
        <w:t>无</w:t>
      </w:r>
    </w:p>
    <w:p w:rsidR="00C46B19" w:rsidRDefault="00C46B19" w:rsidP="00C46B19">
      <w:pPr>
        <w:spacing w:line="360" w:lineRule="auto"/>
        <w:ind w:firstLine="482"/>
        <w:rPr>
          <w:rFonts w:hAnsi="宋体"/>
          <w:b/>
          <w:highlight w:val="yellow"/>
        </w:rPr>
      </w:pPr>
    </w:p>
    <w:p w:rsidR="00C46B19" w:rsidRPr="00B952D7" w:rsidRDefault="00C46B19" w:rsidP="00C46B19">
      <w:pPr>
        <w:spacing w:line="360" w:lineRule="auto"/>
        <w:ind w:firstLine="482"/>
        <w:rPr>
          <w:b/>
          <w:highlight w:val="yellow"/>
        </w:rPr>
      </w:pPr>
      <w:r w:rsidRPr="00B952D7">
        <w:rPr>
          <w:rFonts w:hAnsi="宋体"/>
          <w:b/>
          <w:highlight w:val="yellow"/>
        </w:rPr>
        <w:t>用例描述：</w:t>
      </w:r>
      <w:r>
        <w:rPr>
          <w:rFonts w:hAnsi="宋体" w:hint="eastAsia"/>
          <w:b/>
          <w:highlight w:val="yellow"/>
        </w:rPr>
        <w:t>当前掌子面塌方</w:t>
      </w:r>
      <w:r w:rsidRPr="00B952D7">
        <w:rPr>
          <w:rFonts w:hAnsi="宋体" w:hint="eastAsia"/>
          <w:b/>
          <w:highlight w:val="yellow"/>
        </w:rPr>
        <w:t>风险</w:t>
      </w:r>
      <w:r>
        <w:rPr>
          <w:rFonts w:hAnsi="宋体" w:hint="eastAsia"/>
          <w:b/>
          <w:highlight w:val="yellow"/>
        </w:rPr>
        <w:t>评估表</w:t>
      </w:r>
      <w:r w:rsidRPr="00B952D7">
        <w:rPr>
          <w:rFonts w:hAnsi="宋体" w:hint="eastAsia"/>
          <w:b/>
          <w:highlight w:val="yellow"/>
        </w:rPr>
        <w:t>提醒</w:t>
      </w:r>
    </w:p>
    <w:p w:rsidR="00C46B19" w:rsidRPr="00EF0E5D" w:rsidRDefault="00C46B19" w:rsidP="00C46B19">
      <w:pPr>
        <w:spacing w:line="360" w:lineRule="auto"/>
        <w:ind w:firstLine="482"/>
      </w:pPr>
      <w:r w:rsidRPr="00EF0E5D">
        <w:rPr>
          <w:rFonts w:hAnsi="宋体"/>
          <w:b/>
          <w:bCs/>
        </w:rPr>
        <w:t>主要角色</w:t>
      </w:r>
      <w:r w:rsidRPr="00EF0E5D">
        <w:rPr>
          <w:rFonts w:hAnsi="宋体"/>
        </w:rPr>
        <w:t>：</w:t>
      </w:r>
      <w:r>
        <w:rPr>
          <w:rFonts w:hAnsi="宋体" w:hint="eastAsia"/>
        </w:rPr>
        <w:t>施工单位、监理单位、业主单位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2"/>
      </w:pPr>
      <w:r w:rsidRPr="00EF0E5D">
        <w:rPr>
          <w:b/>
          <w:bCs/>
        </w:rPr>
        <w:t>前置条件</w:t>
      </w:r>
      <w:r w:rsidRPr="00EF0E5D">
        <w:t>：完成登录，</w:t>
      </w:r>
      <w:r>
        <w:rPr>
          <w:rFonts w:hAnsi="宋体" w:hint="eastAsia"/>
        </w:rPr>
        <w:t>当前掌子面塌方</w:t>
      </w:r>
      <w:r w:rsidRPr="00A03E52">
        <w:rPr>
          <w:rFonts w:hAnsi="宋体" w:hint="eastAsia"/>
        </w:rPr>
        <w:t>风险</w:t>
      </w:r>
      <w:r>
        <w:rPr>
          <w:rFonts w:hAnsi="宋体" w:hint="eastAsia"/>
        </w:rPr>
        <w:t>评估</w:t>
      </w:r>
      <w:r w:rsidRPr="00A03E52">
        <w:rPr>
          <w:rFonts w:hAnsi="宋体" w:hint="eastAsia"/>
        </w:rPr>
        <w:t>表</w:t>
      </w:r>
      <w:r>
        <w:rPr>
          <w:rFonts w:hint="eastAsia"/>
        </w:rPr>
        <w:t>已提交</w:t>
      </w:r>
    </w:p>
    <w:p w:rsidR="00C46B19" w:rsidRPr="00EF0E5D" w:rsidRDefault="00C46B19" w:rsidP="00C46B19">
      <w:pPr>
        <w:tabs>
          <w:tab w:val="left" w:pos="1360"/>
        </w:tabs>
        <w:snapToGrid w:val="0"/>
        <w:spacing w:line="360" w:lineRule="auto"/>
        <w:ind w:firstLine="482"/>
      </w:pPr>
      <w:r w:rsidRPr="00EF0E5D">
        <w:rPr>
          <w:b/>
          <w:bCs/>
        </w:rPr>
        <w:t>后置条件</w:t>
      </w:r>
      <w:r w:rsidRPr="00EF0E5D">
        <w:t>：</w:t>
      </w:r>
      <w:r>
        <w:rPr>
          <w:rFonts w:hAnsi="宋体" w:hint="eastAsia"/>
          <w:color w:val="000000"/>
          <w:sz w:val="23"/>
        </w:rPr>
        <w:t>无</w:t>
      </w:r>
    </w:p>
    <w:p w:rsidR="00C46B19" w:rsidRPr="00EF0E5D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b/>
          <w:bCs/>
        </w:rPr>
      </w:pPr>
      <w:r w:rsidRPr="00EF0E5D">
        <w:rPr>
          <w:b/>
          <w:bCs/>
        </w:rPr>
        <w:t>基本路径：</w:t>
      </w:r>
    </w:p>
    <w:p w:rsidR="00C46B19" w:rsidRDefault="00C46B19" w:rsidP="00F8627E">
      <w:pPr>
        <w:numPr>
          <w:ilvl w:val="0"/>
          <w:numId w:val="9"/>
        </w:numPr>
        <w:tabs>
          <w:tab w:val="left" w:pos="1360"/>
        </w:tabs>
        <w:snapToGrid w:val="0"/>
        <w:spacing w:line="360" w:lineRule="auto"/>
        <w:ind w:firstLine="480"/>
      </w:pPr>
      <w:r>
        <w:rPr>
          <w:rFonts w:hint="eastAsia"/>
        </w:rPr>
        <w:t>进入</w:t>
      </w:r>
      <w:r>
        <w:rPr>
          <w:rFonts w:hAnsi="宋体" w:hint="eastAsia"/>
        </w:rPr>
        <w:t>施工风险检查</w:t>
      </w:r>
      <w:r>
        <w:rPr>
          <w:rFonts w:hint="eastAsia"/>
        </w:rPr>
        <w:t>模块</w:t>
      </w:r>
    </w:p>
    <w:p w:rsidR="00C46B19" w:rsidRPr="00976C58" w:rsidRDefault="00C46B19" w:rsidP="00F8627E">
      <w:pPr>
        <w:numPr>
          <w:ilvl w:val="0"/>
          <w:numId w:val="9"/>
        </w:numPr>
        <w:tabs>
          <w:tab w:val="left" w:pos="1360"/>
        </w:tabs>
        <w:snapToGrid w:val="0"/>
        <w:spacing w:line="360" w:lineRule="auto"/>
        <w:ind w:firstLine="480"/>
      </w:pPr>
      <w:r w:rsidRPr="00976C58">
        <w:t>风险检查单位完成</w:t>
      </w:r>
      <w:r>
        <w:rPr>
          <w:rFonts w:hAnsi="宋体" w:hint="eastAsia"/>
        </w:rPr>
        <w:t>当前掌子面塌方</w:t>
      </w:r>
      <w:r w:rsidRPr="00A03E52">
        <w:rPr>
          <w:rFonts w:hAnsi="宋体" w:hint="eastAsia"/>
        </w:rPr>
        <w:t>风险</w:t>
      </w:r>
      <w:r>
        <w:rPr>
          <w:rFonts w:hAnsi="宋体" w:hint="eastAsia"/>
        </w:rPr>
        <w:t>评估</w:t>
      </w:r>
      <w:r w:rsidRPr="00A03E52">
        <w:rPr>
          <w:rFonts w:hAnsi="宋体" w:hint="eastAsia"/>
        </w:rPr>
        <w:t>表</w:t>
      </w:r>
      <w:r>
        <w:rPr>
          <w:rFonts w:hint="eastAsia"/>
        </w:rPr>
        <w:t>提交</w:t>
      </w:r>
      <w:r w:rsidRPr="00976C58">
        <w:t>后，对应的用户均将收到系统提示；</w:t>
      </w:r>
    </w:p>
    <w:p w:rsidR="00C46B19" w:rsidRPr="00976C58" w:rsidRDefault="00C46B19" w:rsidP="00F8627E">
      <w:pPr>
        <w:numPr>
          <w:ilvl w:val="0"/>
          <w:numId w:val="9"/>
        </w:numPr>
        <w:tabs>
          <w:tab w:val="left" w:pos="1360"/>
        </w:tabs>
        <w:snapToGrid w:val="0"/>
        <w:spacing w:line="360" w:lineRule="auto"/>
        <w:ind w:firstLine="480"/>
      </w:pPr>
      <w:r>
        <w:t>施工</w:t>
      </w:r>
      <w:r>
        <w:rPr>
          <w:rFonts w:hint="eastAsia"/>
        </w:rPr>
        <w:t>单位对</w:t>
      </w:r>
      <w:r w:rsidRPr="00A03E52">
        <w:rPr>
          <w:rFonts w:hAnsi="宋体" w:hint="eastAsia"/>
        </w:rPr>
        <w:t>现场风险源调查表</w:t>
      </w:r>
      <w:r>
        <w:t>完成</w:t>
      </w:r>
      <w:r>
        <w:rPr>
          <w:rFonts w:hint="eastAsia"/>
        </w:rPr>
        <w:t>预防风险措施</w:t>
      </w:r>
      <w:r>
        <w:t>并通过系统提交回复时，监理与业主方</w:t>
      </w:r>
      <w:r w:rsidRPr="00976C58">
        <w:t>得到提示；</w:t>
      </w:r>
    </w:p>
    <w:p w:rsidR="00C46B19" w:rsidRDefault="00C46B19" w:rsidP="00F8627E">
      <w:pPr>
        <w:numPr>
          <w:ilvl w:val="0"/>
          <w:numId w:val="9"/>
        </w:numPr>
        <w:tabs>
          <w:tab w:val="left" w:pos="1360"/>
        </w:tabs>
        <w:snapToGrid w:val="0"/>
        <w:spacing w:line="360" w:lineRule="auto"/>
        <w:ind w:firstLine="480"/>
      </w:pPr>
      <w:r>
        <w:t>若</w:t>
      </w:r>
      <w:r w:rsidRPr="00A03E52">
        <w:rPr>
          <w:rFonts w:hAnsi="宋体" w:hint="eastAsia"/>
        </w:rPr>
        <w:t>现场风险源调查表</w:t>
      </w:r>
      <w:r>
        <w:t>在一</w:t>
      </w:r>
      <w:r>
        <w:rPr>
          <w:rFonts w:hint="eastAsia"/>
        </w:rPr>
        <w:t>定</w:t>
      </w:r>
      <w:r>
        <w:t>时间内未得到施工</w:t>
      </w:r>
      <w:r>
        <w:rPr>
          <w:rFonts w:hint="eastAsia"/>
        </w:rPr>
        <w:t>单位</w:t>
      </w:r>
      <w:r>
        <w:t>的</w:t>
      </w:r>
      <w:r>
        <w:rPr>
          <w:rFonts w:hint="eastAsia"/>
        </w:rPr>
        <w:t>回复</w:t>
      </w:r>
      <w:r w:rsidRPr="00976C58">
        <w:t>，系统在加强对施工</w:t>
      </w:r>
      <w:r>
        <w:t>方提示的同时，也将告知监理与业主，提醒其对施工方的整改加强监督</w:t>
      </w:r>
    </w:p>
    <w:p w:rsidR="00C46B19" w:rsidRDefault="00C46B19" w:rsidP="00F8627E">
      <w:pPr>
        <w:numPr>
          <w:ilvl w:val="0"/>
          <w:numId w:val="9"/>
        </w:numPr>
        <w:tabs>
          <w:tab w:val="left" w:pos="1360"/>
        </w:tabs>
        <w:snapToGrid w:val="0"/>
        <w:spacing w:line="360" w:lineRule="auto"/>
        <w:ind w:firstLine="480"/>
      </w:pPr>
      <w:r w:rsidRPr="00115E5C">
        <w:t>施工方对检查表确认整改后，业主方和监理方也将收到提醒</w:t>
      </w:r>
    </w:p>
    <w:p w:rsidR="00C46B19" w:rsidRPr="00EF0E5D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b/>
          <w:bCs/>
        </w:rPr>
      </w:pPr>
      <w:r w:rsidRPr="00EF0E5D">
        <w:rPr>
          <w:b/>
          <w:bCs/>
        </w:rPr>
        <w:t>扩展点：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0"/>
      </w:pPr>
      <w:r>
        <w:rPr>
          <w:rFonts w:hint="eastAsia"/>
        </w:rPr>
        <w:t>无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b/>
          <w:bCs/>
        </w:rPr>
      </w:pPr>
      <w:r w:rsidRPr="00EF0E5D">
        <w:rPr>
          <w:b/>
          <w:bCs/>
        </w:rPr>
        <w:t>补充说明（</w:t>
      </w:r>
      <w:r w:rsidRPr="00EF0E5D">
        <w:rPr>
          <w:b/>
          <w:bCs/>
        </w:rPr>
        <w:t>*</w:t>
      </w:r>
      <w:r w:rsidRPr="00EF0E5D">
        <w:rPr>
          <w:b/>
          <w:bCs/>
        </w:rPr>
        <w:t>为必填）：</w:t>
      </w:r>
    </w:p>
    <w:p w:rsidR="00C46B19" w:rsidRPr="00725C16" w:rsidRDefault="00C46B19" w:rsidP="00F8627E">
      <w:pPr>
        <w:numPr>
          <w:ilvl w:val="0"/>
          <w:numId w:val="21"/>
        </w:numPr>
        <w:tabs>
          <w:tab w:val="left" w:pos="1360"/>
        </w:tabs>
        <w:snapToGrid w:val="0"/>
        <w:spacing w:line="360" w:lineRule="auto"/>
        <w:ind w:firstLineChars="0" w:firstLine="500"/>
      </w:pPr>
      <w:r w:rsidRPr="00725C16">
        <w:rPr>
          <w:rFonts w:hint="eastAsia"/>
        </w:rPr>
        <w:t>未回复提醒时间可按用户需要灵活配置</w:t>
      </w:r>
    </w:p>
    <w:p w:rsidR="00C46B19" w:rsidRPr="00725C16" w:rsidRDefault="00C46B19" w:rsidP="00C46B19">
      <w:pPr>
        <w:tabs>
          <w:tab w:val="left" w:pos="1360"/>
        </w:tabs>
        <w:snapToGrid w:val="0"/>
        <w:spacing w:line="360" w:lineRule="auto"/>
        <w:ind w:firstLine="480"/>
        <w:rPr>
          <w:bCs/>
        </w:rPr>
      </w:pPr>
    </w:p>
    <w:p w:rsidR="00C46B19" w:rsidRPr="00B952D7" w:rsidRDefault="00C46B19" w:rsidP="00C46B19">
      <w:pPr>
        <w:spacing w:line="360" w:lineRule="auto"/>
        <w:ind w:firstLine="482"/>
        <w:rPr>
          <w:rFonts w:hAnsi="宋体"/>
          <w:b/>
          <w:highlight w:val="yellow"/>
        </w:rPr>
      </w:pPr>
      <w:r w:rsidRPr="00B952D7">
        <w:rPr>
          <w:rFonts w:hAnsi="宋体"/>
          <w:b/>
          <w:highlight w:val="yellow"/>
        </w:rPr>
        <w:t>用例描述：</w:t>
      </w:r>
      <w:r w:rsidRPr="00B952D7">
        <w:rPr>
          <w:rFonts w:hAnsi="宋体" w:hint="eastAsia"/>
          <w:b/>
          <w:highlight w:val="yellow"/>
        </w:rPr>
        <w:t>风险展示</w:t>
      </w:r>
      <w:r w:rsidRPr="00B952D7">
        <w:rPr>
          <w:rFonts w:hAnsi="宋体" w:hint="eastAsia"/>
          <w:b/>
          <w:highlight w:val="yellow"/>
        </w:rPr>
        <w:t>.</w:t>
      </w:r>
    </w:p>
    <w:p w:rsidR="00C46B19" w:rsidRPr="00EF0E5D" w:rsidRDefault="00C46B19" w:rsidP="00C46B19">
      <w:pPr>
        <w:spacing w:line="360" w:lineRule="auto"/>
        <w:ind w:firstLine="482"/>
      </w:pPr>
      <w:r w:rsidRPr="00EF0E5D">
        <w:rPr>
          <w:rFonts w:hAnsi="宋体"/>
          <w:b/>
          <w:bCs/>
        </w:rPr>
        <w:t>主要角色</w:t>
      </w:r>
      <w:r w:rsidRPr="00EF0E5D">
        <w:rPr>
          <w:rFonts w:hAnsi="宋体"/>
        </w:rPr>
        <w:t>：</w:t>
      </w:r>
      <w:r>
        <w:rPr>
          <w:rFonts w:hAnsi="宋体" w:hint="eastAsia"/>
        </w:rPr>
        <w:t>施工单位、监理单位、业主单位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2"/>
      </w:pPr>
      <w:r w:rsidRPr="00EF0E5D">
        <w:rPr>
          <w:b/>
          <w:bCs/>
        </w:rPr>
        <w:t>前置条件</w:t>
      </w:r>
      <w:r w:rsidRPr="00EF0E5D">
        <w:t>：完成登录，</w:t>
      </w:r>
      <w:r>
        <w:rPr>
          <w:rFonts w:hint="eastAsia"/>
        </w:rPr>
        <w:t>用户有查看权限，</w:t>
      </w:r>
      <w:r w:rsidRPr="00A03E52">
        <w:rPr>
          <w:rFonts w:hAnsi="宋体" w:hint="eastAsia"/>
        </w:rPr>
        <w:t>当前掌子面区域</w:t>
      </w:r>
      <w:r>
        <w:rPr>
          <w:rFonts w:hAnsi="宋体" w:hint="eastAsia"/>
        </w:rPr>
        <w:t>塌方</w:t>
      </w:r>
      <w:r w:rsidRPr="00A03E52">
        <w:rPr>
          <w:rFonts w:hAnsi="宋体" w:hint="eastAsia"/>
        </w:rPr>
        <w:t>风险</w:t>
      </w:r>
      <w:r>
        <w:rPr>
          <w:rFonts w:hAnsi="宋体" w:hint="eastAsia"/>
        </w:rPr>
        <w:t>评估</w:t>
      </w:r>
      <w:r w:rsidRPr="00A03E52">
        <w:rPr>
          <w:rFonts w:hAnsi="宋体" w:hint="eastAsia"/>
        </w:rPr>
        <w:t>表</w:t>
      </w:r>
      <w:r>
        <w:rPr>
          <w:rFonts w:hint="eastAsia"/>
        </w:rPr>
        <w:t>已提交</w:t>
      </w:r>
    </w:p>
    <w:p w:rsidR="00C46B19" w:rsidRPr="00EF0E5D" w:rsidRDefault="00C46B19" w:rsidP="00C46B19">
      <w:pPr>
        <w:tabs>
          <w:tab w:val="left" w:pos="1360"/>
        </w:tabs>
        <w:snapToGrid w:val="0"/>
        <w:spacing w:line="360" w:lineRule="auto"/>
        <w:ind w:firstLine="482"/>
      </w:pPr>
      <w:r w:rsidRPr="00EF0E5D">
        <w:rPr>
          <w:b/>
          <w:bCs/>
        </w:rPr>
        <w:t>后置条件</w:t>
      </w:r>
      <w:r w:rsidRPr="00EF0E5D">
        <w:t>：</w:t>
      </w:r>
      <w:r>
        <w:rPr>
          <w:rFonts w:hAnsi="宋体" w:hint="eastAsia"/>
          <w:color w:val="000000"/>
          <w:sz w:val="23"/>
        </w:rPr>
        <w:t>无</w:t>
      </w:r>
    </w:p>
    <w:p w:rsidR="00C46B19" w:rsidRPr="00A95EC1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b/>
          <w:bCs/>
        </w:rPr>
      </w:pPr>
      <w:r w:rsidRPr="00EF0E5D">
        <w:rPr>
          <w:b/>
          <w:bCs/>
        </w:rPr>
        <w:t>基本路径：</w:t>
      </w:r>
    </w:p>
    <w:p w:rsidR="00C46B19" w:rsidRPr="00DF4B0C" w:rsidRDefault="00C46B19" w:rsidP="00F8627E">
      <w:pPr>
        <w:numPr>
          <w:ilvl w:val="0"/>
          <w:numId w:val="10"/>
        </w:numPr>
        <w:tabs>
          <w:tab w:val="left" w:pos="1360"/>
        </w:tabs>
        <w:snapToGrid w:val="0"/>
        <w:spacing w:line="360" w:lineRule="auto"/>
        <w:ind w:firstLine="480"/>
      </w:pPr>
      <w:r>
        <w:rPr>
          <w:rFonts w:hint="eastAsia"/>
        </w:rPr>
        <w:t>进入施工风险检查模块</w:t>
      </w:r>
    </w:p>
    <w:p w:rsidR="00C46B19" w:rsidRPr="00EF0E5D" w:rsidRDefault="00C46B19" w:rsidP="00F8627E">
      <w:pPr>
        <w:numPr>
          <w:ilvl w:val="0"/>
          <w:numId w:val="10"/>
        </w:numPr>
        <w:tabs>
          <w:tab w:val="left" w:pos="1360"/>
        </w:tabs>
        <w:snapToGrid w:val="0"/>
        <w:spacing w:line="360" w:lineRule="auto"/>
        <w:ind w:firstLine="480"/>
      </w:pPr>
      <w:r>
        <w:rPr>
          <w:rFonts w:hint="eastAsia"/>
        </w:rPr>
        <w:t>进入风险展示子模块</w:t>
      </w:r>
    </w:p>
    <w:p w:rsidR="00C46B19" w:rsidRDefault="00C46B19" w:rsidP="00F8627E">
      <w:pPr>
        <w:numPr>
          <w:ilvl w:val="0"/>
          <w:numId w:val="10"/>
        </w:numPr>
        <w:tabs>
          <w:tab w:val="left" w:pos="1360"/>
        </w:tabs>
        <w:snapToGrid w:val="0"/>
        <w:spacing w:line="360" w:lineRule="auto"/>
        <w:ind w:firstLine="480"/>
      </w:pPr>
      <w:r>
        <w:t>选择</w:t>
      </w:r>
      <w:r>
        <w:rPr>
          <w:rFonts w:hint="eastAsia"/>
        </w:rPr>
        <w:t>展示方式：“按风险点列表展示”、“按地图展示”</w:t>
      </w:r>
    </w:p>
    <w:p w:rsidR="00C46B19" w:rsidRPr="00EF0E5D" w:rsidRDefault="00C46B19" w:rsidP="00C46B19">
      <w:pPr>
        <w:tabs>
          <w:tab w:val="left" w:pos="1360"/>
        </w:tabs>
        <w:snapToGrid w:val="0"/>
        <w:spacing w:line="360" w:lineRule="auto"/>
        <w:ind w:firstLine="480"/>
      </w:pPr>
    </w:p>
    <w:p w:rsidR="00C46B19" w:rsidRPr="00EF0E5D" w:rsidRDefault="00C46B19" w:rsidP="00C46B19">
      <w:pPr>
        <w:tabs>
          <w:tab w:val="left" w:pos="1360"/>
        </w:tabs>
        <w:snapToGrid w:val="0"/>
        <w:spacing w:line="360" w:lineRule="auto"/>
        <w:ind w:firstLine="480"/>
      </w:pPr>
      <w:r w:rsidRPr="00EF0E5D">
        <w:lastRenderedPageBreak/>
        <w:t>方法一：按</w:t>
      </w:r>
      <w:r w:rsidRPr="00115E5C">
        <w:t>风险点列表</w:t>
      </w:r>
      <w:r>
        <w:rPr>
          <w:rFonts w:hint="eastAsia"/>
        </w:rPr>
        <w:t>展示</w:t>
      </w:r>
    </w:p>
    <w:p w:rsidR="00C46B19" w:rsidRDefault="00C46B19" w:rsidP="00F8627E">
      <w:pPr>
        <w:numPr>
          <w:ilvl w:val="0"/>
          <w:numId w:val="11"/>
        </w:numPr>
        <w:tabs>
          <w:tab w:val="left" w:pos="1360"/>
        </w:tabs>
        <w:snapToGrid w:val="0"/>
        <w:spacing w:line="360" w:lineRule="auto"/>
        <w:ind w:firstLine="480"/>
      </w:pPr>
      <w:r>
        <w:t>通过关键字查询查找符合信息的项</w:t>
      </w:r>
      <w:r>
        <w:rPr>
          <w:rFonts w:hint="eastAsia"/>
        </w:rPr>
        <w:t>，如里程桩号等</w:t>
      </w:r>
    </w:p>
    <w:p w:rsidR="00C46B19" w:rsidRPr="00E101D6" w:rsidRDefault="00C46B19" w:rsidP="00F8627E">
      <w:pPr>
        <w:numPr>
          <w:ilvl w:val="0"/>
          <w:numId w:val="11"/>
        </w:numPr>
        <w:tabs>
          <w:tab w:val="left" w:pos="1360"/>
        </w:tabs>
        <w:snapToGrid w:val="0"/>
        <w:spacing w:line="360" w:lineRule="auto"/>
        <w:ind w:firstLine="480"/>
        <w:rPr>
          <w:bCs/>
        </w:rPr>
      </w:pPr>
      <w:r w:rsidRPr="00E101D6">
        <w:rPr>
          <w:rFonts w:hint="eastAsia"/>
        </w:rPr>
        <w:t>页面</w:t>
      </w:r>
      <w:r w:rsidRPr="00E101D6">
        <w:t>通过表格形式对</w:t>
      </w:r>
      <w:r w:rsidRPr="00E101D6">
        <w:rPr>
          <w:rFonts w:hint="eastAsia"/>
        </w:rPr>
        <w:t>已录入的所有风险信息</w:t>
      </w:r>
      <w:r w:rsidRPr="00E101D6">
        <w:t>进行展示</w:t>
      </w:r>
    </w:p>
    <w:p w:rsidR="00C46B19" w:rsidRDefault="00C46B19" w:rsidP="00F8627E">
      <w:pPr>
        <w:numPr>
          <w:ilvl w:val="0"/>
          <w:numId w:val="11"/>
        </w:numPr>
        <w:tabs>
          <w:tab w:val="left" w:pos="1360"/>
        </w:tabs>
        <w:snapToGrid w:val="0"/>
        <w:spacing w:line="360" w:lineRule="auto"/>
        <w:ind w:firstLine="480"/>
      </w:pPr>
      <w:r w:rsidRPr="00E101D6">
        <w:rPr>
          <w:rFonts w:hint="eastAsia"/>
        </w:rPr>
        <w:t>点击“退出”则退出该界面并返回上一级菜单</w:t>
      </w:r>
    </w:p>
    <w:p w:rsidR="00C46B19" w:rsidRPr="00E07005" w:rsidRDefault="00C46B19" w:rsidP="00C46B19">
      <w:pPr>
        <w:tabs>
          <w:tab w:val="left" w:pos="1360"/>
        </w:tabs>
        <w:snapToGrid w:val="0"/>
        <w:spacing w:line="360" w:lineRule="auto"/>
        <w:ind w:firstLine="480"/>
      </w:pPr>
    </w:p>
    <w:p w:rsidR="00C46B19" w:rsidRPr="00EF0E5D" w:rsidRDefault="00C46B19" w:rsidP="00C46B19">
      <w:pPr>
        <w:tabs>
          <w:tab w:val="left" w:pos="1360"/>
        </w:tabs>
        <w:snapToGrid w:val="0"/>
        <w:spacing w:line="360" w:lineRule="auto"/>
        <w:ind w:firstLine="480"/>
      </w:pPr>
      <w:r w:rsidRPr="00EF0E5D">
        <w:t>方法二：</w:t>
      </w:r>
      <w:r>
        <w:t>按</w:t>
      </w:r>
      <w:r>
        <w:rPr>
          <w:rFonts w:hint="eastAsia"/>
        </w:rPr>
        <w:t>地图展示</w:t>
      </w:r>
    </w:p>
    <w:p w:rsidR="00C46B19" w:rsidRPr="00E07005" w:rsidRDefault="00C46B19" w:rsidP="00F8627E">
      <w:pPr>
        <w:numPr>
          <w:ilvl w:val="0"/>
          <w:numId w:val="12"/>
        </w:numPr>
        <w:tabs>
          <w:tab w:val="left" w:pos="1360"/>
        </w:tabs>
        <w:snapToGrid w:val="0"/>
        <w:spacing w:line="360" w:lineRule="auto"/>
        <w:ind w:firstLine="480"/>
      </w:pPr>
      <w:r>
        <w:t>风险的存在位置（桩号）在</w:t>
      </w:r>
      <w:r w:rsidRPr="00115E5C">
        <w:t>地图上用</w:t>
      </w:r>
      <w:r>
        <w:rPr>
          <w:rFonts w:hint="eastAsia"/>
        </w:rPr>
        <w:t>根据风险等级用不同颜色</w:t>
      </w:r>
      <w:r w:rsidRPr="00115E5C">
        <w:t>图标标记</w:t>
      </w:r>
    </w:p>
    <w:p w:rsidR="00C46B19" w:rsidRPr="00E07005" w:rsidRDefault="00C46B19" w:rsidP="00F8627E">
      <w:pPr>
        <w:numPr>
          <w:ilvl w:val="0"/>
          <w:numId w:val="12"/>
        </w:numPr>
        <w:tabs>
          <w:tab w:val="left" w:pos="1360"/>
        </w:tabs>
        <w:snapToGrid w:val="0"/>
        <w:spacing w:line="360" w:lineRule="auto"/>
        <w:ind w:firstLine="480"/>
      </w:pPr>
      <w:r>
        <w:t>用户可通过终端对地图进行缩放，查看全线各标段的风险状况</w:t>
      </w:r>
    </w:p>
    <w:p w:rsidR="00C46B19" w:rsidRPr="00A836D8" w:rsidRDefault="00C46B19" w:rsidP="00F8627E">
      <w:pPr>
        <w:numPr>
          <w:ilvl w:val="0"/>
          <w:numId w:val="12"/>
        </w:numPr>
        <w:tabs>
          <w:tab w:val="left" w:pos="1360"/>
        </w:tabs>
        <w:snapToGrid w:val="0"/>
        <w:spacing w:line="360" w:lineRule="auto"/>
        <w:ind w:firstLine="480"/>
      </w:pPr>
      <w:r>
        <w:rPr>
          <w:rFonts w:hint="eastAsia"/>
        </w:rPr>
        <w:t>点击某一代表风险的图标上，出现该风险的详细信息</w:t>
      </w:r>
    </w:p>
    <w:p w:rsidR="00C46B19" w:rsidRDefault="00C46B19" w:rsidP="00F8627E">
      <w:pPr>
        <w:numPr>
          <w:ilvl w:val="0"/>
          <w:numId w:val="12"/>
        </w:numPr>
        <w:tabs>
          <w:tab w:val="left" w:pos="1360"/>
        </w:tabs>
        <w:snapToGrid w:val="0"/>
        <w:spacing w:line="360" w:lineRule="auto"/>
        <w:ind w:firstLine="480"/>
      </w:pPr>
      <w:r>
        <w:rPr>
          <w:rFonts w:hint="eastAsia"/>
        </w:rPr>
        <w:t>点击“退出”则退出该界面并返回上一级菜单</w:t>
      </w:r>
    </w:p>
    <w:p w:rsidR="00C46B19" w:rsidRPr="00EF0E5D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b/>
          <w:bCs/>
        </w:rPr>
      </w:pPr>
      <w:r w:rsidRPr="00EF0E5D">
        <w:rPr>
          <w:b/>
          <w:bCs/>
        </w:rPr>
        <w:t>扩展点：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0"/>
      </w:pPr>
      <w:r w:rsidRPr="00F2323B">
        <w:rPr>
          <w:rFonts w:hint="eastAsia"/>
        </w:rPr>
        <w:t>（</w:t>
      </w:r>
      <w:r w:rsidRPr="00F2323B">
        <w:rPr>
          <w:rFonts w:hint="eastAsia"/>
        </w:rPr>
        <w:t>1</w:t>
      </w:r>
      <w:r>
        <w:rPr>
          <w:rFonts w:hint="eastAsia"/>
        </w:rPr>
        <w:t>）出现无效关键词查询时，给出友好提示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b/>
          <w:bCs/>
        </w:rPr>
      </w:pPr>
      <w:r w:rsidRPr="00EF0E5D">
        <w:rPr>
          <w:b/>
          <w:bCs/>
        </w:rPr>
        <w:t>补充说明（</w:t>
      </w:r>
      <w:r w:rsidRPr="00EF0E5D">
        <w:rPr>
          <w:b/>
          <w:bCs/>
        </w:rPr>
        <w:t>*</w:t>
      </w:r>
      <w:r w:rsidRPr="00EF0E5D">
        <w:rPr>
          <w:b/>
          <w:bCs/>
        </w:rPr>
        <w:t>为必填）：</w:t>
      </w:r>
    </w:p>
    <w:p w:rsidR="00C46B19" w:rsidRPr="00400D66" w:rsidRDefault="00C46B19" w:rsidP="00C46B19">
      <w:pPr>
        <w:tabs>
          <w:tab w:val="left" w:pos="1360"/>
        </w:tabs>
        <w:snapToGrid w:val="0"/>
        <w:spacing w:line="360" w:lineRule="auto"/>
        <w:ind w:firstLine="480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）按列表形式、按地图展示时展示的风险详细信息包括</w:t>
      </w:r>
      <w:r>
        <w:rPr>
          <w:rFonts w:hAnsi="宋体" w:hint="eastAsia"/>
        </w:rPr>
        <w:t>当前掌子面塌方</w:t>
      </w:r>
      <w:r w:rsidRPr="00A836D8">
        <w:rPr>
          <w:rFonts w:hAnsi="宋体" w:hint="eastAsia"/>
        </w:rPr>
        <w:t>风险等级统计表</w:t>
      </w:r>
      <w:r>
        <w:rPr>
          <w:rFonts w:hAnsi="宋体" w:hint="eastAsia"/>
        </w:rPr>
        <w:t>中涵盖的所有信息</w:t>
      </w:r>
    </w:p>
    <w:p w:rsidR="00C46B19" w:rsidRPr="00022886" w:rsidRDefault="00C46B19" w:rsidP="00C46B19">
      <w:pPr>
        <w:spacing w:line="360" w:lineRule="auto"/>
        <w:ind w:firstLine="480"/>
        <w:rPr>
          <w:highlight w:val="yellow"/>
        </w:rPr>
      </w:pPr>
    </w:p>
    <w:p w:rsidR="00C46B19" w:rsidRPr="00B952D7" w:rsidRDefault="00C46B19" w:rsidP="00C46B19">
      <w:pPr>
        <w:spacing w:line="360" w:lineRule="auto"/>
        <w:ind w:firstLine="482"/>
        <w:rPr>
          <w:rFonts w:hAnsi="宋体"/>
          <w:b/>
          <w:highlight w:val="yellow"/>
        </w:rPr>
      </w:pPr>
      <w:r w:rsidRPr="00B952D7">
        <w:rPr>
          <w:rFonts w:hAnsi="宋体" w:hint="eastAsia"/>
          <w:b/>
          <w:highlight w:val="yellow"/>
        </w:rPr>
        <w:t>用例描述：风险提示</w:t>
      </w:r>
    </w:p>
    <w:p w:rsidR="00C46B19" w:rsidRPr="00025EC4" w:rsidRDefault="00C46B19" w:rsidP="00C46B19">
      <w:pPr>
        <w:spacing w:line="360" w:lineRule="auto"/>
        <w:ind w:firstLine="482"/>
      </w:pPr>
      <w:r w:rsidRPr="005B2344">
        <w:rPr>
          <w:rFonts w:hint="eastAsia"/>
          <w:b/>
        </w:rPr>
        <w:t>主要角色：</w:t>
      </w:r>
      <w:r>
        <w:rPr>
          <w:rFonts w:hint="eastAsia"/>
        </w:rPr>
        <w:t>施工单位、监理单位、业主单位</w:t>
      </w:r>
    </w:p>
    <w:p w:rsidR="00C46B19" w:rsidRPr="00025EC4" w:rsidRDefault="00C46B19" w:rsidP="00C46B19">
      <w:pPr>
        <w:spacing w:line="360" w:lineRule="auto"/>
        <w:ind w:firstLine="482"/>
      </w:pPr>
      <w:r w:rsidRPr="005B2344">
        <w:rPr>
          <w:rFonts w:hint="eastAsia"/>
          <w:b/>
        </w:rPr>
        <w:t>前置条件</w:t>
      </w:r>
      <w:r w:rsidRPr="00025EC4">
        <w:rPr>
          <w:rFonts w:hint="eastAsia"/>
        </w:rPr>
        <w:t>：用户有系统配置权限</w:t>
      </w:r>
    </w:p>
    <w:p w:rsidR="00C46B19" w:rsidRPr="00025EC4" w:rsidRDefault="00C46B19" w:rsidP="00C46B19">
      <w:pPr>
        <w:spacing w:line="360" w:lineRule="auto"/>
        <w:ind w:firstLine="482"/>
      </w:pPr>
      <w:r w:rsidRPr="005B2344">
        <w:rPr>
          <w:rFonts w:hint="eastAsia"/>
          <w:b/>
          <w:bCs/>
        </w:rPr>
        <w:t>后置条件：</w:t>
      </w:r>
      <w:r w:rsidRPr="00025EC4">
        <w:rPr>
          <w:rFonts w:hint="eastAsia"/>
        </w:rPr>
        <w:t>无</w:t>
      </w:r>
    </w:p>
    <w:p w:rsidR="00C46B19" w:rsidRPr="005B2344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b/>
          <w:bCs/>
        </w:rPr>
      </w:pPr>
      <w:r w:rsidRPr="005B2344">
        <w:rPr>
          <w:rFonts w:hint="eastAsia"/>
          <w:b/>
          <w:bCs/>
        </w:rPr>
        <w:t>基本路径：</w:t>
      </w:r>
    </w:p>
    <w:p w:rsidR="00C46B19" w:rsidRPr="00A95EC1" w:rsidRDefault="00C46B19" w:rsidP="00F8627E">
      <w:pPr>
        <w:numPr>
          <w:ilvl w:val="0"/>
          <w:numId w:val="16"/>
        </w:numPr>
        <w:tabs>
          <w:tab w:val="left" w:pos="1360"/>
        </w:tabs>
        <w:snapToGrid w:val="0"/>
        <w:spacing w:line="360" w:lineRule="auto"/>
        <w:ind w:firstLine="480"/>
      </w:pPr>
      <w:r>
        <w:rPr>
          <w:rFonts w:hint="eastAsia"/>
        </w:rPr>
        <w:t>进入施工风险检查模块</w:t>
      </w:r>
    </w:p>
    <w:p w:rsidR="00C46B19" w:rsidRPr="005B2344" w:rsidRDefault="00C46B19" w:rsidP="00F8627E">
      <w:pPr>
        <w:numPr>
          <w:ilvl w:val="0"/>
          <w:numId w:val="16"/>
        </w:numPr>
        <w:tabs>
          <w:tab w:val="left" w:pos="1360"/>
        </w:tabs>
        <w:snapToGrid w:val="0"/>
        <w:spacing w:line="360" w:lineRule="auto"/>
        <w:ind w:firstLine="480"/>
      </w:pPr>
      <w:r>
        <w:rPr>
          <w:rFonts w:hint="eastAsia"/>
        </w:rPr>
        <w:t>进入</w:t>
      </w:r>
      <w:r w:rsidRPr="005B2344">
        <w:rPr>
          <w:rFonts w:hint="eastAsia"/>
        </w:rPr>
        <w:t>风险提示子模块</w:t>
      </w:r>
    </w:p>
    <w:p w:rsidR="00C46B19" w:rsidRPr="005B2344" w:rsidRDefault="00C46B19" w:rsidP="00F8627E">
      <w:pPr>
        <w:numPr>
          <w:ilvl w:val="0"/>
          <w:numId w:val="16"/>
        </w:numPr>
        <w:tabs>
          <w:tab w:val="left" w:pos="1360"/>
        </w:tabs>
        <w:snapToGrid w:val="0"/>
        <w:spacing w:line="360" w:lineRule="auto"/>
        <w:ind w:firstLine="480"/>
      </w:pPr>
      <w:r w:rsidRPr="005B2344">
        <w:rPr>
          <w:rFonts w:hint="eastAsia"/>
        </w:rPr>
        <w:t>当前</w:t>
      </w:r>
      <w:r>
        <w:rPr>
          <w:rFonts w:hint="eastAsia"/>
        </w:rPr>
        <w:t>任一</w:t>
      </w:r>
      <w:r w:rsidRPr="005B2344">
        <w:rPr>
          <w:rFonts w:hint="eastAsia"/>
        </w:rPr>
        <w:t>掌子面</w:t>
      </w:r>
      <w:r>
        <w:rPr>
          <w:rFonts w:hint="eastAsia"/>
        </w:rPr>
        <w:t>的塌方风险</w:t>
      </w:r>
      <w:r w:rsidRPr="005B2344">
        <w:rPr>
          <w:rFonts w:hint="eastAsia"/>
        </w:rPr>
        <w:t>不小于</w:t>
      </w:r>
      <w:r w:rsidRPr="005B2344">
        <w:rPr>
          <w:rFonts w:hint="eastAsia"/>
        </w:rPr>
        <w:t>III</w:t>
      </w:r>
      <w:r w:rsidRPr="005B2344">
        <w:rPr>
          <w:rFonts w:hint="eastAsia"/>
        </w:rPr>
        <w:t>级时，给出提示</w:t>
      </w:r>
    </w:p>
    <w:p w:rsidR="00C46B19" w:rsidRPr="005B2344" w:rsidRDefault="00C46B19" w:rsidP="00F8627E">
      <w:pPr>
        <w:numPr>
          <w:ilvl w:val="0"/>
          <w:numId w:val="16"/>
        </w:numPr>
        <w:tabs>
          <w:tab w:val="left" w:pos="1360"/>
        </w:tabs>
        <w:snapToGrid w:val="0"/>
        <w:spacing w:line="360" w:lineRule="auto"/>
        <w:ind w:firstLine="480"/>
      </w:pPr>
      <w:r w:rsidRPr="005B2344">
        <w:rPr>
          <w:rFonts w:hint="eastAsia"/>
        </w:rPr>
        <w:t>点击提示信息</w:t>
      </w:r>
    </w:p>
    <w:p w:rsidR="00C46B19" w:rsidRDefault="00C46B19" w:rsidP="00F8627E">
      <w:pPr>
        <w:numPr>
          <w:ilvl w:val="0"/>
          <w:numId w:val="16"/>
        </w:numPr>
        <w:tabs>
          <w:tab w:val="left" w:pos="1360"/>
        </w:tabs>
        <w:snapToGrid w:val="0"/>
        <w:spacing w:line="360" w:lineRule="auto"/>
        <w:ind w:firstLine="480"/>
      </w:pPr>
      <w:r w:rsidRPr="005B2344">
        <w:rPr>
          <w:rFonts w:hint="eastAsia"/>
        </w:rPr>
        <w:t>页面列出不小于</w:t>
      </w:r>
      <w:r w:rsidRPr="005B2344">
        <w:rPr>
          <w:rFonts w:hint="eastAsia"/>
        </w:rPr>
        <w:t>III</w:t>
      </w:r>
      <w:r w:rsidRPr="005B2344">
        <w:rPr>
          <w:rFonts w:hint="eastAsia"/>
        </w:rPr>
        <w:t>级风险信息列表</w:t>
      </w:r>
    </w:p>
    <w:p w:rsidR="00C46B19" w:rsidRDefault="00C46B19" w:rsidP="00F8627E">
      <w:pPr>
        <w:numPr>
          <w:ilvl w:val="0"/>
          <w:numId w:val="16"/>
        </w:numPr>
        <w:tabs>
          <w:tab w:val="left" w:pos="1360"/>
        </w:tabs>
        <w:snapToGrid w:val="0"/>
        <w:spacing w:line="360" w:lineRule="auto"/>
        <w:ind w:firstLine="480"/>
      </w:pPr>
      <w:r>
        <w:rPr>
          <w:rFonts w:hint="eastAsia"/>
        </w:rPr>
        <w:t>对风险信息列表中任一风险点击“位置”按钮，显示其在地图中的位置</w:t>
      </w:r>
    </w:p>
    <w:p w:rsidR="00C46B19" w:rsidRPr="00E01A05" w:rsidRDefault="00C46B19" w:rsidP="00F8627E">
      <w:pPr>
        <w:numPr>
          <w:ilvl w:val="0"/>
          <w:numId w:val="16"/>
        </w:numPr>
        <w:tabs>
          <w:tab w:val="left" w:pos="1360"/>
        </w:tabs>
        <w:snapToGrid w:val="0"/>
        <w:spacing w:line="360" w:lineRule="auto"/>
        <w:ind w:firstLine="480"/>
      </w:pPr>
      <w:r>
        <w:rPr>
          <w:rFonts w:hint="eastAsia"/>
        </w:rPr>
        <w:t>点击“返回”则退出地图返回风险信息列表，</w:t>
      </w:r>
      <w:r w:rsidRPr="00E01A05">
        <w:rPr>
          <w:rFonts w:hint="eastAsia"/>
        </w:rPr>
        <w:t>点击“退出”则退出该</w:t>
      </w:r>
      <w:r w:rsidRPr="00E01A05">
        <w:rPr>
          <w:rFonts w:hint="eastAsia"/>
        </w:rPr>
        <w:lastRenderedPageBreak/>
        <w:t>界面并返回上一级菜单</w:t>
      </w:r>
    </w:p>
    <w:p w:rsidR="00C46B19" w:rsidRPr="00EF0E5D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b/>
          <w:bCs/>
        </w:rPr>
      </w:pPr>
      <w:r w:rsidRPr="00EF0E5D">
        <w:rPr>
          <w:b/>
          <w:bCs/>
        </w:rPr>
        <w:t>扩展点：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0"/>
      </w:pPr>
      <w:r>
        <w:rPr>
          <w:rFonts w:hint="eastAsia"/>
        </w:rPr>
        <w:t>无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b/>
          <w:bCs/>
        </w:rPr>
      </w:pPr>
      <w:r w:rsidRPr="00EF0E5D">
        <w:rPr>
          <w:b/>
          <w:bCs/>
        </w:rPr>
        <w:t>补充说明（</w:t>
      </w:r>
      <w:r w:rsidRPr="00EF0E5D">
        <w:rPr>
          <w:b/>
          <w:bCs/>
        </w:rPr>
        <w:t>*</w:t>
      </w:r>
      <w:r w:rsidRPr="00EF0E5D">
        <w:rPr>
          <w:b/>
          <w:bCs/>
        </w:rPr>
        <w:t>为必填）：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0"/>
        <w:rPr>
          <w:bCs/>
        </w:rPr>
      </w:pPr>
      <w:r>
        <w:rPr>
          <w:rFonts w:hint="eastAsia"/>
          <w:bCs/>
        </w:rPr>
        <w:t>无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0"/>
        <w:rPr>
          <w:bCs/>
        </w:rPr>
      </w:pPr>
    </w:p>
    <w:p w:rsidR="00C46B19" w:rsidRPr="00EF0E5D" w:rsidRDefault="00C46B19" w:rsidP="00C46B19">
      <w:pPr>
        <w:pStyle w:val="3"/>
        <w:spacing w:line="360" w:lineRule="auto"/>
        <w:rPr>
          <w:rFonts w:ascii="Times New Roman" w:hAnsi="Times New Roman" w:cs="Times New Roman"/>
        </w:rPr>
      </w:pPr>
      <w:bookmarkStart w:id="2" w:name="_Toc360776970"/>
      <w:r w:rsidRPr="00CB6C16">
        <w:rPr>
          <w:rFonts w:ascii="宋体" w:hAnsi="宋体" w:hint="eastAsia"/>
        </w:rPr>
        <w:t>监理现场监督</w:t>
      </w:r>
      <w:bookmarkEnd w:id="2"/>
    </w:p>
    <w:p w:rsidR="00C46B19" w:rsidRPr="00115E5C" w:rsidRDefault="00C46B19" w:rsidP="00C46B19">
      <w:pPr>
        <w:spacing w:line="360" w:lineRule="auto"/>
        <w:ind w:firstLine="480"/>
      </w:pPr>
      <w:r>
        <w:rPr>
          <w:rFonts w:hint="eastAsia"/>
        </w:rPr>
        <w:t>监理现场监督模块</w:t>
      </w:r>
      <w:r w:rsidRPr="00115E5C">
        <w:t>将监理现场工作表单电子化</w:t>
      </w:r>
      <w:r>
        <w:rPr>
          <w:rFonts w:hint="eastAsia"/>
        </w:rPr>
        <w:t>拍照上传</w:t>
      </w:r>
      <w:r w:rsidRPr="00115E5C">
        <w:t>，通过</w:t>
      </w:r>
      <w:r w:rsidRPr="00115E5C">
        <w:t>3G</w:t>
      </w:r>
      <w:r w:rsidRPr="00115E5C">
        <w:t>网络实时同步</w:t>
      </w:r>
      <w:r>
        <w:rPr>
          <w:rFonts w:hint="eastAsia"/>
        </w:rPr>
        <w:t>或保存在移动终端导入</w:t>
      </w:r>
      <w:r>
        <w:rPr>
          <w:rFonts w:hint="eastAsia"/>
        </w:rPr>
        <w:t>PC</w:t>
      </w:r>
      <w:r>
        <w:rPr>
          <w:rFonts w:hint="eastAsia"/>
        </w:rPr>
        <w:t>端</w:t>
      </w:r>
      <w:r w:rsidRPr="00115E5C">
        <w:t>，业主在智能终端或电脑上均可对其工作情况进行实时把握。</w:t>
      </w:r>
    </w:p>
    <w:p w:rsidR="00C46B19" w:rsidRDefault="00C46B19" w:rsidP="00C46B19">
      <w:pPr>
        <w:spacing w:line="360" w:lineRule="auto"/>
        <w:ind w:firstLine="480"/>
        <w:rPr>
          <w:highlight w:val="yellow"/>
        </w:rPr>
      </w:pPr>
    </w:p>
    <w:p w:rsidR="00C46B19" w:rsidRPr="00B952D7" w:rsidRDefault="00C46B19" w:rsidP="00C46B19">
      <w:pPr>
        <w:spacing w:line="360" w:lineRule="auto"/>
        <w:ind w:firstLine="482"/>
        <w:rPr>
          <w:b/>
          <w:highlight w:val="yellow"/>
        </w:rPr>
      </w:pPr>
      <w:r w:rsidRPr="00B952D7">
        <w:rPr>
          <w:rFonts w:hAnsi="宋体"/>
          <w:b/>
          <w:highlight w:val="yellow"/>
        </w:rPr>
        <w:t>用例描述：</w:t>
      </w:r>
      <w:r>
        <w:rPr>
          <w:rFonts w:hAnsi="宋体" w:hint="eastAsia"/>
          <w:b/>
          <w:highlight w:val="yellow"/>
        </w:rPr>
        <w:t>监理现场监督表拍照上传</w:t>
      </w:r>
    </w:p>
    <w:p w:rsidR="00C46B19" w:rsidRPr="00EF0E5D" w:rsidRDefault="00C46B19" w:rsidP="00C46B19">
      <w:pPr>
        <w:spacing w:line="360" w:lineRule="auto"/>
        <w:ind w:firstLine="482"/>
      </w:pPr>
      <w:r w:rsidRPr="00EF0E5D">
        <w:rPr>
          <w:rFonts w:hAnsi="宋体"/>
          <w:b/>
          <w:bCs/>
        </w:rPr>
        <w:t>主要角色</w:t>
      </w:r>
      <w:r w:rsidRPr="00EF0E5D">
        <w:rPr>
          <w:rFonts w:hAnsi="宋体"/>
        </w:rPr>
        <w:t>：</w:t>
      </w:r>
      <w:r>
        <w:rPr>
          <w:rFonts w:hAnsi="宋体" w:hint="eastAsia"/>
        </w:rPr>
        <w:t>监理单位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2"/>
      </w:pPr>
      <w:r w:rsidRPr="00EF0E5D">
        <w:rPr>
          <w:b/>
          <w:bCs/>
        </w:rPr>
        <w:t>前置条件</w:t>
      </w:r>
      <w:r w:rsidRPr="00EF0E5D">
        <w:t>：完成登录，用户有录入权限</w:t>
      </w:r>
    </w:p>
    <w:p w:rsidR="00C46B19" w:rsidRPr="00EF0E5D" w:rsidRDefault="00C46B19" w:rsidP="00C46B19">
      <w:pPr>
        <w:tabs>
          <w:tab w:val="left" w:pos="1360"/>
        </w:tabs>
        <w:snapToGrid w:val="0"/>
        <w:spacing w:line="360" w:lineRule="auto"/>
        <w:ind w:firstLine="482"/>
      </w:pPr>
      <w:r w:rsidRPr="00EF0E5D">
        <w:rPr>
          <w:b/>
          <w:bCs/>
        </w:rPr>
        <w:t>后置条件</w:t>
      </w:r>
      <w:r w:rsidRPr="00EF0E5D">
        <w:t>：</w:t>
      </w:r>
      <w:r>
        <w:rPr>
          <w:rFonts w:hAnsi="宋体" w:hint="eastAsia"/>
          <w:color w:val="000000"/>
          <w:sz w:val="23"/>
        </w:rPr>
        <w:t>无</w:t>
      </w:r>
    </w:p>
    <w:p w:rsidR="00C46B19" w:rsidRPr="00EF0E5D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b/>
          <w:bCs/>
        </w:rPr>
      </w:pPr>
      <w:r w:rsidRPr="00EF0E5D">
        <w:rPr>
          <w:b/>
          <w:bCs/>
        </w:rPr>
        <w:t>基本路径：</w:t>
      </w:r>
    </w:p>
    <w:p w:rsidR="00C46B19" w:rsidRDefault="00C46B19" w:rsidP="00F8627E">
      <w:pPr>
        <w:numPr>
          <w:ilvl w:val="0"/>
          <w:numId w:val="13"/>
        </w:numPr>
        <w:tabs>
          <w:tab w:val="left" w:pos="1360"/>
        </w:tabs>
        <w:snapToGrid w:val="0"/>
        <w:spacing w:line="360" w:lineRule="auto"/>
        <w:ind w:firstLine="480"/>
      </w:pPr>
      <w:r>
        <w:rPr>
          <w:rFonts w:hint="eastAsia"/>
        </w:rPr>
        <w:t>进入监理现场监督模块</w:t>
      </w:r>
    </w:p>
    <w:p w:rsidR="00C46B19" w:rsidRPr="00EF0E5D" w:rsidRDefault="00C46B19" w:rsidP="00F8627E">
      <w:pPr>
        <w:numPr>
          <w:ilvl w:val="0"/>
          <w:numId w:val="13"/>
        </w:numPr>
        <w:tabs>
          <w:tab w:val="left" w:pos="1360"/>
        </w:tabs>
        <w:snapToGrid w:val="0"/>
        <w:spacing w:line="360" w:lineRule="auto"/>
        <w:ind w:firstLine="480"/>
      </w:pPr>
      <w:r>
        <w:rPr>
          <w:rFonts w:hint="eastAsia"/>
        </w:rPr>
        <w:t>选择检查类型（事先配置），填写日期、标段、里程桩号、检查人姓名</w:t>
      </w:r>
    </w:p>
    <w:p w:rsidR="00C46B19" w:rsidRDefault="00C46B19" w:rsidP="00F8627E">
      <w:pPr>
        <w:numPr>
          <w:ilvl w:val="0"/>
          <w:numId w:val="13"/>
        </w:numPr>
        <w:tabs>
          <w:tab w:val="left" w:pos="1360"/>
        </w:tabs>
        <w:snapToGrid w:val="0"/>
        <w:spacing w:line="360" w:lineRule="auto"/>
        <w:ind w:firstLine="480"/>
      </w:pPr>
      <w:r>
        <w:rPr>
          <w:rFonts w:hint="eastAsia"/>
        </w:rPr>
        <w:t>对检查记录表拍照，拍摄完一张照片后提醒“是否继续拍摄？”点击“是”回到相机功能继续添加照片，点击“否”返回，结束拍摄</w:t>
      </w:r>
    </w:p>
    <w:p w:rsidR="00C46B19" w:rsidRDefault="00C46B19" w:rsidP="00F8627E">
      <w:pPr>
        <w:numPr>
          <w:ilvl w:val="0"/>
          <w:numId w:val="13"/>
        </w:numPr>
        <w:tabs>
          <w:tab w:val="left" w:pos="1360"/>
        </w:tabs>
        <w:snapToGrid w:val="0"/>
        <w:spacing w:line="360" w:lineRule="auto"/>
        <w:ind w:firstLine="480"/>
      </w:pPr>
      <w:r>
        <w:rPr>
          <w:rFonts w:hint="eastAsia"/>
        </w:rPr>
        <w:t>拍照结束后点击“提交”，完成录入</w:t>
      </w:r>
    </w:p>
    <w:p w:rsidR="00C46B19" w:rsidRPr="00230D9D" w:rsidRDefault="00C46B19" w:rsidP="00F8627E">
      <w:pPr>
        <w:numPr>
          <w:ilvl w:val="0"/>
          <w:numId w:val="13"/>
        </w:numPr>
        <w:tabs>
          <w:tab w:val="left" w:pos="1360"/>
        </w:tabs>
        <w:snapToGrid w:val="0"/>
        <w:spacing w:line="360" w:lineRule="auto"/>
        <w:ind w:firstLine="480"/>
      </w:pPr>
      <w:r w:rsidRPr="00230D9D">
        <w:rPr>
          <w:rFonts w:hint="eastAsia"/>
        </w:rPr>
        <w:t>点击“退出”则退出该界面并返回上一级菜单。</w:t>
      </w:r>
    </w:p>
    <w:p w:rsidR="00C46B19" w:rsidRPr="00EF0E5D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b/>
          <w:bCs/>
        </w:rPr>
      </w:pPr>
      <w:r w:rsidRPr="00EF0E5D">
        <w:rPr>
          <w:b/>
          <w:bCs/>
        </w:rPr>
        <w:t>扩展点：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0"/>
      </w:pPr>
      <w:r>
        <w:rPr>
          <w:rFonts w:hint="eastAsia"/>
        </w:rPr>
        <w:t>无</w:t>
      </w:r>
    </w:p>
    <w:p w:rsidR="00C46B19" w:rsidRPr="00EF0E5D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b/>
          <w:bCs/>
        </w:rPr>
      </w:pPr>
      <w:r w:rsidRPr="00EF0E5D">
        <w:rPr>
          <w:b/>
          <w:bCs/>
        </w:rPr>
        <w:t>补充说明（</w:t>
      </w:r>
      <w:r w:rsidRPr="00EF0E5D">
        <w:rPr>
          <w:b/>
          <w:bCs/>
        </w:rPr>
        <w:t>*</w:t>
      </w:r>
      <w:r w:rsidRPr="00EF0E5D">
        <w:rPr>
          <w:b/>
          <w:bCs/>
        </w:rPr>
        <w:t>为必填）：</w:t>
      </w:r>
    </w:p>
    <w:p w:rsidR="00C46B19" w:rsidRDefault="00C46B19" w:rsidP="00C46B19">
      <w:pPr>
        <w:spacing w:line="360" w:lineRule="auto"/>
        <w:ind w:firstLine="480"/>
      </w:pPr>
      <w:r>
        <w:rPr>
          <w:rFonts w:hint="eastAsia"/>
        </w:rPr>
        <w:t>检查类型根据不同工程类型配置，待业主方资料提供后确定。</w:t>
      </w:r>
    </w:p>
    <w:p w:rsidR="00C46B19" w:rsidRDefault="00C46B19" w:rsidP="00C46B19">
      <w:pPr>
        <w:spacing w:line="360" w:lineRule="auto"/>
        <w:ind w:firstLine="480"/>
      </w:pPr>
    </w:p>
    <w:p w:rsidR="00C46B19" w:rsidRPr="00B952D7" w:rsidRDefault="00C46B19" w:rsidP="00C46B19">
      <w:pPr>
        <w:spacing w:line="360" w:lineRule="auto"/>
        <w:ind w:firstLine="482"/>
        <w:rPr>
          <w:b/>
          <w:highlight w:val="yellow"/>
        </w:rPr>
      </w:pPr>
      <w:r w:rsidRPr="00B952D7">
        <w:rPr>
          <w:rFonts w:hAnsi="宋体"/>
          <w:b/>
          <w:highlight w:val="yellow"/>
        </w:rPr>
        <w:t>用例描述：</w:t>
      </w:r>
      <w:r w:rsidRPr="00B952D7">
        <w:rPr>
          <w:rFonts w:hAnsi="宋体" w:hint="eastAsia"/>
          <w:b/>
          <w:highlight w:val="yellow"/>
        </w:rPr>
        <w:t>监理现场监督表查看</w:t>
      </w:r>
    </w:p>
    <w:p w:rsidR="00C46B19" w:rsidRPr="00EF0E5D" w:rsidRDefault="00C46B19" w:rsidP="00C46B19">
      <w:pPr>
        <w:spacing w:line="360" w:lineRule="auto"/>
        <w:ind w:firstLine="482"/>
      </w:pPr>
      <w:r w:rsidRPr="00EF0E5D">
        <w:rPr>
          <w:rFonts w:hAnsi="宋体"/>
          <w:b/>
          <w:bCs/>
        </w:rPr>
        <w:t>主要角色</w:t>
      </w:r>
      <w:r w:rsidRPr="00EF0E5D">
        <w:rPr>
          <w:rFonts w:hAnsi="宋体"/>
        </w:rPr>
        <w:t>：</w:t>
      </w:r>
      <w:r>
        <w:rPr>
          <w:rFonts w:hAnsi="宋体" w:hint="eastAsia"/>
        </w:rPr>
        <w:t>业主单位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2"/>
      </w:pPr>
      <w:r w:rsidRPr="00EF0E5D">
        <w:rPr>
          <w:b/>
          <w:bCs/>
        </w:rPr>
        <w:lastRenderedPageBreak/>
        <w:t>前置条件</w:t>
      </w:r>
      <w:r w:rsidRPr="00EF0E5D">
        <w:t>：完成登录，用户有</w:t>
      </w:r>
      <w:r>
        <w:rPr>
          <w:rFonts w:hint="eastAsia"/>
        </w:rPr>
        <w:t>查看权限，</w:t>
      </w:r>
      <w:r>
        <w:rPr>
          <w:rFonts w:hAnsi="宋体" w:hint="eastAsia"/>
        </w:rPr>
        <w:t>监理现场监督表</w:t>
      </w:r>
      <w:r>
        <w:rPr>
          <w:rFonts w:hint="eastAsia"/>
        </w:rPr>
        <w:t>已提交</w:t>
      </w:r>
    </w:p>
    <w:p w:rsidR="00C46B19" w:rsidRPr="00EF0E5D" w:rsidRDefault="00C46B19" w:rsidP="00C46B19">
      <w:pPr>
        <w:tabs>
          <w:tab w:val="left" w:pos="1360"/>
        </w:tabs>
        <w:snapToGrid w:val="0"/>
        <w:spacing w:line="360" w:lineRule="auto"/>
        <w:ind w:firstLine="482"/>
      </w:pPr>
      <w:r w:rsidRPr="00EF0E5D">
        <w:rPr>
          <w:b/>
          <w:bCs/>
        </w:rPr>
        <w:t>后置条件</w:t>
      </w:r>
      <w:r w:rsidRPr="00EF0E5D">
        <w:t>：</w:t>
      </w:r>
      <w:r>
        <w:rPr>
          <w:rFonts w:hAnsi="宋体" w:hint="eastAsia"/>
          <w:color w:val="000000"/>
          <w:sz w:val="23"/>
        </w:rPr>
        <w:t>无</w:t>
      </w:r>
    </w:p>
    <w:p w:rsidR="00C46B19" w:rsidRPr="00EF0E5D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b/>
          <w:bCs/>
        </w:rPr>
      </w:pPr>
      <w:r w:rsidRPr="00EF0E5D">
        <w:rPr>
          <w:b/>
          <w:bCs/>
        </w:rPr>
        <w:t>基本路径：</w:t>
      </w:r>
    </w:p>
    <w:p w:rsidR="00C46B19" w:rsidRDefault="00C46B19" w:rsidP="00F8627E">
      <w:pPr>
        <w:numPr>
          <w:ilvl w:val="0"/>
          <w:numId w:val="14"/>
        </w:numPr>
        <w:tabs>
          <w:tab w:val="left" w:pos="1360"/>
        </w:tabs>
        <w:snapToGrid w:val="0"/>
        <w:spacing w:line="360" w:lineRule="auto"/>
        <w:ind w:firstLine="480"/>
      </w:pPr>
      <w:r>
        <w:rPr>
          <w:rFonts w:hint="eastAsia"/>
        </w:rPr>
        <w:t>进入监理现场监督模块</w:t>
      </w:r>
    </w:p>
    <w:p w:rsidR="00C46B19" w:rsidRDefault="00C46B19" w:rsidP="00F8627E">
      <w:pPr>
        <w:numPr>
          <w:ilvl w:val="0"/>
          <w:numId w:val="14"/>
        </w:numPr>
        <w:tabs>
          <w:tab w:val="left" w:pos="1360"/>
        </w:tabs>
        <w:snapToGrid w:val="0"/>
        <w:spacing w:line="360" w:lineRule="auto"/>
        <w:ind w:firstLine="480"/>
      </w:pPr>
      <w:r>
        <w:rPr>
          <w:rFonts w:hint="eastAsia"/>
        </w:rPr>
        <w:t>进入监理现场监督表查看子模块</w:t>
      </w:r>
    </w:p>
    <w:p w:rsidR="00C46B19" w:rsidRPr="00EF0E5D" w:rsidRDefault="00C46B19" w:rsidP="00F8627E">
      <w:pPr>
        <w:numPr>
          <w:ilvl w:val="0"/>
          <w:numId w:val="14"/>
        </w:numPr>
        <w:tabs>
          <w:tab w:val="left" w:pos="1360"/>
        </w:tabs>
        <w:snapToGrid w:val="0"/>
        <w:spacing w:line="360" w:lineRule="auto"/>
        <w:ind w:firstLine="480"/>
      </w:pPr>
      <w:r>
        <w:rPr>
          <w:rFonts w:hint="eastAsia"/>
        </w:rPr>
        <w:t>在日期、标段列表中点击要查看的表，或在搜索栏中输入关键词查询，输入后列表显示与关键词相关的表的日期、标段</w:t>
      </w:r>
    </w:p>
    <w:p w:rsidR="00C46B19" w:rsidRDefault="00C46B19" w:rsidP="00F8627E">
      <w:pPr>
        <w:numPr>
          <w:ilvl w:val="0"/>
          <w:numId w:val="14"/>
        </w:numPr>
        <w:tabs>
          <w:tab w:val="left" w:pos="1360"/>
        </w:tabs>
        <w:snapToGrid w:val="0"/>
        <w:spacing w:line="360" w:lineRule="auto"/>
        <w:ind w:firstLine="480"/>
      </w:pPr>
      <w:r>
        <w:rPr>
          <w:rFonts w:hint="eastAsia"/>
        </w:rPr>
        <w:t>页面跳转至所要查看的监督表页面，有多个页面时滑动查看</w:t>
      </w:r>
    </w:p>
    <w:p w:rsidR="00C46B19" w:rsidRPr="00EF0E5D" w:rsidRDefault="00C46B19" w:rsidP="00F8627E">
      <w:pPr>
        <w:numPr>
          <w:ilvl w:val="0"/>
          <w:numId w:val="14"/>
        </w:numPr>
        <w:tabs>
          <w:tab w:val="left" w:pos="1360"/>
        </w:tabs>
        <w:snapToGrid w:val="0"/>
        <w:spacing w:line="360" w:lineRule="auto"/>
        <w:ind w:firstLine="480"/>
      </w:pPr>
      <w:r>
        <w:rPr>
          <w:rFonts w:hint="eastAsia"/>
        </w:rPr>
        <w:t>点击“退出”则退出该界面并返回上一级菜单。</w:t>
      </w:r>
    </w:p>
    <w:p w:rsidR="00C46B19" w:rsidRPr="00EF0E5D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b/>
          <w:bCs/>
        </w:rPr>
      </w:pPr>
      <w:r w:rsidRPr="00EF0E5D">
        <w:rPr>
          <w:b/>
          <w:bCs/>
        </w:rPr>
        <w:t>扩展点：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0"/>
      </w:pPr>
      <w:r w:rsidRPr="00F2323B">
        <w:rPr>
          <w:rFonts w:hint="eastAsia"/>
        </w:rPr>
        <w:t>（</w:t>
      </w:r>
      <w:r w:rsidRPr="00F2323B">
        <w:rPr>
          <w:rFonts w:hint="eastAsia"/>
        </w:rPr>
        <w:t>1</w:t>
      </w:r>
      <w:r>
        <w:rPr>
          <w:rFonts w:hint="eastAsia"/>
        </w:rPr>
        <w:t>）出现无效关键词查询时，给出友好提示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b/>
          <w:bCs/>
        </w:rPr>
      </w:pPr>
      <w:r w:rsidRPr="00EF0E5D">
        <w:rPr>
          <w:b/>
          <w:bCs/>
        </w:rPr>
        <w:t>补充说明（</w:t>
      </w:r>
      <w:r w:rsidRPr="00EF0E5D">
        <w:rPr>
          <w:b/>
          <w:bCs/>
        </w:rPr>
        <w:t>*</w:t>
      </w:r>
      <w:r w:rsidRPr="00EF0E5D">
        <w:rPr>
          <w:b/>
          <w:bCs/>
        </w:rPr>
        <w:t>为必填）：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0"/>
        <w:rPr>
          <w:bCs/>
        </w:rPr>
      </w:pPr>
      <w:r>
        <w:rPr>
          <w:rFonts w:hint="eastAsia"/>
          <w:bCs/>
        </w:rPr>
        <w:t>无</w:t>
      </w:r>
    </w:p>
    <w:p w:rsidR="00C46B19" w:rsidRPr="00400D66" w:rsidRDefault="00C46B19" w:rsidP="00C46B19">
      <w:pPr>
        <w:tabs>
          <w:tab w:val="left" w:pos="1360"/>
        </w:tabs>
        <w:snapToGrid w:val="0"/>
        <w:spacing w:line="360" w:lineRule="auto"/>
        <w:ind w:firstLine="480"/>
        <w:rPr>
          <w:bCs/>
        </w:rPr>
      </w:pPr>
    </w:p>
    <w:p w:rsidR="00C46B19" w:rsidRDefault="00C46B19" w:rsidP="00C46B19">
      <w:pPr>
        <w:pStyle w:val="3"/>
        <w:spacing w:line="360" w:lineRule="auto"/>
      </w:pPr>
      <w:bookmarkStart w:id="3" w:name="_Toc360776971"/>
      <w:r w:rsidRPr="00CB6C16">
        <w:rPr>
          <w:rFonts w:ascii="宋体" w:hAnsi="宋体" w:hint="eastAsia"/>
        </w:rPr>
        <w:t>移动OA</w:t>
      </w:r>
      <w:bookmarkEnd w:id="3"/>
    </w:p>
    <w:p w:rsidR="00C46B19" w:rsidRDefault="00C46B19" w:rsidP="00C46B19">
      <w:pPr>
        <w:spacing w:line="360" w:lineRule="auto"/>
        <w:ind w:firstLine="480"/>
      </w:pPr>
      <w:r>
        <w:rPr>
          <w:rFonts w:hint="eastAsia"/>
        </w:rPr>
        <w:t>移动</w:t>
      </w:r>
      <w:r>
        <w:rPr>
          <w:rFonts w:hint="eastAsia"/>
        </w:rPr>
        <w:t>OA</w:t>
      </w:r>
      <w:r>
        <w:rPr>
          <w:rFonts w:hint="eastAsia"/>
        </w:rPr>
        <w:t>模块，实现通过移动终端设备，打破时空的局限实现轻松办公。只要在</w:t>
      </w:r>
      <w:r>
        <w:rPr>
          <w:rFonts w:hint="eastAsia"/>
        </w:rPr>
        <w:t>WCDMA</w:t>
      </w:r>
      <w:r>
        <w:rPr>
          <w:rFonts w:hint="eastAsia"/>
        </w:rPr>
        <w:t>、</w:t>
      </w:r>
      <w:r>
        <w:rPr>
          <w:rFonts w:hint="eastAsia"/>
        </w:rPr>
        <w:t xml:space="preserve"> 3G</w:t>
      </w:r>
      <w:r>
        <w:rPr>
          <w:rFonts w:hint="eastAsia"/>
        </w:rPr>
        <w:t>网络覆盖的地方，用户都可以通过手机高速、稳定、安全的访问</w:t>
      </w:r>
      <w:r>
        <w:rPr>
          <w:rFonts w:hint="eastAsia"/>
        </w:rPr>
        <w:t>OA</w:t>
      </w:r>
      <w:r>
        <w:rPr>
          <w:rFonts w:hint="eastAsia"/>
        </w:rPr>
        <w:t>办公系统，随时随地处理公文、查询信息等。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b/>
        </w:rPr>
      </w:pP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2"/>
      </w:pPr>
      <w:r>
        <w:rPr>
          <w:rFonts w:hint="eastAsia"/>
          <w:b/>
        </w:rPr>
        <w:t>系统界面</w:t>
      </w:r>
    </w:p>
    <w:p w:rsidR="00C46B19" w:rsidRDefault="00C46B19" w:rsidP="00C46B19">
      <w:pPr>
        <w:ind w:firstLine="480"/>
        <w:jc w:val="center"/>
      </w:pPr>
      <w:r>
        <w:rPr>
          <w:rFonts w:ascii="宋体" w:hAnsi="宋体"/>
          <w:noProof/>
        </w:rPr>
        <w:lastRenderedPageBreak/>
        <w:drawing>
          <wp:inline distT="0" distB="0" distL="0" distR="0">
            <wp:extent cx="3669665" cy="3218180"/>
            <wp:effectExtent l="19050" t="0" r="698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65" cy="321818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B19" w:rsidRDefault="00C46B19" w:rsidP="00C46B19">
      <w:pPr>
        <w:ind w:firstLine="422"/>
        <w:jc w:val="center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移动</w:t>
      </w:r>
      <w:r>
        <w:rPr>
          <w:rFonts w:hint="eastAsia"/>
          <w:b/>
          <w:sz w:val="21"/>
          <w:szCs w:val="21"/>
        </w:rPr>
        <w:t>OA</w:t>
      </w:r>
      <w:r>
        <w:rPr>
          <w:rFonts w:hint="eastAsia"/>
          <w:b/>
          <w:sz w:val="21"/>
          <w:szCs w:val="21"/>
        </w:rPr>
        <w:t>架构图</w:t>
      </w:r>
    </w:p>
    <w:p w:rsidR="00C46B19" w:rsidRDefault="00C46B19" w:rsidP="00C46B19">
      <w:pPr>
        <w:ind w:firstLine="480"/>
        <w:jc w:val="center"/>
      </w:pPr>
    </w:p>
    <w:p w:rsidR="00C46B19" w:rsidRDefault="00C46B19" w:rsidP="00C46B19">
      <w:pPr>
        <w:pStyle w:val="4"/>
      </w:pPr>
      <w:r>
        <w:rPr>
          <w:rFonts w:hint="eastAsia"/>
        </w:rPr>
        <w:t>消息提醒</w:t>
      </w:r>
    </w:p>
    <w:p w:rsidR="00C46B19" w:rsidRDefault="00C46B19" w:rsidP="00C46B19">
      <w:pPr>
        <w:spacing w:line="360" w:lineRule="auto"/>
        <w:ind w:firstLine="480"/>
      </w:pPr>
      <w:r>
        <w:rPr>
          <w:rFonts w:hint="eastAsia"/>
        </w:rPr>
        <w:t>消息提醒相当于一个快捷直通车，它醒目的展现了日程提醒、待办公文提醒、通知公告提醒。</w:t>
      </w:r>
      <w:r>
        <w:rPr>
          <w:rFonts w:hint="eastAsia"/>
        </w:rPr>
        <w:t xml:space="preserve"> </w:t>
      </w:r>
    </w:p>
    <w:p w:rsidR="00C46B19" w:rsidRDefault="00C46B19" w:rsidP="00C46B19">
      <w:pPr>
        <w:spacing w:line="360" w:lineRule="auto"/>
        <w:ind w:firstLine="482"/>
        <w:rPr>
          <w:rFonts w:ascii="宋体" w:hAnsi="宋体" w:cs="宋体"/>
          <w:b/>
          <w:highlight w:val="yellow"/>
        </w:rPr>
      </w:pPr>
      <w:r>
        <w:rPr>
          <w:rFonts w:ascii="宋体" w:hAnsi="宋体" w:cs="宋体" w:hint="eastAsia"/>
          <w:b/>
          <w:highlight w:val="yellow"/>
        </w:rPr>
        <w:t>用例描述：消息提醒查看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</w:rPr>
        <w:t>主要角色：</w:t>
      </w:r>
      <w:r>
        <w:rPr>
          <w:rFonts w:ascii="宋体" w:hAnsi="宋体" w:cs="宋体" w:hint="eastAsia"/>
        </w:rPr>
        <w:t>所有系统用户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</w:rPr>
        <w:t>前置条件</w:t>
      </w:r>
      <w:r>
        <w:rPr>
          <w:rFonts w:ascii="宋体" w:hAnsi="宋体" w:cs="宋体" w:hint="eastAsia"/>
        </w:rPr>
        <w:t>：用户登录，有提醒消息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</w:rPr>
        <w:t>后置条件</w:t>
      </w:r>
      <w:r>
        <w:rPr>
          <w:rFonts w:ascii="宋体" w:hAnsi="宋体" w:cs="宋体" w:hint="eastAsia"/>
        </w:rPr>
        <w:t>：无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基本路径：</w:t>
      </w:r>
    </w:p>
    <w:p w:rsidR="00C46B19" w:rsidRDefault="00C46B19" w:rsidP="00F8627E">
      <w:pPr>
        <w:numPr>
          <w:ilvl w:val="0"/>
          <w:numId w:val="4"/>
        </w:numPr>
        <w:autoSpaceDE w:val="0"/>
        <w:autoSpaceDN w:val="0"/>
        <w:spacing w:line="360" w:lineRule="auto"/>
        <w:ind w:left="1280"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登录进入移动OA系统</w:t>
      </w:r>
    </w:p>
    <w:p w:rsidR="00C46B19" w:rsidRDefault="00C46B19" w:rsidP="00F8627E">
      <w:pPr>
        <w:numPr>
          <w:ilvl w:val="0"/>
          <w:numId w:val="4"/>
        </w:numPr>
        <w:autoSpaceDE w:val="0"/>
        <w:autoSpaceDN w:val="0"/>
        <w:spacing w:line="360" w:lineRule="auto"/>
        <w:ind w:left="1280"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</w:rPr>
        <w:t>点击消息提醒下面的各链接</w:t>
      </w:r>
    </w:p>
    <w:p w:rsidR="00C46B19" w:rsidRDefault="00C46B19" w:rsidP="00F8627E">
      <w:pPr>
        <w:numPr>
          <w:ilvl w:val="0"/>
          <w:numId w:val="4"/>
        </w:numPr>
        <w:autoSpaceDE w:val="0"/>
        <w:autoSpaceDN w:val="0"/>
        <w:spacing w:line="360" w:lineRule="auto"/>
        <w:ind w:left="1280"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</w:rPr>
        <w:t>快速进入日程安排、待办公文、公告通知界面</w:t>
      </w:r>
    </w:p>
    <w:p w:rsidR="00C46B19" w:rsidRDefault="00C46B19" w:rsidP="00F8627E">
      <w:pPr>
        <w:numPr>
          <w:ilvl w:val="0"/>
          <w:numId w:val="4"/>
        </w:numPr>
        <w:autoSpaceDE w:val="0"/>
        <w:autoSpaceDN w:val="0"/>
        <w:spacing w:line="360" w:lineRule="auto"/>
        <w:ind w:left="1280"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操作同下述用例</w:t>
      </w:r>
    </w:p>
    <w:p w:rsidR="00C46B19" w:rsidRDefault="00C46B19" w:rsidP="00F8627E">
      <w:pPr>
        <w:numPr>
          <w:ilvl w:val="0"/>
          <w:numId w:val="4"/>
        </w:numPr>
        <w:autoSpaceDE w:val="0"/>
        <w:autoSpaceDN w:val="0"/>
        <w:spacing w:line="360" w:lineRule="auto"/>
        <w:ind w:left="1280" w:firstLine="480"/>
        <w:rPr>
          <w:rFonts w:ascii="宋体" w:hAnsi="宋体" w:cs="宋体"/>
          <w:color w:val="000000"/>
        </w:rPr>
      </w:pPr>
      <w:r>
        <w:rPr>
          <w:rFonts w:hint="eastAsia"/>
        </w:rPr>
        <w:t>操作完成</w:t>
      </w:r>
      <w:r>
        <w:t>后</w:t>
      </w:r>
      <w:r>
        <w:rPr>
          <w:rFonts w:hint="eastAsia"/>
        </w:rPr>
        <w:t>点击“返回”即可返回系统界面，并该条提醒自动从消息提醒列表中删除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扩展点：</w:t>
      </w:r>
    </w:p>
    <w:p w:rsidR="00C46B19" w:rsidRDefault="00C46B19" w:rsidP="00F8627E">
      <w:pPr>
        <w:numPr>
          <w:ilvl w:val="0"/>
          <w:numId w:val="24"/>
        </w:numPr>
        <w:autoSpaceDE w:val="0"/>
        <w:autoSpaceDN w:val="0"/>
        <w:spacing w:line="360" w:lineRule="auto"/>
        <w:ind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用户若不通过消息提醒快捷通道进入</w:t>
      </w:r>
      <w:r>
        <w:rPr>
          <w:rFonts w:ascii="宋体" w:hAnsi="宋体" w:cs="宋体" w:hint="eastAsia"/>
        </w:rPr>
        <w:t>而进行操作，只要操作完成，该</w:t>
      </w:r>
      <w:r>
        <w:rPr>
          <w:rFonts w:ascii="宋体" w:hAnsi="宋体" w:cs="宋体" w:hint="eastAsia"/>
        </w:rPr>
        <w:lastRenderedPageBreak/>
        <w:t>条消息提醒也自动从列表中删除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补充说明</w:t>
      </w:r>
      <w:r>
        <w:rPr>
          <w:rFonts w:hint="eastAsia"/>
          <w:b/>
          <w:bCs/>
          <w:szCs w:val="22"/>
        </w:rPr>
        <w:t>(*</w:t>
      </w:r>
      <w:r>
        <w:rPr>
          <w:rFonts w:hint="eastAsia"/>
          <w:b/>
          <w:bCs/>
          <w:szCs w:val="22"/>
        </w:rPr>
        <w:t>为必填</w:t>
      </w:r>
      <w:r>
        <w:rPr>
          <w:rFonts w:hint="eastAsia"/>
          <w:b/>
          <w:bCs/>
          <w:szCs w:val="22"/>
        </w:rPr>
        <w:t>)</w:t>
      </w:r>
      <w:r>
        <w:rPr>
          <w:rFonts w:hint="eastAsia"/>
          <w:b/>
          <w:bCs/>
          <w:szCs w:val="22"/>
        </w:rPr>
        <w:t>：</w:t>
      </w:r>
    </w:p>
    <w:p w:rsidR="00C46B19" w:rsidRDefault="00C46B19" w:rsidP="00C46B19">
      <w:pPr>
        <w:ind w:firstLine="480"/>
        <w:rPr>
          <w:rStyle w:val="htmltxt1"/>
          <w:rFonts w:cs="Courier New"/>
        </w:rPr>
      </w:pPr>
      <w:r>
        <w:rPr>
          <w:rStyle w:val="htmltxt1"/>
          <w:rFonts w:cs="Courier New" w:hint="eastAsia"/>
        </w:rPr>
        <w:t>无</w:t>
      </w:r>
    </w:p>
    <w:p w:rsidR="00C46B19" w:rsidRDefault="00C46B19" w:rsidP="00C46B19">
      <w:pPr>
        <w:ind w:firstLine="480"/>
        <w:rPr>
          <w:rStyle w:val="htmltxt1"/>
          <w:rFonts w:cs="Courier New"/>
        </w:rPr>
      </w:pPr>
    </w:p>
    <w:p w:rsidR="00C46B19" w:rsidRDefault="00C46B19" w:rsidP="00C46B19">
      <w:pPr>
        <w:pStyle w:val="4"/>
      </w:pPr>
      <w:r>
        <w:rPr>
          <w:rFonts w:hint="eastAsia"/>
        </w:rPr>
        <w:t>日程安排</w:t>
      </w:r>
    </w:p>
    <w:p w:rsidR="00C46B19" w:rsidRDefault="00C46B19" w:rsidP="00C46B19">
      <w:pPr>
        <w:spacing w:line="360" w:lineRule="auto"/>
        <w:ind w:firstLine="482"/>
        <w:rPr>
          <w:rFonts w:ascii="宋体" w:hAnsi="宋体" w:cs="宋体"/>
          <w:b/>
          <w:highlight w:val="yellow"/>
        </w:rPr>
      </w:pPr>
      <w:r>
        <w:rPr>
          <w:rFonts w:ascii="宋体" w:hAnsi="宋体" w:cs="宋体" w:hint="eastAsia"/>
          <w:b/>
          <w:highlight w:val="yellow"/>
        </w:rPr>
        <w:t>用例描述：日程安排新增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</w:rPr>
        <w:t>主要角色：</w:t>
      </w:r>
      <w:r>
        <w:rPr>
          <w:rFonts w:ascii="宋体" w:hAnsi="宋体" w:cs="宋体" w:hint="eastAsia"/>
        </w:rPr>
        <w:t>所有系统用户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</w:rPr>
        <w:t>前置条件</w:t>
      </w:r>
      <w:r>
        <w:rPr>
          <w:rFonts w:ascii="宋体" w:hAnsi="宋体" w:cs="宋体" w:hint="eastAsia"/>
        </w:rPr>
        <w:t>：用户登录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</w:rPr>
        <w:t>后置条件</w:t>
      </w:r>
      <w:r>
        <w:rPr>
          <w:rFonts w:ascii="宋体" w:hAnsi="宋体" w:cs="宋体" w:hint="eastAsia"/>
        </w:rPr>
        <w:t>：无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基本路径：</w:t>
      </w:r>
    </w:p>
    <w:p w:rsidR="00C46B19" w:rsidRDefault="00C46B19" w:rsidP="00F8627E">
      <w:pPr>
        <w:numPr>
          <w:ilvl w:val="0"/>
          <w:numId w:val="5"/>
        </w:numPr>
        <w:autoSpaceDE w:val="0"/>
        <w:autoSpaceDN w:val="0"/>
        <w:spacing w:line="360" w:lineRule="auto"/>
        <w:ind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登录进入移动OA系统</w:t>
      </w:r>
    </w:p>
    <w:p w:rsidR="00C46B19" w:rsidRDefault="00C46B19" w:rsidP="00F8627E">
      <w:pPr>
        <w:numPr>
          <w:ilvl w:val="0"/>
          <w:numId w:val="5"/>
        </w:numPr>
        <w:autoSpaceDE w:val="0"/>
        <w:autoSpaceDN w:val="0"/>
        <w:spacing w:line="360" w:lineRule="auto"/>
        <w:ind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进入日程安排界面</w:t>
      </w:r>
    </w:p>
    <w:p w:rsidR="00C46B19" w:rsidRDefault="00C46B19" w:rsidP="00F8627E">
      <w:pPr>
        <w:numPr>
          <w:ilvl w:val="0"/>
          <w:numId w:val="5"/>
        </w:numPr>
        <w:autoSpaceDE w:val="0"/>
        <w:autoSpaceDN w:val="0"/>
        <w:spacing w:line="360" w:lineRule="auto"/>
        <w:ind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</w:rPr>
        <w:t>选择具体日期点击“新增”按钮，进入日程设置界面</w:t>
      </w:r>
    </w:p>
    <w:p w:rsidR="00C46B19" w:rsidRDefault="00C46B19" w:rsidP="00F8627E">
      <w:pPr>
        <w:numPr>
          <w:ilvl w:val="0"/>
          <w:numId w:val="5"/>
        </w:numPr>
        <w:autoSpaceDE w:val="0"/>
        <w:autoSpaceDN w:val="0"/>
        <w:spacing w:line="360" w:lineRule="auto"/>
        <w:ind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</w:rPr>
        <w:t>新增</w:t>
      </w:r>
      <w:r>
        <w:rPr>
          <w:rFonts w:hint="eastAsia"/>
          <w:bCs/>
        </w:rPr>
        <w:t>日程安排</w:t>
      </w:r>
    </w:p>
    <w:p w:rsidR="00C46B19" w:rsidRDefault="00C46B19" w:rsidP="00F8627E">
      <w:pPr>
        <w:numPr>
          <w:ilvl w:val="0"/>
          <w:numId w:val="5"/>
        </w:numPr>
        <w:autoSpaceDE w:val="0"/>
        <w:autoSpaceDN w:val="0"/>
        <w:spacing w:line="360" w:lineRule="auto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点击“保存”，则该日程被添加，页面自动跳转至日程安排界面；点击“退出”</w:t>
      </w:r>
      <w:r>
        <w:rPr>
          <w:rFonts w:hint="eastAsia"/>
          <w:bCs/>
        </w:rPr>
        <w:t>则放弃添加日程，页面跳转至日程安排界面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扩展点：</w:t>
      </w:r>
      <w:r>
        <w:rPr>
          <w:rFonts w:hint="eastAsia"/>
          <w:bCs/>
          <w:szCs w:val="22"/>
        </w:rPr>
        <w:t>无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b/>
          <w:bCs/>
        </w:rPr>
      </w:pPr>
      <w:r>
        <w:rPr>
          <w:b/>
          <w:bCs/>
          <w:szCs w:val="22"/>
        </w:rPr>
        <w:t>补充说明</w:t>
      </w:r>
      <w:r>
        <w:rPr>
          <w:rFonts w:hint="eastAsia"/>
          <w:b/>
          <w:bCs/>
          <w:szCs w:val="22"/>
        </w:rPr>
        <w:t>（</w:t>
      </w:r>
      <w:r>
        <w:rPr>
          <w:rFonts w:hint="eastAsia"/>
          <w:b/>
          <w:bCs/>
          <w:szCs w:val="22"/>
        </w:rPr>
        <w:t>*</w:t>
      </w:r>
      <w:r>
        <w:rPr>
          <w:rFonts w:hint="eastAsia"/>
          <w:b/>
          <w:bCs/>
          <w:szCs w:val="22"/>
        </w:rPr>
        <w:t>为必填）</w:t>
      </w:r>
      <w:r>
        <w:rPr>
          <w:b/>
          <w:bCs/>
          <w:szCs w:val="22"/>
        </w:rPr>
        <w:t>：</w:t>
      </w:r>
    </w:p>
    <w:p w:rsidR="00C46B19" w:rsidRDefault="00C46B19" w:rsidP="00F8627E">
      <w:pPr>
        <w:numPr>
          <w:ilvl w:val="0"/>
          <w:numId w:val="25"/>
        </w:numPr>
        <w:autoSpaceDE w:val="0"/>
        <w:autoSpaceDN w:val="0"/>
        <w:spacing w:line="360" w:lineRule="auto"/>
        <w:ind w:left="1280"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日程设置需要录入的信息：</w:t>
      </w:r>
    </w:p>
    <w:p w:rsidR="00C46B19" w:rsidRDefault="00B92590" w:rsidP="00C46B19">
      <w:pPr>
        <w:autoSpaceDE w:val="0"/>
        <w:autoSpaceDN w:val="0"/>
        <w:spacing w:line="360" w:lineRule="auto"/>
        <w:ind w:firstLine="480"/>
        <w:rPr>
          <w:bCs/>
        </w:rPr>
      </w:pPr>
      <w:r>
        <w:rPr>
          <w:rFonts w:ascii="宋体" w:hAnsi="宋体" w:cs="宋体" w:hint="eastAsia"/>
          <w:color w:val="000000"/>
        </w:rPr>
        <w:fldChar w:fldCharType="begin"/>
      </w:r>
      <w:r w:rsidR="00C46B19">
        <w:rPr>
          <w:rFonts w:ascii="宋体" w:hAnsi="宋体" w:cs="宋体" w:hint="eastAsia"/>
          <w:color w:val="000000"/>
        </w:rPr>
        <w:instrText xml:space="preserve"> = 1 \* GB3 \* MERGEFORMAT </w:instrText>
      </w:r>
      <w:r>
        <w:rPr>
          <w:rFonts w:ascii="宋体" w:hAnsi="宋体" w:cs="宋体" w:hint="eastAsia"/>
          <w:color w:val="000000"/>
        </w:rPr>
        <w:fldChar w:fldCharType="separate"/>
      </w:r>
      <w:r w:rsidR="00C46B19">
        <w:t>①</w:t>
      </w:r>
      <w:r>
        <w:rPr>
          <w:rFonts w:ascii="宋体" w:hAnsi="宋体" w:cs="宋体" w:hint="eastAsia"/>
          <w:color w:val="000000"/>
        </w:rPr>
        <w:fldChar w:fldCharType="end"/>
      </w:r>
      <w:r w:rsidR="00C46B19">
        <w:rPr>
          <w:rFonts w:ascii="宋体" w:hAnsi="宋体" w:cs="宋体" w:hint="eastAsia"/>
          <w:color w:val="000000"/>
        </w:rPr>
        <w:t xml:space="preserve"> </w:t>
      </w:r>
      <w:r w:rsidR="00C46B19">
        <w:rPr>
          <w:rFonts w:hint="eastAsia"/>
          <w:bCs/>
        </w:rPr>
        <w:t>行程标题</w:t>
      </w:r>
      <w:r w:rsidR="00C46B19">
        <w:rPr>
          <w:rFonts w:hint="eastAsia"/>
          <w:bCs/>
        </w:rPr>
        <w:t xml:space="preserve">*  </w:t>
      </w:r>
    </w:p>
    <w:p w:rsidR="00C46B19" w:rsidRDefault="00B92590" w:rsidP="00C46B19">
      <w:pPr>
        <w:autoSpaceDE w:val="0"/>
        <w:autoSpaceDN w:val="0"/>
        <w:spacing w:line="360" w:lineRule="auto"/>
        <w:ind w:firstLine="480"/>
        <w:rPr>
          <w:bCs/>
        </w:rPr>
      </w:pPr>
      <w:r>
        <w:rPr>
          <w:rFonts w:hint="eastAsia"/>
          <w:bCs/>
        </w:rPr>
        <w:fldChar w:fldCharType="begin"/>
      </w:r>
      <w:r w:rsidR="00C46B19">
        <w:rPr>
          <w:rFonts w:hint="eastAsia"/>
          <w:bCs/>
        </w:rPr>
        <w:instrText xml:space="preserve"> = 2 \* GB3 \* MERGEFORMAT </w:instrText>
      </w:r>
      <w:r>
        <w:rPr>
          <w:rFonts w:hint="eastAsia"/>
          <w:bCs/>
        </w:rPr>
        <w:fldChar w:fldCharType="separate"/>
      </w:r>
      <w:r w:rsidR="00C46B19">
        <w:t>②</w:t>
      </w:r>
      <w:r>
        <w:rPr>
          <w:rFonts w:hint="eastAsia"/>
          <w:bCs/>
        </w:rPr>
        <w:fldChar w:fldCharType="end"/>
      </w:r>
      <w:r w:rsidR="00C46B19">
        <w:rPr>
          <w:rFonts w:hint="eastAsia"/>
          <w:bCs/>
        </w:rPr>
        <w:t xml:space="preserve"> </w:t>
      </w:r>
      <w:r w:rsidR="00C46B19">
        <w:rPr>
          <w:rFonts w:hint="eastAsia"/>
          <w:bCs/>
        </w:rPr>
        <w:t>行程内容</w:t>
      </w:r>
      <w:r w:rsidR="00C46B19">
        <w:rPr>
          <w:rFonts w:hint="eastAsia"/>
          <w:bCs/>
        </w:rPr>
        <w:t xml:space="preserve">* </w:t>
      </w:r>
    </w:p>
    <w:p w:rsidR="00C46B19" w:rsidRDefault="00B92590" w:rsidP="00C46B19">
      <w:pPr>
        <w:autoSpaceDE w:val="0"/>
        <w:autoSpaceDN w:val="0"/>
        <w:spacing w:line="360" w:lineRule="auto"/>
        <w:ind w:firstLine="480"/>
        <w:rPr>
          <w:bCs/>
          <w:color w:val="FF0000"/>
        </w:rPr>
      </w:pPr>
      <w:r>
        <w:rPr>
          <w:bCs/>
        </w:rPr>
        <w:fldChar w:fldCharType="begin"/>
      </w:r>
      <w:r w:rsidR="00C46B19">
        <w:rPr>
          <w:bCs/>
        </w:rPr>
        <w:instrText xml:space="preserve"> = 3 \* GB3 \* MERGEFORMAT </w:instrText>
      </w:r>
      <w:r>
        <w:rPr>
          <w:bCs/>
        </w:rPr>
        <w:fldChar w:fldCharType="separate"/>
      </w:r>
      <w:r w:rsidR="00C46B19">
        <w:t>③</w:t>
      </w:r>
      <w:r>
        <w:rPr>
          <w:bCs/>
        </w:rPr>
        <w:fldChar w:fldCharType="end"/>
      </w:r>
      <w:r w:rsidR="00C46B19">
        <w:rPr>
          <w:rFonts w:hint="eastAsia"/>
          <w:bCs/>
        </w:rPr>
        <w:t xml:space="preserve"> </w:t>
      </w:r>
      <w:r w:rsidR="00C46B19">
        <w:rPr>
          <w:rFonts w:hint="eastAsia"/>
          <w:bCs/>
        </w:rPr>
        <w:t>行程起始时间终止时间</w:t>
      </w:r>
      <w:r w:rsidR="00C46B19">
        <w:rPr>
          <w:rFonts w:hint="eastAsia"/>
          <w:bCs/>
        </w:rPr>
        <w:t>*</w:t>
      </w:r>
      <w:r w:rsidR="00C46B19">
        <w:rPr>
          <w:rFonts w:ascii="宋体" w:hAnsi="宋体" w:hint="eastAsia"/>
        </w:rPr>
        <w:t>（可以精确到小时）</w:t>
      </w:r>
    </w:p>
    <w:p w:rsidR="00C46B19" w:rsidRDefault="00B92590" w:rsidP="00C46B19">
      <w:pPr>
        <w:autoSpaceDE w:val="0"/>
        <w:autoSpaceDN w:val="0"/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fldChar w:fldCharType="begin"/>
      </w:r>
      <w:r w:rsidR="00C46B19">
        <w:rPr>
          <w:rFonts w:ascii="宋体" w:hAnsi="宋体" w:hint="eastAsia"/>
        </w:rPr>
        <w:instrText xml:space="preserve"> = 4 \* GB3 \* MERGEFORMAT </w:instrText>
      </w:r>
      <w:r>
        <w:rPr>
          <w:rFonts w:ascii="宋体" w:hAnsi="宋体" w:hint="eastAsia"/>
        </w:rPr>
        <w:fldChar w:fldCharType="separate"/>
      </w:r>
      <w:r w:rsidR="00C46B19">
        <w:rPr>
          <w:rFonts w:ascii="宋体" w:hAnsi="宋体" w:hint="eastAsia"/>
        </w:rPr>
        <w:t>④</w:t>
      </w:r>
      <w:r>
        <w:rPr>
          <w:rFonts w:ascii="宋体" w:hAnsi="宋体" w:hint="eastAsia"/>
        </w:rPr>
        <w:fldChar w:fldCharType="end"/>
      </w:r>
      <w:r w:rsidR="00C46B19">
        <w:rPr>
          <w:rFonts w:ascii="宋体" w:hAnsi="宋体" w:hint="eastAsia"/>
        </w:rPr>
        <w:t xml:space="preserve"> 消息提醒   (设置提醒时间)</w:t>
      </w:r>
    </w:p>
    <w:p w:rsidR="00C46B19" w:rsidRDefault="00B92590" w:rsidP="00C46B19">
      <w:pPr>
        <w:pStyle w:val="21"/>
        <w:spacing w:line="360" w:lineRule="auto"/>
        <w:ind w:leftChars="200" w:left="480" w:firstLineChars="0" w:firstLine="0"/>
        <w:rPr>
          <w:rFonts w:ascii="宋体" w:hAnsi="宋体" w:cs="宋体"/>
          <w:color w:val="000000"/>
        </w:rPr>
      </w:pPr>
      <w:r>
        <w:rPr>
          <w:rFonts w:hint="eastAsia"/>
          <w:bCs/>
        </w:rPr>
        <w:fldChar w:fldCharType="begin"/>
      </w:r>
      <w:r w:rsidR="00C46B19">
        <w:rPr>
          <w:rFonts w:hint="eastAsia"/>
          <w:bCs/>
        </w:rPr>
        <w:instrText xml:space="preserve"> = 5 \* GB3 \* MERGEFORMAT </w:instrText>
      </w:r>
      <w:r>
        <w:rPr>
          <w:rFonts w:hint="eastAsia"/>
          <w:bCs/>
        </w:rPr>
        <w:fldChar w:fldCharType="separate"/>
      </w:r>
      <w:r w:rsidR="00C46B19">
        <w:t>⑤</w:t>
      </w:r>
      <w:r>
        <w:rPr>
          <w:rFonts w:hint="eastAsia"/>
          <w:bCs/>
        </w:rPr>
        <w:fldChar w:fldCharType="end"/>
      </w:r>
      <w:r w:rsidR="00C46B19">
        <w:rPr>
          <w:rFonts w:hint="eastAsia"/>
          <w:bCs/>
        </w:rPr>
        <w:t xml:space="preserve"> </w:t>
      </w:r>
      <w:r w:rsidR="00C46B19">
        <w:rPr>
          <w:rFonts w:hint="eastAsia"/>
          <w:bCs/>
        </w:rPr>
        <w:t>选择行程相关人员</w:t>
      </w:r>
      <w:r w:rsidR="00C46B19">
        <w:rPr>
          <w:rFonts w:hint="eastAsia"/>
          <w:bCs/>
        </w:rPr>
        <w:t xml:space="preserve">*  </w:t>
      </w:r>
      <w:r w:rsidR="00C46B19">
        <w:rPr>
          <w:rFonts w:ascii="宋体" w:hAnsi="宋体" w:hint="eastAsia"/>
        </w:rPr>
        <w:t>（多选、至少选一个人，可以选择自己）。</w:t>
      </w:r>
    </w:p>
    <w:p w:rsidR="00C46B19" w:rsidRDefault="00C46B19" w:rsidP="00F8627E">
      <w:pPr>
        <w:numPr>
          <w:ilvl w:val="0"/>
          <w:numId w:val="25"/>
        </w:numPr>
        <w:autoSpaceDE w:val="0"/>
        <w:autoSpaceDN w:val="0"/>
        <w:spacing w:line="360" w:lineRule="auto"/>
        <w:ind w:left="1280" w:firstLine="480"/>
        <w:rPr>
          <w:rFonts w:ascii="宋体" w:hAnsi="宋体" w:cs="宋体"/>
          <w:color w:val="000000"/>
        </w:rPr>
      </w:pPr>
      <w:r>
        <w:rPr>
          <w:rFonts w:ascii="宋体" w:hAnsi="宋体" w:hint="eastAsia"/>
        </w:rPr>
        <w:t>选择人员时，如果用户在部门前面的复选框打勾，则该部门下全部人员都选中</w:t>
      </w:r>
    </w:p>
    <w:p w:rsidR="00C46B19" w:rsidRDefault="00C46B19" w:rsidP="00F8627E">
      <w:pPr>
        <w:numPr>
          <w:ilvl w:val="0"/>
          <w:numId w:val="25"/>
        </w:numPr>
        <w:autoSpaceDE w:val="0"/>
        <w:autoSpaceDN w:val="0"/>
        <w:spacing w:line="360" w:lineRule="auto"/>
        <w:ind w:left="1280" w:firstLine="480"/>
        <w:rPr>
          <w:rFonts w:ascii="宋体" w:hAnsi="宋体" w:cs="宋体"/>
          <w:color w:val="000000"/>
        </w:rPr>
      </w:pPr>
      <w:r>
        <w:rPr>
          <w:rFonts w:ascii="宋体" w:hAnsi="宋体" w:hint="eastAsia"/>
        </w:rPr>
        <w:t>每个人只能看到与自己相关的日程</w:t>
      </w:r>
    </w:p>
    <w:p w:rsidR="00C46B19" w:rsidRDefault="00C46B19" w:rsidP="00F8627E">
      <w:pPr>
        <w:numPr>
          <w:ilvl w:val="0"/>
          <w:numId w:val="25"/>
        </w:numPr>
        <w:autoSpaceDE w:val="0"/>
        <w:autoSpaceDN w:val="0"/>
        <w:spacing w:line="360" w:lineRule="auto"/>
        <w:ind w:left="1280" w:firstLine="480"/>
        <w:rPr>
          <w:rFonts w:ascii="宋体" w:hAnsi="宋体" w:cs="宋体"/>
          <w:color w:val="000000"/>
        </w:rPr>
      </w:pPr>
      <w:r>
        <w:rPr>
          <w:rFonts w:ascii="宋体" w:hAnsi="宋体" w:hint="eastAsia"/>
        </w:rPr>
        <w:t>已经添加的日程可以点击编辑按钮进行编辑，点击删除按钮进行删除</w:t>
      </w:r>
    </w:p>
    <w:p w:rsidR="00C46B19" w:rsidRDefault="00C46B19" w:rsidP="00F8627E">
      <w:pPr>
        <w:numPr>
          <w:ilvl w:val="0"/>
          <w:numId w:val="25"/>
        </w:numPr>
        <w:autoSpaceDE w:val="0"/>
        <w:autoSpaceDN w:val="0"/>
        <w:spacing w:line="360" w:lineRule="auto"/>
        <w:ind w:left="1280" w:firstLine="480"/>
        <w:rPr>
          <w:rFonts w:ascii="宋体" w:hAnsi="宋体" w:cs="宋体"/>
          <w:color w:val="000000"/>
        </w:rPr>
      </w:pPr>
      <w:r>
        <w:rPr>
          <w:rFonts w:ascii="宋体" w:hAnsi="宋体" w:hint="eastAsia"/>
        </w:rPr>
        <w:lastRenderedPageBreak/>
        <w:t>每个人只能编辑，删除自己添加的日程</w:t>
      </w:r>
    </w:p>
    <w:p w:rsidR="00C46B19" w:rsidRDefault="00C46B19" w:rsidP="00F8627E">
      <w:pPr>
        <w:numPr>
          <w:ilvl w:val="0"/>
          <w:numId w:val="25"/>
        </w:numPr>
        <w:autoSpaceDE w:val="0"/>
        <w:autoSpaceDN w:val="0"/>
        <w:spacing w:line="360" w:lineRule="auto"/>
        <w:ind w:left="1280"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</w:rPr>
        <w:t>当时间到您设定的时间</w:t>
      </w:r>
      <w:r>
        <w:rPr>
          <w:rFonts w:hint="eastAsia"/>
          <w:bCs/>
        </w:rPr>
        <w:t>后，“日程安排”会向用户发出系统提醒</w:t>
      </w:r>
    </w:p>
    <w:p w:rsidR="00C46B19" w:rsidRDefault="00C46B19" w:rsidP="00F8627E">
      <w:pPr>
        <w:numPr>
          <w:ilvl w:val="0"/>
          <w:numId w:val="25"/>
        </w:numPr>
        <w:autoSpaceDE w:val="0"/>
        <w:autoSpaceDN w:val="0"/>
        <w:spacing w:line="360" w:lineRule="auto"/>
        <w:ind w:left="1280" w:firstLine="480"/>
        <w:rPr>
          <w:rFonts w:ascii="宋体" w:hAnsi="宋体" w:cs="宋体"/>
          <w:color w:val="000000"/>
        </w:rPr>
      </w:pPr>
      <w:r>
        <w:rPr>
          <w:rFonts w:hint="eastAsia"/>
          <w:bCs/>
        </w:rPr>
        <w:t>已经过期的日程安排将会自动删除</w:t>
      </w:r>
    </w:p>
    <w:p w:rsidR="00C46B19" w:rsidRDefault="00C46B19" w:rsidP="00C46B19">
      <w:pPr>
        <w:autoSpaceDE w:val="0"/>
        <w:autoSpaceDN w:val="0"/>
        <w:spacing w:line="360" w:lineRule="auto"/>
        <w:ind w:left="500" w:firstLineChars="0" w:firstLine="0"/>
        <w:rPr>
          <w:rFonts w:ascii="宋体" w:hAnsi="宋体" w:cs="宋体"/>
          <w:color w:val="000000"/>
        </w:rPr>
      </w:pPr>
    </w:p>
    <w:p w:rsidR="00C46B19" w:rsidRDefault="00C46B19" w:rsidP="00C46B19">
      <w:pPr>
        <w:spacing w:line="360" w:lineRule="auto"/>
        <w:ind w:firstLine="482"/>
        <w:rPr>
          <w:rFonts w:ascii="宋体" w:hAnsi="宋体" w:cs="宋体"/>
          <w:b/>
          <w:highlight w:val="yellow"/>
        </w:rPr>
      </w:pPr>
      <w:r>
        <w:rPr>
          <w:rFonts w:ascii="宋体" w:hAnsi="宋体" w:cs="宋体" w:hint="eastAsia"/>
          <w:b/>
          <w:highlight w:val="yellow"/>
        </w:rPr>
        <w:t>用例描述：日程安排查看/修改/删除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</w:rPr>
        <w:t>主要角色：</w:t>
      </w:r>
      <w:r>
        <w:rPr>
          <w:rFonts w:ascii="宋体" w:hAnsi="宋体" w:cs="宋体" w:hint="eastAsia"/>
        </w:rPr>
        <w:t>所有系统用户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</w:rPr>
        <w:t>前置条件</w:t>
      </w:r>
      <w:r>
        <w:rPr>
          <w:rFonts w:ascii="宋体" w:hAnsi="宋体" w:cs="宋体" w:hint="eastAsia"/>
        </w:rPr>
        <w:t>：用户登录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</w:rPr>
        <w:t>后置条件</w:t>
      </w:r>
      <w:r>
        <w:rPr>
          <w:rFonts w:ascii="宋体" w:hAnsi="宋体" w:cs="宋体" w:hint="eastAsia"/>
        </w:rPr>
        <w:t>：无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基本路径：</w:t>
      </w:r>
    </w:p>
    <w:p w:rsidR="00C46B19" w:rsidRDefault="00C46B19" w:rsidP="00F8627E">
      <w:pPr>
        <w:numPr>
          <w:ilvl w:val="0"/>
          <w:numId w:val="3"/>
        </w:numPr>
        <w:autoSpaceDE w:val="0"/>
        <w:autoSpaceDN w:val="0"/>
        <w:spacing w:line="360" w:lineRule="auto"/>
        <w:ind w:left="1280"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登录进入移动OA系统</w:t>
      </w:r>
    </w:p>
    <w:p w:rsidR="00C46B19" w:rsidRDefault="00C46B19" w:rsidP="00F8627E">
      <w:pPr>
        <w:numPr>
          <w:ilvl w:val="0"/>
          <w:numId w:val="3"/>
        </w:numPr>
        <w:autoSpaceDE w:val="0"/>
        <w:autoSpaceDN w:val="0"/>
        <w:spacing w:line="360" w:lineRule="auto"/>
        <w:ind w:left="1280"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进入日程安排界面</w:t>
      </w:r>
    </w:p>
    <w:p w:rsidR="00C46B19" w:rsidRDefault="00C46B19" w:rsidP="00F8627E">
      <w:pPr>
        <w:numPr>
          <w:ilvl w:val="0"/>
          <w:numId w:val="3"/>
        </w:numPr>
        <w:autoSpaceDE w:val="0"/>
        <w:autoSpaceDN w:val="0"/>
        <w:spacing w:line="360" w:lineRule="auto"/>
        <w:ind w:left="1280"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</w:rPr>
        <w:t>点击日</w:t>
      </w:r>
      <w:r>
        <w:rPr>
          <w:rFonts w:hint="eastAsia"/>
          <w:bCs/>
        </w:rPr>
        <w:t>历中的日期，显示当天的日程安排列表</w:t>
      </w:r>
    </w:p>
    <w:p w:rsidR="00C46B19" w:rsidRDefault="00C46B19" w:rsidP="00F8627E">
      <w:pPr>
        <w:numPr>
          <w:ilvl w:val="0"/>
          <w:numId w:val="3"/>
        </w:numPr>
        <w:autoSpaceDE w:val="0"/>
        <w:autoSpaceDN w:val="0"/>
        <w:spacing w:line="360" w:lineRule="auto"/>
        <w:ind w:left="1280"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点击列表中具体事项看到该条日程的详细信息</w:t>
      </w:r>
    </w:p>
    <w:p w:rsidR="00C46B19" w:rsidRDefault="00C46B19" w:rsidP="00F8627E">
      <w:pPr>
        <w:numPr>
          <w:ilvl w:val="0"/>
          <w:numId w:val="3"/>
        </w:numPr>
        <w:autoSpaceDE w:val="0"/>
        <w:autoSpaceDN w:val="0"/>
        <w:spacing w:line="360" w:lineRule="auto"/>
        <w:ind w:left="1280"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点击“修改”则进入日程设置界面，操作同日程安排新增</w:t>
      </w:r>
    </w:p>
    <w:p w:rsidR="00C46B19" w:rsidRDefault="00C46B19" w:rsidP="00F8627E">
      <w:pPr>
        <w:numPr>
          <w:ilvl w:val="0"/>
          <w:numId w:val="3"/>
        </w:numPr>
        <w:autoSpaceDE w:val="0"/>
        <w:autoSpaceDN w:val="0"/>
        <w:spacing w:line="360" w:lineRule="auto"/>
        <w:ind w:left="1280"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</w:rPr>
        <w:t>点击“删除”则可删除该条日程事件；</w:t>
      </w:r>
      <w:r>
        <w:rPr>
          <w:rFonts w:ascii="宋体" w:hAnsi="宋体" w:cs="宋体" w:hint="eastAsia"/>
          <w:color w:val="000000"/>
        </w:rPr>
        <w:t>点击“返  回”即返回日程安排列表</w:t>
      </w:r>
    </w:p>
    <w:p w:rsidR="00C46B19" w:rsidRDefault="00C46B19" w:rsidP="00C46B19">
      <w:pPr>
        <w:autoSpaceDE w:val="0"/>
        <w:autoSpaceDN w:val="0"/>
        <w:spacing w:line="360" w:lineRule="auto"/>
        <w:ind w:firstLine="482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扩展点：</w:t>
      </w:r>
      <w:r>
        <w:rPr>
          <w:rFonts w:ascii="宋体" w:hAnsi="宋体" w:cs="宋体" w:hint="eastAsia"/>
          <w:color w:val="000000"/>
        </w:rPr>
        <w:t>无</w:t>
      </w:r>
    </w:p>
    <w:p w:rsidR="00C46B19" w:rsidRDefault="00C46B19" w:rsidP="00C46B19">
      <w:pPr>
        <w:autoSpaceDE w:val="0"/>
        <w:autoSpaceDN w:val="0"/>
        <w:spacing w:line="360" w:lineRule="auto"/>
        <w:ind w:firstLine="482"/>
        <w:rPr>
          <w:rFonts w:ascii="宋体" w:hAnsi="宋体"/>
          <w:b/>
          <w:bCs/>
          <w:color w:val="000000"/>
          <w:sz w:val="23"/>
        </w:rPr>
      </w:pPr>
      <w:r>
        <w:rPr>
          <w:rFonts w:ascii="宋体" w:hAnsi="宋体" w:cs="宋体"/>
          <w:b/>
          <w:bCs/>
          <w:color w:val="000000"/>
        </w:rPr>
        <w:t>补充说明</w:t>
      </w:r>
      <w:r>
        <w:rPr>
          <w:rFonts w:ascii="宋体" w:hAnsi="宋体" w:cs="宋体" w:hint="eastAsia"/>
          <w:b/>
          <w:bCs/>
          <w:color w:val="000000"/>
        </w:rPr>
        <w:t>（*为必填）</w:t>
      </w:r>
      <w:r>
        <w:rPr>
          <w:rFonts w:ascii="宋体" w:hAnsi="宋体" w:cs="宋体"/>
          <w:b/>
          <w:bCs/>
          <w:color w:val="000000"/>
        </w:rPr>
        <w:t>：</w:t>
      </w:r>
    </w:p>
    <w:p w:rsidR="00C46B19" w:rsidRDefault="00C46B19" w:rsidP="00F8627E">
      <w:pPr>
        <w:numPr>
          <w:ilvl w:val="0"/>
          <w:numId w:val="26"/>
        </w:numPr>
        <w:autoSpaceDE w:val="0"/>
        <w:autoSpaceDN w:val="0"/>
        <w:spacing w:line="360" w:lineRule="auto"/>
        <w:ind w:firstLine="480"/>
        <w:rPr>
          <w:bCs/>
        </w:rPr>
      </w:pPr>
      <w:r>
        <w:rPr>
          <w:rFonts w:ascii="宋体" w:hAnsi="宋体" w:cs="宋体" w:hint="eastAsia"/>
        </w:rPr>
        <w:t>当天日程安排按照日程时间先后顺序排列，点击右侧的滚动条可以上下滚动查看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b/>
        </w:rPr>
      </w:pPr>
    </w:p>
    <w:p w:rsidR="00C46B19" w:rsidRDefault="00C46B19" w:rsidP="00C46B19">
      <w:pPr>
        <w:pStyle w:val="4"/>
      </w:pPr>
      <w:r>
        <w:rPr>
          <w:rFonts w:hint="eastAsia"/>
        </w:rPr>
        <w:t>待办公文</w:t>
      </w:r>
    </w:p>
    <w:p w:rsidR="00C46B19" w:rsidRDefault="00C46B19" w:rsidP="00C46B19">
      <w:pPr>
        <w:spacing w:line="360" w:lineRule="auto"/>
        <w:ind w:firstLine="480"/>
        <w:rPr>
          <w:rFonts w:ascii="宋体" w:hAnsi="宋体" w:cs="宋体"/>
        </w:rPr>
      </w:pPr>
      <w:r w:rsidRPr="00957257">
        <w:rPr>
          <w:rFonts w:ascii="宋体" w:hAnsi="宋体" w:cs="宋体" w:hint="eastAsia"/>
          <w:color w:val="FF0000"/>
        </w:rPr>
        <w:t>公文流转与审批是整个移动OA办公系统核心与重点</w:t>
      </w:r>
      <w:r>
        <w:rPr>
          <w:rFonts w:ascii="宋体" w:hAnsi="宋体" w:cs="宋体" w:hint="eastAsia"/>
        </w:rPr>
        <w:t>，它包含了收文审批、发文审批、内办文审批、合同处理审批、信息审批、会议审批等功能。</w:t>
      </w:r>
    </w:p>
    <w:p w:rsidR="00C46B19" w:rsidRDefault="00C46B19" w:rsidP="00C46B19">
      <w:pPr>
        <w:spacing w:line="360" w:lineRule="auto"/>
        <w:ind w:firstLine="480"/>
        <w:rPr>
          <w:rFonts w:ascii="宋体" w:hAnsi="宋体" w:cs="宋体"/>
          <w:highlight w:val="yellow"/>
        </w:rPr>
      </w:pPr>
    </w:p>
    <w:p w:rsidR="00C46B19" w:rsidRDefault="00C46B19" w:rsidP="00C46B19">
      <w:pPr>
        <w:spacing w:line="360" w:lineRule="auto"/>
        <w:ind w:firstLine="482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  <w:highlight w:val="yellow"/>
        </w:rPr>
        <w:t>用例描述：待办公文查看、审批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</w:rPr>
        <w:t>主要角色：</w:t>
      </w:r>
      <w:r>
        <w:rPr>
          <w:rFonts w:ascii="宋体" w:hAnsi="宋体" w:cs="宋体" w:hint="eastAsia"/>
        </w:rPr>
        <w:t>领导用户、管理用户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</w:rPr>
        <w:t>前置条件</w:t>
      </w:r>
      <w:r>
        <w:rPr>
          <w:rFonts w:ascii="宋体" w:hAnsi="宋体" w:cs="宋体" w:hint="eastAsia"/>
        </w:rPr>
        <w:t>：用户登录，具备公文查看、审批权限，已有待办公文信息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</w:rPr>
        <w:lastRenderedPageBreak/>
        <w:t>后置条件</w:t>
      </w:r>
      <w:r>
        <w:rPr>
          <w:rFonts w:ascii="宋体" w:hAnsi="宋体" w:cs="宋体" w:hint="eastAsia"/>
        </w:rPr>
        <w:t>：除非公文流转返回该用户，否则该用户已提交的信息不得修改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基本路径：</w:t>
      </w:r>
    </w:p>
    <w:p w:rsidR="00C46B19" w:rsidRDefault="00C46B19" w:rsidP="00F8627E">
      <w:pPr>
        <w:numPr>
          <w:ilvl w:val="0"/>
          <w:numId w:val="27"/>
        </w:numPr>
        <w:autoSpaceDE w:val="0"/>
        <w:autoSpaceDN w:val="0"/>
        <w:spacing w:line="360" w:lineRule="auto"/>
        <w:ind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登录进入移动OA系统</w:t>
      </w:r>
    </w:p>
    <w:p w:rsidR="00C46B19" w:rsidRDefault="00C46B19" w:rsidP="00F8627E">
      <w:pPr>
        <w:numPr>
          <w:ilvl w:val="0"/>
          <w:numId w:val="27"/>
        </w:numPr>
        <w:autoSpaceDE w:val="0"/>
        <w:autoSpaceDN w:val="0"/>
        <w:spacing w:line="360" w:lineRule="auto"/>
        <w:ind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进入待办公文界面，显示</w:t>
      </w:r>
      <w:r>
        <w:rPr>
          <w:rFonts w:ascii="宋体" w:hAnsi="宋体" w:cs="宋体" w:hint="eastAsia"/>
        </w:rPr>
        <w:t>待办公文列表</w:t>
      </w:r>
    </w:p>
    <w:p w:rsidR="00C46B19" w:rsidRDefault="00C46B19" w:rsidP="00F8627E">
      <w:pPr>
        <w:numPr>
          <w:ilvl w:val="0"/>
          <w:numId w:val="27"/>
        </w:numPr>
        <w:autoSpaceDE w:val="0"/>
        <w:autoSpaceDN w:val="0"/>
        <w:spacing w:line="360" w:lineRule="auto"/>
        <w:ind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</w:rPr>
        <w:t>点击列表中的待办公文连接，查看待办公文的详细信息</w:t>
      </w:r>
    </w:p>
    <w:p w:rsidR="00C46B19" w:rsidRDefault="00C46B19" w:rsidP="00F8627E">
      <w:pPr>
        <w:numPr>
          <w:ilvl w:val="0"/>
          <w:numId w:val="27"/>
        </w:numPr>
        <w:autoSpaceDE w:val="0"/>
        <w:autoSpaceDN w:val="0"/>
        <w:spacing w:line="360" w:lineRule="auto"/>
        <w:ind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点击“附件”</w:t>
      </w:r>
      <w:r>
        <w:rPr>
          <w:rFonts w:hint="eastAsia"/>
        </w:rPr>
        <w:t>链接，可将附件下载到手机进行查阅</w:t>
      </w:r>
      <w:r>
        <w:rPr>
          <w:rFonts w:hint="eastAsia"/>
        </w:rPr>
        <w:t xml:space="preserve"> </w:t>
      </w:r>
      <w:r>
        <w:rPr>
          <w:rFonts w:hint="eastAsia"/>
        </w:rPr>
        <w:t>（若有）</w:t>
      </w:r>
    </w:p>
    <w:p w:rsidR="00C46B19" w:rsidRDefault="00C46B19" w:rsidP="00F8627E">
      <w:pPr>
        <w:numPr>
          <w:ilvl w:val="0"/>
          <w:numId w:val="27"/>
        </w:numPr>
        <w:autoSpaceDE w:val="0"/>
        <w:autoSpaceDN w:val="0"/>
        <w:spacing w:line="360" w:lineRule="auto"/>
        <w:ind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</w:rPr>
        <w:t>点击“批复”进入批复界面</w:t>
      </w:r>
    </w:p>
    <w:p w:rsidR="00C46B19" w:rsidRDefault="00C46B19" w:rsidP="00F8627E">
      <w:pPr>
        <w:numPr>
          <w:ilvl w:val="0"/>
          <w:numId w:val="27"/>
        </w:numPr>
        <w:autoSpaceDE w:val="0"/>
        <w:autoSpaceDN w:val="0"/>
        <w:spacing w:line="360" w:lineRule="auto"/>
        <w:ind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</w:rPr>
        <w:t>进行批复操作，</w:t>
      </w:r>
      <w:r>
        <w:rPr>
          <w:rFonts w:hint="eastAsia"/>
        </w:rPr>
        <w:t>点击“意见栏”下方的输入框可输入批示内容，也可“选择常用词条”进行快速批复</w:t>
      </w:r>
    </w:p>
    <w:p w:rsidR="00C46B19" w:rsidRDefault="00C46B19" w:rsidP="00F8627E">
      <w:pPr>
        <w:numPr>
          <w:ilvl w:val="0"/>
          <w:numId w:val="27"/>
        </w:numPr>
        <w:autoSpaceDE w:val="0"/>
        <w:autoSpaceDN w:val="0"/>
        <w:spacing w:line="360" w:lineRule="auto"/>
        <w:ind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点击“发送”，选择接收人员（可多选）</w:t>
      </w:r>
    </w:p>
    <w:p w:rsidR="00C46B19" w:rsidRDefault="00C46B19" w:rsidP="00F8627E">
      <w:pPr>
        <w:numPr>
          <w:ilvl w:val="0"/>
          <w:numId w:val="27"/>
        </w:numPr>
        <w:autoSpaceDE w:val="0"/>
        <w:autoSpaceDN w:val="0"/>
        <w:spacing w:line="360" w:lineRule="auto"/>
        <w:ind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点击“确定”</w:t>
      </w:r>
      <w:r>
        <w:rPr>
          <w:rFonts w:ascii="宋体" w:hAnsi="宋体" w:cs="宋体" w:hint="eastAsia"/>
        </w:rPr>
        <w:t>即可将公文送到对方的OA待办中</w:t>
      </w:r>
    </w:p>
    <w:p w:rsidR="00C46B19" w:rsidRDefault="00C46B19" w:rsidP="00F8627E">
      <w:pPr>
        <w:numPr>
          <w:ilvl w:val="0"/>
          <w:numId w:val="27"/>
        </w:numPr>
        <w:autoSpaceDE w:val="0"/>
        <w:autoSpaceDN w:val="0"/>
        <w:spacing w:line="360" w:lineRule="auto"/>
        <w:ind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</w:rPr>
        <w:t>点击“返回”即返回上一界面</w:t>
      </w:r>
    </w:p>
    <w:p w:rsidR="00C46B19" w:rsidRDefault="00C46B19" w:rsidP="00C46B19">
      <w:pPr>
        <w:autoSpaceDE w:val="0"/>
        <w:autoSpaceDN w:val="0"/>
        <w:ind w:firstLine="482"/>
        <w:rPr>
          <w:rFonts w:ascii="宋体" w:hAnsi="宋体" w:cs="宋体"/>
          <w:b/>
          <w:bCs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扩展点：</w:t>
      </w:r>
    </w:p>
    <w:p w:rsidR="00C46B19" w:rsidRDefault="00C46B19" w:rsidP="00F8627E">
      <w:pPr>
        <w:numPr>
          <w:ilvl w:val="0"/>
          <w:numId w:val="2"/>
        </w:numPr>
        <w:autoSpaceDE w:val="0"/>
        <w:autoSpaceDN w:val="0"/>
        <w:spacing w:line="360" w:lineRule="auto"/>
        <w:ind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</w:rPr>
        <w:t>公文操作完成发送给接收人员，如要短信提醒对方，可勾选“短信提醒”。</w:t>
      </w:r>
    </w:p>
    <w:p w:rsidR="00C46B19" w:rsidRDefault="00C46B19" w:rsidP="00C46B19">
      <w:pPr>
        <w:autoSpaceDE w:val="0"/>
        <w:autoSpaceDN w:val="0"/>
        <w:ind w:firstLine="482"/>
        <w:rPr>
          <w:rFonts w:ascii="宋体" w:hAnsi="宋体" w:cs="宋体"/>
          <w:b/>
          <w:bCs/>
          <w:color w:val="000000"/>
        </w:rPr>
      </w:pPr>
      <w:r>
        <w:rPr>
          <w:rFonts w:ascii="宋体" w:hAnsi="宋体" w:cs="宋体"/>
          <w:b/>
          <w:bCs/>
          <w:color w:val="000000"/>
        </w:rPr>
        <w:t>补充说明</w:t>
      </w:r>
      <w:r>
        <w:rPr>
          <w:rFonts w:ascii="宋体" w:hAnsi="宋体" w:cs="宋体" w:hint="eastAsia"/>
          <w:b/>
          <w:bCs/>
          <w:color w:val="000000"/>
        </w:rPr>
        <w:t>（*为必填）</w:t>
      </w:r>
      <w:r>
        <w:rPr>
          <w:rFonts w:ascii="宋体" w:hAnsi="宋体" w:cs="宋体"/>
          <w:b/>
          <w:bCs/>
          <w:color w:val="000000"/>
        </w:rPr>
        <w:t>：</w:t>
      </w:r>
    </w:p>
    <w:p w:rsidR="00C46B19" w:rsidRDefault="00C46B19" w:rsidP="00F8627E">
      <w:pPr>
        <w:numPr>
          <w:ilvl w:val="0"/>
          <w:numId w:val="28"/>
        </w:numPr>
        <w:autoSpaceDE w:val="0"/>
        <w:autoSpaceDN w:val="0"/>
        <w:spacing w:line="360" w:lineRule="auto"/>
        <w:ind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批复常用词条为</w:t>
      </w:r>
      <w:r>
        <w:rPr>
          <w:rFonts w:hint="eastAsia"/>
        </w:rPr>
        <w:t>同意；请领导批示；</w:t>
      </w:r>
      <w:r>
        <w:t>修改后重报</w:t>
      </w:r>
      <w:r>
        <w:rPr>
          <w:rFonts w:hint="eastAsia"/>
        </w:rPr>
        <w:t>；请办公室签发；请</w:t>
      </w:r>
      <w:r>
        <w:rPr>
          <w:rFonts w:hint="eastAsia"/>
        </w:rPr>
        <w:t>XXX</w:t>
      </w:r>
      <w:r>
        <w:rPr>
          <w:rFonts w:hint="eastAsia"/>
        </w:rPr>
        <w:t>阅后发等</w:t>
      </w:r>
    </w:p>
    <w:p w:rsidR="00C46B19" w:rsidRDefault="00C46B19" w:rsidP="00C46B19">
      <w:pPr>
        <w:pStyle w:val="4"/>
      </w:pPr>
      <w:r>
        <w:rPr>
          <w:rFonts w:hint="eastAsia"/>
        </w:rPr>
        <w:t>通讯录</w:t>
      </w:r>
    </w:p>
    <w:p w:rsidR="00C46B19" w:rsidRDefault="00C46B19" w:rsidP="00C46B19">
      <w:pPr>
        <w:spacing w:line="360" w:lineRule="auto"/>
        <w:ind w:firstLine="480"/>
        <w:rPr>
          <w:rFonts w:ascii="宋体" w:hAnsi="宋体" w:cs="宋体"/>
          <w:highlight w:val="yellow"/>
        </w:rPr>
      </w:pPr>
      <w:r>
        <w:rPr>
          <w:rFonts w:ascii="宋体" w:hAnsi="宋体" w:cs="宋体" w:hint="eastAsia"/>
          <w:highlight w:val="yellow"/>
        </w:rPr>
        <w:t>用例描述：通讯录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</w:rPr>
        <w:t>主要角色：</w:t>
      </w:r>
      <w:r>
        <w:rPr>
          <w:rFonts w:ascii="宋体" w:hAnsi="宋体" w:cs="宋体" w:hint="eastAsia"/>
        </w:rPr>
        <w:t>所有用户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</w:rPr>
        <w:t>前置条件</w:t>
      </w:r>
      <w:r>
        <w:rPr>
          <w:rFonts w:ascii="宋体" w:hAnsi="宋体" w:cs="宋体" w:hint="eastAsia"/>
        </w:rPr>
        <w:t>：用户登录，具备通讯录查看权限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</w:rPr>
        <w:t>后置条件</w:t>
      </w:r>
      <w:r>
        <w:rPr>
          <w:rFonts w:ascii="宋体" w:hAnsi="宋体" w:cs="宋体" w:hint="eastAsia"/>
        </w:rPr>
        <w:t>：无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基本路径：</w:t>
      </w:r>
    </w:p>
    <w:p w:rsidR="00C46B19" w:rsidRDefault="00C46B19" w:rsidP="00F8627E">
      <w:pPr>
        <w:numPr>
          <w:ilvl w:val="0"/>
          <w:numId w:val="29"/>
        </w:numPr>
        <w:autoSpaceDE w:val="0"/>
        <w:autoSpaceDN w:val="0"/>
        <w:spacing w:line="360" w:lineRule="auto"/>
        <w:ind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登录进入移动OA系统</w:t>
      </w:r>
    </w:p>
    <w:p w:rsidR="00C46B19" w:rsidRDefault="00C46B19" w:rsidP="00F8627E">
      <w:pPr>
        <w:numPr>
          <w:ilvl w:val="0"/>
          <w:numId w:val="29"/>
        </w:numPr>
        <w:autoSpaceDE w:val="0"/>
        <w:autoSpaceDN w:val="0"/>
        <w:spacing w:line="360" w:lineRule="auto"/>
        <w:ind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进入通讯录界面，显示</w:t>
      </w:r>
      <w:r>
        <w:rPr>
          <w:rFonts w:ascii="宋体" w:hAnsi="宋体" w:cs="宋体" w:hint="eastAsia"/>
        </w:rPr>
        <w:t>通讯录列表</w:t>
      </w:r>
    </w:p>
    <w:p w:rsidR="00C46B19" w:rsidRDefault="00C46B19" w:rsidP="00F8627E">
      <w:pPr>
        <w:numPr>
          <w:ilvl w:val="0"/>
          <w:numId w:val="29"/>
        </w:numPr>
        <w:autoSpaceDE w:val="0"/>
        <w:autoSpaceDN w:val="0"/>
        <w:spacing w:line="360" w:lineRule="auto"/>
        <w:ind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</w:rPr>
        <w:t>选择部门</w:t>
      </w:r>
    </w:p>
    <w:p w:rsidR="00C46B19" w:rsidRDefault="00C46B19" w:rsidP="00F8627E">
      <w:pPr>
        <w:numPr>
          <w:ilvl w:val="0"/>
          <w:numId w:val="29"/>
        </w:numPr>
        <w:autoSpaceDE w:val="0"/>
        <w:autoSpaceDN w:val="0"/>
        <w:spacing w:line="360" w:lineRule="auto"/>
        <w:ind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选择</w:t>
      </w:r>
      <w:r>
        <w:rPr>
          <w:rFonts w:ascii="宋体" w:hAnsi="宋体" w:cs="宋体" w:hint="eastAsia"/>
        </w:rPr>
        <w:t>需要看看的用户，查看通讯录信息</w:t>
      </w:r>
    </w:p>
    <w:p w:rsidR="00C46B19" w:rsidRDefault="00C46B19" w:rsidP="00F8627E">
      <w:pPr>
        <w:numPr>
          <w:ilvl w:val="0"/>
          <w:numId w:val="29"/>
        </w:numPr>
        <w:autoSpaceDE w:val="0"/>
        <w:autoSpaceDN w:val="0"/>
        <w:spacing w:line="360" w:lineRule="auto"/>
        <w:ind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点击电话号码的链接，</w:t>
      </w:r>
      <w:r w:rsidRPr="004E6610">
        <w:rPr>
          <w:rFonts w:ascii="宋体" w:hAnsi="宋体" w:cs="宋体" w:hint="eastAsia"/>
          <w:color w:val="000000"/>
        </w:rPr>
        <w:t>即可选择拨打电话或者发送短信息</w:t>
      </w:r>
    </w:p>
    <w:p w:rsidR="00C46B19" w:rsidRDefault="00C46B19" w:rsidP="00F8627E">
      <w:pPr>
        <w:numPr>
          <w:ilvl w:val="0"/>
          <w:numId w:val="29"/>
        </w:numPr>
        <w:autoSpaceDE w:val="0"/>
        <w:autoSpaceDN w:val="0"/>
        <w:spacing w:line="360" w:lineRule="auto"/>
        <w:ind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lastRenderedPageBreak/>
        <w:t>点击“返回”即可返回通讯录列表</w:t>
      </w:r>
    </w:p>
    <w:p w:rsidR="00C46B19" w:rsidRDefault="00C46B19" w:rsidP="00C46B19">
      <w:pPr>
        <w:autoSpaceDE w:val="0"/>
        <w:autoSpaceDN w:val="0"/>
        <w:spacing w:line="360" w:lineRule="auto"/>
        <w:ind w:firstLine="482"/>
        <w:rPr>
          <w:rFonts w:ascii="宋体" w:hAnsi="宋体" w:cs="宋体"/>
          <w:b/>
          <w:bCs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扩展点：无</w:t>
      </w:r>
    </w:p>
    <w:p w:rsidR="00C46B19" w:rsidRDefault="00C46B19" w:rsidP="00C46B19">
      <w:pPr>
        <w:autoSpaceDE w:val="0"/>
        <w:autoSpaceDN w:val="0"/>
        <w:spacing w:line="360" w:lineRule="auto"/>
        <w:ind w:firstLine="482"/>
        <w:rPr>
          <w:rFonts w:ascii="宋体" w:hAnsi="宋体" w:cs="宋体"/>
          <w:b/>
          <w:bCs/>
          <w:color w:val="000000"/>
        </w:rPr>
      </w:pPr>
      <w:r>
        <w:rPr>
          <w:rFonts w:ascii="宋体" w:hAnsi="宋体" w:cs="宋体"/>
          <w:b/>
          <w:bCs/>
          <w:color w:val="000000"/>
        </w:rPr>
        <w:t>补充说明</w:t>
      </w:r>
      <w:r>
        <w:rPr>
          <w:rFonts w:ascii="宋体" w:hAnsi="宋体" w:cs="宋体" w:hint="eastAsia"/>
          <w:b/>
          <w:bCs/>
          <w:color w:val="000000"/>
        </w:rPr>
        <w:t>（*为必填）</w:t>
      </w:r>
      <w:r>
        <w:rPr>
          <w:rFonts w:ascii="宋体" w:hAnsi="宋体" w:cs="宋体"/>
          <w:b/>
          <w:bCs/>
          <w:color w:val="000000"/>
        </w:rPr>
        <w:t>：</w:t>
      </w:r>
    </w:p>
    <w:p w:rsidR="00C46B19" w:rsidRDefault="00C46B19" w:rsidP="00F8627E">
      <w:pPr>
        <w:numPr>
          <w:ilvl w:val="0"/>
          <w:numId w:val="30"/>
        </w:numPr>
        <w:autoSpaceDE w:val="0"/>
        <w:autoSpaceDN w:val="0"/>
        <w:spacing w:line="360" w:lineRule="auto"/>
        <w:ind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部门划分是按照用户单位的组织架构进行划分，部门作为一级列表，可设二、三级列表</w:t>
      </w:r>
    </w:p>
    <w:p w:rsidR="00C46B19" w:rsidRDefault="00C46B19" w:rsidP="00F8627E">
      <w:pPr>
        <w:numPr>
          <w:ilvl w:val="0"/>
          <w:numId w:val="30"/>
        </w:numPr>
        <w:autoSpaceDE w:val="0"/>
        <w:autoSpaceDN w:val="0"/>
        <w:spacing w:line="360" w:lineRule="auto"/>
        <w:ind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同一部门同一级用户排列顺序按照姓氏拼音首字母排列</w:t>
      </w:r>
    </w:p>
    <w:p w:rsidR="00C46B19" w:rsidRDefault="00C46B19" w:rsidP="00F8627E">
      <w:pPr>
        <w:numPr>
          <w:ilvl w:val="0"/>
          <w:numId w:val="30"/>
        </w:numPr>
        <w:autoSpaceDE w:val="0"/>
        <w:autoSpaceDN w:val="0"/>
        <w:spacing w:line="360" w:lineRule="auto"/>
        <w:ind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通讯录信息显示名字、职位、手机号码</w:t>
      </w:r>
    </w:p>
    <w:p w:rsidR="00C46B19" w:rsidRDefault="00C46B19" w:rsidP="00C46B19">
      <w:pPr>
        <w:pStyle w:val="4"/>
      </w:pPr>
      <w:r>
        <w:rPr>
          <w:rFonts w:hint="eastAsia"/>
        </w:rPr>
        <w:t>公告通知</w:t>
      </w:r>
    </w:p>
    <w:p w:rsidR="00C46B19" w:rsidRDefault="00C46B19" w:rsidP="00C46B19">
      <w:pPr>
        <w:spacing w:line="360" w:lineRule="auto"/>
        <w:ind w:firstLine="482"/>
        <w:rPr>
          <w:rFonts w:ascii="宋体" w:hAnsi="宋体" w:cs="宋体"/>
          <w:b/>
          <w:highlight w:val="yellow"/>
        </w:rPr>
      </w:pPr>
      <w:r>
        <w:rPr>
          <w:rFonts w:ascii="宋体" w:hAnsi="宋体" w:cs="宋体" w:hint="eastAsia"/>
          <w:b/>
          <w:highlight w:val="yellow"/>
        </w:rPr>
        <w:t>用例描述：公告通知查看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</w:rPr>
        <w:t>主要角色：</w:t>
      </w:r>
      <w:r>
        <w:rPr>
          <w:rFonts w:ascii="宋体" w:hAnsi="宋体" w:cs="宋体" w:hint="eastAsia"/>
        </w:rPr>
        <w:t>所有用户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</w:rPr>
        <w:t>前置条件</w:t>
      </w:r>
      <w:r>
        <w:rPr>
          <w:rFonts w:ascii="宋体" w:hAnsi="宋体" w:cs="宋体" w:hint="eastAsia"/>
        </w:rPr>
        <w:t>：用户登录，具备公告通知查看权限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</w:rPr>
        <w:t>后置条件</w:t>
      </w:r>
      <w:r>
        <w:rPr>
          <w:rFonts w:ascii="宋体" w:hAnsi="宋体" w:cs="宋体" w:hint="eastAsia"/>
        </w:rPr>
        <w:t>：无</w:t>
      </w:r>
    </w:p>
    <w:p w:rsidR="00C46B19" w:rsidRDefault="00C46B19" w:rsidP="00C46B19">
      <w:pPr>
        <w:tabs>
          <w:tab w:val="left" w:pos="1360"/>
        </w:tabs>
        <w:snapToGrid w:val="0"/>
        <w:spacing w:line="360" w:lineRule="auto"/>
        <w:ind w:firstLine="482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基本路径：</w:t>
      </w:r>
    </w:p>
    <w:p w:rsidR="00C46B19" w:rsidRDefault="00C46B19" w:rsidP="00F8627E">
      <w:pPr>
        <w:numPr>
          <w:ilvl w:val="0"/>
          <w:numId w:val="23"/>
        </w:numPr>
        <w:autoSpaceDE w:val="0"/>
        <w:autoSpaceDN w:val="0"/>
        <w:spacing w:line="360" w:lineRule="auto"/>
        <w:ind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登录进入移动OA系统</w:t>
      </w:r>
    </w:p>
    <w:p w:rsidR="00C46B19" w:rsidRDefault="00C46B19" w:rsidP="00F8627E">
      <w:pPr>
        <w:numPr>
          <w:ilvl w:val="0"/>
          <w:numId w:val="23"/>
        </w:numPr>
        <w:autoSpaceDE w:val="0"/>
        <w:autoSpaceDN w:val="0"/>
        <w:spacing w:line="360" w:lineRule="auto"/>
        <w:ind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进入公告通知界面，显示</w:t>
      </w:r>
      <w:r>
        <w:rPr>
          <w:rFonts w:ascii="宋体" w:hAnsi="宋体" w:cs="宋体" w:hint="eastAsia"/>
        </w:rPr>
        <w:t>公告通知列表</w:t>
      </w:r>
    </w:p>
    <w:p w:rsidR="00C46B19" w:rsidRDefault="00C46B19" w:rsidP="00F8627E">
      <w:pPr>
        <w:numPr>
          <w:ilvl w:val="0"/>
          <w:numId w:val="23"/>
        </w:numPr>
        <w:autoSpaceDE w:val="0"/>
        <w:autoSpaceDN w:val="0"/>
        <w:spacing w:line="360" w:lineRule="auto"/>
        <w:ind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</w:rPr>
        <w:t>点击列表下公告通知链接即可查看详细信息</w:t>
      </w:r>
    </w:p>
    <w:p w:rsidR="00C46B19" w:rsidRDefault="00C46B19" w:rsidP="00F8627E">
      <w:pPr>
        <w:numPr>
          <w:ilvl w:val="0"/>
          <w:numId w:val="23"/>
        </w:numPr>
        <w:autoSpaceDE w:val="0"/>
        <w:autoSpaceDN w:val="0"/>
        <w:spacing w:line="360" w:lineRule="auto"/>
        <w:ind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点击“附件”链接</w:t>
      </w:r>
      <w:r>
        <w:rPr>
          <w:rFonts w:hint="eastAsia"/>
        </w:rPr>
        <w:t>将附件下载到手机进行查阅</w:t>
      </w:r>
      <w:r>
        <w:rPr>
          <w:rFonts w:hint="eastAsia"/>
        </w:rPr>
        <w:t xml:space="preserve"> </w:t>
      </w:r>
      <w:r>
        <w:rPr>
          <w:rFonts w:hint="eastAsia"/>
        </w:rPr>
        <w:t>（若有）</w:t>
      </w:r>
    </w:p>
    <w:p w:rsidR="00C46B19" w:rsidRDefault="00C46B19" w:rsidP="00F8627E">
      <w:pPr>
        <w:numPr>
          <w:ilvl w:val="0"/>
          <w:numId w:val="23"/>
        </w:numPr>
        <w:autoSpaceDE w:val="0"/>
        <w:autoSpaceDN w:val="0"/>
        <w:spacing w:line="360" w:lineRule="auto"/>
        <w:ind w:firstLine="480"/>
        <w:rPr>
          <w:rFonts w:ascii="宋体" w:hAnsi="宋体" w:cs="宋体"/>
          <w:color w:val="000000"/>
        </w:rPr>
      </w:pPr>
      <w:r>
        <w:rPr>
          <w:rFonts w:hint="eastAsia"/>
        </w:rPr>
        <w:t>点击“返回”即可返回到通知通告列表</w:t>
      </w:r>
    </w:p>
    <w:p w:rsidR="00C46B19" w:rsidRDefault="00C46B19" w:rsidP="00C46B19">
      <w:pPr>
        <w:autoSpaceDE w:val="0"/>
        <w:autoSpaceDN w:val="0"/>
        <w:spacing w:line="360" w:lineRule="auto"/>
        <w:ind w:firstLine="482"/>
        <w:rPr>
          <w:rFonts w:ascii="宋体" w:hAnsi="宋体" w:cs="宋体"/>
          <w:b/>
          <w:bCs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扩展点：无</w:t>
      </w:r>
    </w:p>
    <w:p w:rsidR="00C46B19" w:rsidRDefault="00C46B19" w:rsidP="00C46B19">
      <w:pPr>
        <w:autoSpaceDE w:val="0"/>
        <w:autoSpaceDN w:val="0"/>
        <w:spacing w:line="360" w:lineRule="auto"/>
        <w:ind w:firstLine="482"/>
      </w:pPr>
      <w:r>
        <w:rPr>
          <w:rFonts w:ascii="宋体" w:hAnsi="宋体" w:cs="宋体"/>
          <w:b/>
          <w:bCs/>
          <w:color w:val="000000"/>
        </w:rPr>
        <w:t>补充说明</w:t>
      </w:r>
      <w:r>
        <w:rPr>
          <w:rFonts w:ascii="宋体" w:hAnsi="宋体" w:cs="宋体" w:hint="eastAsia"/>
          <w:b/>
          <w:bCs/>
          <w:color w:val="000000"/>
        </w:rPr>
        <w:t>（*为必填）</w:t>
      </w:r>
      <w:r>
        <w:rPr>
          <w:rFonts w:ascii="宋体" w:hAnsi="宋体" w:cs="宋体"/>
          <w:b/>
          <w:bCs/>
          <w:color w:val="000000"/>
        </w:rPr>
        <w:t>：</w:t>
      </w:r>
    </w:p>
    <w:p w:rsidR="00C46B19" w:rsidRDefault="00C46B19" w:rsidP="00C46B19">
      <w:pPr>
        <w:autoSpaceDE w:val="0"/>
        <w:autoSpaceDN w:val="0"/>
        <w:spacing w:line="360" w:lineRule="auto"/>
        <w:ind w:firstLine="480"/>
        <w:rPr>
          <w:rFonts w:ascii="宋体" w:hAnsi="宋体" w:cs="宋体"/>
          <w:bCs/>
          <w:color w:val="000000"/>
        </w:rPr>
      </w:pPr>
      <w:r>
        <w:rPr>
          <w:rFonts w:ascii="宋体" w:hAnsi="宋体" w:cs="宋体" w:hint="eastAsia"/>
          <w:bCs/>
          <w:color w:val="000000"/>
        </w:rPr>
        <w:t>无</w:t>
      </w:r>
    </w:p>
    <w:p w:rsidR="00C46B19" w:rsidRPr="009404C6" w:rsidRDefault="00C46B19" w:rsidP="00C46B19">
      <w:pPr>
        <w:pStyle w:val="4"/>
      </w:pPr>
      <w:r w:rsidRPr="009404C6">
        <w:rPr>
          <w:rFonts w:hint="eastAsia"/>
        </w:rPr>
        <w:t>规范文件</w:t>
      </w:r>
    </w:p>
    <w:p w:rsidR="00C46B19" w:rsidRDefault="00C46B19" w:rsidP="00C46B19">
      <w:pPr>
        <w:spacing w:line="360" w:lineRule="auto"/>
        <w:ind w:firstLine="482"/>
        <w:rPr>
          <w:rFonts w:ascii="宋体" w:hAnsi="宋体"/>
          <w:b/>
        </w:rPr>
      </w:pPr>
      <w:r>
        <w:rPr>
          <w:rFonts w:ascii="宋体" w:hAnsi="宋体" w:hint="eastAsia"/>
          <w:b/>
          <w:highlight w:val="yellow"/>
        </w:rPr>
        <w:t>用例描述：搜索、下载规范文件</w:t>
      </w:r>
    </w:p>
    <w:p w:rsidR="00C46B19" w:rsidRDefault="00C46B19" w:rsidP="00C46B19">
      <w:pPr>
        <w:spacing w:line="360" w:lineRule="auto"/>
        <w:ind w:firstLine="482"/>
        <w:rPr>
          <w:rFonts w:ascii="宋体" w:hAnsi="宋体"/>
        </w:rPr>
      </w:pPr>
      <w:r>
        <w:rPr>
          <w:rFonts w:ascii="宋体" w:hAnsi="宋体" w:hint="eastAsia"/>
          <w:b/>
        </w:rPr>
        <w:t>主要角色：</w:t>
      </w:r>
      <w:r>
        <w:rPr>
          <w:rFonts w:ascii="宋体" w:hAnsi="宋体" w:hint="eastAsia"/>
        </w:rPr>
        <w:t>所有用户</w:t>
      </w:r>
    </w:p>
    <w:p w:rsidR="00C46B19" w:rsidRDefault="00C46B19" w:rsidP="00C46B19">
      <w:pPr>
        <w:spacing w:line="360" w:lineRule="auto"/>
        <w:ind w:firstLine="482"/>
        <w:rPr>
          <w:rFonts w:ascii="宋体" w:hAnsi="宋体"/>
        </w:rPr>
      </w:pPr>
      <w:r>
        <w:rPr>
          <w:rFonts w:ascii="宋体" w:hAnsi="宋体" w:hint="eastAsia"/>
          <w:b/>
        </w:rPr>
        <w:t>前置条件：</w:t>
      </w:r>
      <w:r>
        <w:rPr>
          <w:rFonts w:ascii="宋体" w:hAnsi="宋体" w:cs="宋体" w:hint="eastAsia"/>
        </w:rPr>
        <w:t>用户登录，具备文件查看、下载权限</w:t>
      </w:r>
    </w:p>
    <w:p w:rsidR="00C46B19" w:rsidRDefault="00C46B19" w:rsidP="00C46B19">
      <w:pPr>
        <w:spacing w:line="360" w:lineRule="auto"/>
        <w:ind w:firstLine="482"/>
        <w:rPr>
          <w:rFonts w:ascii="宋体" w:hAnsi="宋体"/>
        </w:rPr>
      </w:pPr>
      <w:r>
        <w:rPr>
          <w:rFonts w:ascii="宋体" w:hAnsi="宋体" w:hint="eastAsia"/>
          <w:b/>
        </w:rPr>
        <w:t>后置条件：</w:t>
      </w:r>
      <w:r>
        <w:rPr>
          <w:rFonts w:ascii="宋体" w:hAnsi="宋体" w:hint="eastAsia"/>
        </w:rPr>
        <w:t>无</w:t>
      </w:r>
    </w:p>
    <w:p w:rsidR="00C46B19" w:rsidRDefault="00C46B19" w:rsidP="00C46B19">
      <w:pPr>
        <w:spacing w:line="360" w:lineRule="auto"/>
        <w:ind w:firstLine="482"/>
        <w:rPr>
          <w:rFonts w:ascii="宋体" w:hAnsi="宋体"/>
          <w:b/>
        </w:rPr>
      </w:pPr>
      <w:r>
        <w:rPr>
          <w:rFonts w:ascii="宋体" w:hAnsi="宋体" w:hint="eastAsia"/>
          <w:b/>
        </w:rPr>
        <w:t>功能点：</w:t>
      </w:r>
    </w:p>
    <w:p w:rsidR="00C46B19" w:rsidRDefault="00C46B19" w:rsidP="00F8627E">
      <w:pPr>
        <w:numPr>
          <w:ilvl w:val="0"/>
          <w:numId w:val="31"/>
        </w:numPr>
        <w:autoSpaceDE w:val="0"/>
        <w:autoSpaceDN w:val="0"/>
        <w:spacing w:line="360" w:lineRule="auto"/>
        <w:ind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登录进入移动OA系统</w:t>
      </w:r>
    </w:p>
    <w:p w:rsidR="00C46B19" w:rsidRDefault="00C46B19" w:rsidP="00F8627E">
      <w:pPr>
        <w:numPr>
          <w:ilvl w:val="0"/>
          <w:numId w:val="31"/>
        </w:numPr>
        <w:autoSpaceDE w:val="0"/>
        <w:autoSpaceDN w:val="0"/>
        <w:spacing w:line="360" w:lineRule="auto"/>
        <w:ind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lastRenderedPageBreak/>
        <w:t>进入下载中心界面，显示规范</w:t>
      </w:r>
      <w:r>
        <w:rPr>
          <w:rFonts w:ascii="宋体" w:hAnsi="宋体" w:cs="宋体" w:hint="eastAsia"/>
        </w:rPr>
        <w:t>文件列表（支持规范文件模糊查询）</w:t>
      </w:r>
    </w:p>
    <w:p w:rsidR="00C46B19" w:rsidRDefault="00C46B19" w:rsidP="00F8627E">
      <w:pPr>
        <w:numPr>
          <w:ilvl w:val="0"/>
          <w:numId w:val="31"/>
        </w:numPr>
        <w:autoSpaceDE w:val="0"/>
        <w:autoSpaceDN w:val="0"/>
        <w:spacing w:line="360" w:lineRule="auto"/>
        <w:ind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</w:rPr>
        <w:t>点击列表规范文件链接即可</w:t>
      </w:r>
      <w:r>
        <w:rPr>
          <w:rFonts w:hint="eastAsia"/>
        </w:rPr>
        <w:t>下载到手机进行查阅</w:t>
      </w:r>
      <w:r>
        <w:rPr>
          <w:rFonts w:hint="eastAsia"/>
        </w:rPr>
        <w:t xml:space="preserve"> </w:t>
      </w:r>
    </w:p>
    <w:p w:rsidR="00C46B19" w:rsidRDefault="00C46B19" w:rsidP="00F8627E">
      <w:pPr>
        <w:numPr>
          <w:ilvl w:val="0"/>
          <w:numId w:val="31"/>
        </w:numPr>
        <w:autoSpaceDE w:val="0"/>
        <w:autoSpaceDN w:val="0"/>
        <w:spacing w:line="360" w:lineRule="auto"/>
        <w:ind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点击“返回”即可返回规范文件列表</w:t>
      </w:r>
    </w:p>
    <w:p w:rsidR="00C46B19" w:rsidRDefault="00C46B19" w:rsidP="00C46B19">
      <w:pPr>
        <w:autoSpaceDE w:val="0"/>
        <w:autoSpaceDN w:val="0"/>
        <w:ind w:firstLine="482"/>
        <w:rPr>
          <w:rFonts w:ascii="宋体" w:hAnsi="宋体"/>
          <w:b/>
        </w:rPr>
      </w:pPr>
      <w:r>
        <w:rPr>
          <w:rFonts w:ascii="宋体" w:hAnsi="宋体" w:cs="宋体" w:hint="eastAsia"/>
          <w:b/>
          <w:bCs/>
          <w:color w:val="000000"/>
        </w:rPr>
        <w:t>扩展点：无</w:t>
      </w:r>
    </w:p>
    <w:p w:rsidR="00C46B19" w:rsidRDefault="00C46B19" w:rsidP="00C46B19">
      <w:pPr>
        <w:spacing w:line="360" w:lineRule="auto"/>
        <w:ind w:firstLine="482"/>
        <w:rPr>
          <w:rFonts w:ascii="宋体" w:hAnsi="宋体"/>
          <w:b/>
        </w:rPr>
      </w:pPr>
      <w:r>
        <w:rPr>
          <w:rFonts w:ascii="宋体" w:hAnsi="宋体" w:hint="eastAsia"/>
          <w:b/>
        </w:rPr>
        <w:t>补充说明：</w:t>
      </w:r>
    </w:p>
    <w:p w:rsidR="00C46B19" w:rsidRDefault="00C46B19" w:rsidP="00F8627E">
      <w:pPr>
        <w:pStyle w:val="21"/>
        <w:numPr>
          <w:ilvl w:val="0"/>
          <w:numId w:val="22"/>
        </w:numPr>
        <w:tabs>
          <w:tab w:val="clear" w:pos="432"/>
        </w:tabs>
        <w:spacing w:line="360" w:lineRule="auto"/>
        <w:ind w:left="0" w:firstLine="480"/>
        <w:rPr>
          <w:rFonts w:ascii="宋体" w:hAnsi="宋体"/>
        </w:rPr>
      </w:pPr>
      <w:r>
        <w:rPr>
          <w:rFonts w:ascii="宋体" w:hAnsi="宋体" w:hint="eastAsia"/>
        </w:rPr>
        <w:t>规范文件列表分类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20"/>
        <w:gridCol w:w="1607"/>
        <w:gridCol w:w="562"/>
        <w:gridCol w:w="5626"/>
      </w:tblGrid>
      <w:tr w:rsidR="00C46B19" w:rsidTr="00873250">
        <w:trPr>
          <w:trHeight w:val="443"/>
          <w:jc w:val="center"/>
        </w:trPr>
        <w:tc>
          <w:tcPr>
            <w:tcW w:w="920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类别</w:t>
            </w:r>
          </w:p>
        </w:tc>
        <w:tc>
          <w:tcPr>
            <w:tcW w:w="1607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子类别</w:t>
            </w: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规范名称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 w:val="restart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基础规范</w:t>
            </w:r>
          </w:p>
        </w:tc>
        <w:tc>
          <w:tcPr>
            <w:tcW w:w="1607" w:type="dxa"/>
            <w:vMerge w:val="restart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 ——</w:t>
            </w: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01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《公路工程标准体系》</w:t>
            </w:r>
            <w:r>
              <w:rPr>
                <w:rFonts w:hint="eastAsia"/>
                <w:sz w:val="21"/>
                <w:szCs w:val="21"/>
              </w:rPr>
              <w:t>JTG A01-2002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02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《公路工程技术标准》</w:t>
            </w:r>
            <w:r>
              <w:rPr>
                <w:rFonts w:hint="eastAsia"/>
                <w:sz w:val="21"/>
                <w:szCs w:val="21"/>
              </w:rPr>
              <w:t>JTG_B01-2003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03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《公路工程名词术语》</w:t>
            </w:r>
            <w:r>
              <w:rPr>
                <w:rFonts w:hint="eastAsia"/>
                <w:sz w:val="21"/>
                <w:szCs w:val="21"/>
              </w:rPr>
              <w:t>JTJ 002-1987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04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《公路自然区划标准》</w:t>
            </w:r>
            <w:r>
              <w:rPr>
                <w:rFonts w:hint="eastAsia"/>
                <w:sz w:val="21"/>
                <w:szCs w:val="21"/>
              </w:rPr>
              <w:t>JTJ 003-8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05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《公路工程抗震设计规范》</w:t>
            </w:r>
            <w:r>
              <w:rPr>
                <w:rFonts w:hint="eastAsia"/>
                <w:sz w:val="21"/>
                <w:szCs w:val="21"/>
              </w:rPr>
              <w:t>JTJ 044-89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06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《公路桥梁抗震设计细则》</w:t>
            </w:r>
            <w:r>
              <w:rPr>
                <w:rFonts w:hint="eastAsia"/>
                <w:sz w:val="21"/>
                <w:szCs w:val="21"/>
              </w:rPr>
              <w:t>JTG T B02-01-2008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07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《公路项目安全性评价指南》</w:t>
            </w:r>
            <w:r>
              <w:rPr>
                <w:rFonts w:hint="eastAsia"/>
                <w:sz w:val="21"/>
                <w:szCs w:val="21"/>
              </w:rPr>
              <w:t>JTG T B05-2004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08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《公路环境保护设计规范》</w:t>
            </w:r>
            <w:r>
              <w:rPr>
                <w:rFonts w:hint="eastAsia"/>
                <w:sz w:val="21"/>
                <w:szCs w:val="21"/>
              </w:rPr>
              <w:t>JTG B04-2010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09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《公路建设项目环境影响评价规范》</w:t>
            </w:r>
            <w:r>
              <w:rPr>
                <w:rFonts w:hint="eastAsia"/>
                <w:sz w:val="21"/>
                <w:szCs w:val="21"/>
              </w:rPr>
              <w:t>JTG B03-2006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《公路工程混凝土结构防腐蚀技术规范》</w:t>
            </w:r>
            <w:r>
              <w:rPr>
                <w:rFonts w:hint="eastAsia"/>
                <w:sz w:val="21"/>
                <w:szCs w:val="21"/>
              </w:rPr>
              <w:t>JTG T B07-01-200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《公路工程结构可靠度设计统一标准》</w:t>
            </w:r>
            <w:r>
              <w:rPr>
                <w:rFonts w:hint="eastAsia"/>
                <w:sz w:val="21"/>
                <w:szCs w:val="21"/>
              </w:rPr>
              <w:t xml:space="preserve"> GBT 50283-1999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《道路工程制图标准》</w:t>
            </w:r>
            <w:r>
              <w:rPr>
                <w:rFonts w:hint="eastAsia"/>
                <w:sz w:val="21"/>
                <w:szCs w:val="21"/>
              </w:rPr>
              <w:t>GB 50162-92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《公路工程基本建设项目设计文件编制办法》</w:t>
            </w:r>
            <w:r>
              <w:rPr>
                <w:rFonts w:hint="eastAsia"/>
                <w:sz w:val="21"/>
                <w:szCs w:val="21"/>
              </w:rPr>
              <w:t>2007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358</w:t>
            </w:r>
            <w:r>
              <w:rPr>
                <w:rFonts w:hint="eastAsia"/>
                <w:sz w:val="21"/>
                <w:szCs w:val="21"/>
              </w:rPr>
              <w:t>号文）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 w:val="restart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勘测类</w:t>
            </w:r>
          </w:p>
        </w:tc>
        <w:tc>
          <w:tcPr>
            <w:tcW w:w="1607" w:type="dxa"/>
            <w:vMerge w:val="restart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    ——</w:t>
            </w: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01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《公路工程水文勘测设计规范》</w:t>
            </w:r>
            <w:r>
              <w:rPr>
                <w:rFonts w:hint="eastAsia"/>
                <w:sz w:val="21"/>
                <w:szCs w:val="21"/>
              </w:rPr>
              <w:t>JTG_C30-2002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02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《公路工程地质勘察规范》</w:t>
            </w:r>
            <w:r>
              <w:rPr>
                <w:rFonts w:hint="eastAsia"/>
                <w:sz w:val="21"/>
                <w:szCs w:val="21"/>
              </w:rPr>
              <w:t>JTG C20-2011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03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《公路工程地质遥感勘察规范》</w:t>
            </w:r>
            <w:r>
              <w:rPr>
                <w:rFonts w:hint="eastAsia"/>
                <w:sz w:val="21"/>
                <w:szCs w:val="21"/>
              </w:rPr>
              <w:t>JTG T C21-01-2005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04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《公路勘测规范》</w:t>
            </w:r>
            <w:r>
              <w:rPr>
                <w:rFonts w:hint="eastAsia"/>
                <w:sz w:val="21"/>
                <w:szCs w:val="21"/>
              </w:rPr>
              <w:t>JTG C10--2007</w:t>
            </w:r>
          </w:p>
        </w:tc>
      </w:tr>
      <w:tr w:rsidR="00C46B19" w:rsidTr="00873250">
        <w:trPr>
          <w:trHeight w:val="177"/>
          <w:jc w:val="center"/>
        </w:trPr>
        <w:tc>
          <w:tcPr>
            <w:tcW w:w="920" w:type="dxa"/>
            <w:vMerge w:val="restart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设计类</w:t>
            </w:r>
          </w:p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7" w:type="dxa"/>
            <w:vMerge w:val="restart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路线、路基、路面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设计</w:t>
            </w: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01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《公路路线设计规范》</w:t>
            </w:r>
            <w:r>
              <w:rPr>
                <w:rFonts w:hint="eastAsia"/>
                <w:sz w:val="21"/>
                <w:szCs w:val="21"/>
              </w:rPr>
              <w:t>JTG D20-2006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02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《公路路基设计规范》</w:t>
            </w:r>
            <w:r>
              <w:rPr>
                <w:rFonts w:hint="eastAsia"/>
                <w:sz w:val="21"/>
                <w:szCs w:val="21"/>
              </w:rPr>
              <w:t>JTG D30</w:t>
            </w:r>
            <w:r>
              <w:rPr>
                <w:rFonts w:hint="eastAsia"/>
                <w:sz w:val="21"/>
                <w:szCs w:val="21"/>
              </w:rPr>
              <w:t>—</w:t>
            </w:r>
            <w:r>
              <w:rPr>
                <w:rFonts w:hint="eastAsia"/>
                <w:sz w:val="21"/>
                <w:szCs w:val="21"/>
              </w:rPr>
              <w:t>2004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03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《公路水泥混凝土路面设计规范》</w:t>
            </w:r>
            <w:r>
              <w:rPr>
                <w:rFonts w:hint="eastAsia"/>
                <w:sz w:val="21"/>
                <w:szCs w:val="21"/>
              </w:rPr>
              <w:t>JTG D40-2011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04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《公路沥青路面设计规范》</w:t>
            </w:r>
            <w:r>
              <w:rPr>
                <w:rFonts w:hint="eastAsia"/>
                <w:sz w:val="21"/>
                <w:szCs w:val="21"/>
              </w:rPr>
              <w:t xml:space="preserve">JTG D50-2006 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05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《公路排水设计规范》</w:t>
            </w:r>
            <w:r>
              <w:rPr>
                <w:rFonts w:hint="eastAsia"/>
                <w:sz w:val="21"/>
                <w:szCs w:val="21"/>
              </w:rPr>
              <w:t>JTJ 018-97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06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《公路土工合成材料应用技术规范</w:t>
            </w:r>
            <w:r>
              <w:rPr>
                <w:rFonts w:hint="eastAsia"/>
                <w:sz w:val="21"/>
                <w:szCs w:val="21"/>
              </w:rPr>
              <w:t>J</w:t>
            </w:r>
            <w:r>
              <w:rPr>
                <w:rFonts w:hint="eastAsia"/>
                <w:sz w:val="21"/>
                <w:szCs w:val="21"/>
              </w:rPr>
              <w:t>》</w:t>
            </w:r>
            <w:r>
              <w:rPr>
                <w:rFonts w:hint="eastAsia"/>
                <w:sz w:val="21"/>
                <w:szCs w:val="21"/>
              </w:rPr>
              <w:t>JTG T D32-2012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7" w:type="dxa"/>
            <w:vMerge w:val="restart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桥梁、隧道、涵洞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设计</w:t>
            </w: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01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《</w:t>
            </w:r>
            <w:r>
              <w:rPr>
                <w:rFonts w:ascii="宋体" w:hAnsi="宋体"/>
                <w:sz w:val="21"/>
                <w:szCs w:val="21"/>
              </w:rPr>
              <w:t>公路桥涵设计通用规范</w:t>
            </w:r>
            <w:r>
              <w:rPr>
                <w:rFonts w:ascii="宋体" w:hAnsi="宋体" w:hint="eastAsia"/>
                <w:sz w:val="21"/>
                <w:szCs w:val="21"/>
              </w:rPr>
              <w:t>》</w:t>
            </w:r>
            <w:r>
              <w:rPr>
                <w:sz w:val="21"/>
                <w:szCs w:val="21"/>
              </w:rPr>
              <w:t>JTG D60-2004</w:t>
            </w:r>
          </w:p>
        </w:tc>
      </w:tr>
      <w:tr w:rsidR="00C46B19" w:rsidTr="00873250">
        <w:trPr>
          <w:trHeight w:val="573"/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02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《</w:t>
            </w:r>
            <w:r>
              <w:rPr>
                <w:rFonts w:ascii="宋体" w:hAnsi="宋体"/>
                <w:sz w:val="21"/>
                <w:szCs w:val="21"/>
              </w:rPr>
              <w:t>公路圬工桥涵设计规范</w:t>
            </w:r>
            <w:r>
              <w:rPr>
                <w:rFonts w:ascii="宋体" w:hAnsi="宋体" w:hint="eastAsia"/>
                <w:sz w:val="21"/>
                <w:szCs w:val="21"/>
              </w:rPr>
              <w:t>》</w:t>
            </w:r>
            <w:r>
              <w:rPr>
                <w:sz w:val="21"/>
                <w:szCs w:val="21"/>
              </w:rPr>
              <w:t>JTG D61-2005</w:t>
            </w:r>
          </w:p>
        </w:tc>
      </w:tr>
      <w:tr w:rsidR="00C46B19" w:rsidTr="00873250">
        <w:trPr>
          <w:trHeight w:val="548"/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03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《</w:t>
            </w:r>
            <w:r>
              <w:rPr>
                <w:rFonts w:ascii="宋体" w:hAnsi="宋体"/>
                <w:sz w:val="21"/>
                <w:szCs w:val="21"/>
              </w:rPr>
              <w:t>公路钢筋混凝土与预应力混凝土桥涵设计规范</w:t>
            </w:r>
            <w:r>
              <w:rPr>
                <w:rFonts w:ascii="宋体" w:hAnsi="宋体" w:hint="eastAsia"/>
                <w:sz w:val="21"/>
                <w:szCs w:val="21"/>
              </w:rPr>
              <w:t>》</w:t>
            </w:r>
            <w:r>
              <w:rPr>
                <w:sz w:val="21"/>
                <w:szCs w:val="21"/>
              </w:rPr>
              <w:t>JTG D62-2004</w:t>
            </w:r>
          </w:p>
        </w:tc>
      </w:tr>
      <w:tr w:rsidR="00C46B19" w:rsidTr="00873250">
        <w:trPr>
          <w:trHeight w:val="573"/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04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《公路桥涵地基与基础设计规范》</w:t>
            </w:r>
            <w:r>
              <w:rPr>
                <w:rFonts w:hint="eastAsia"/>
                <w:sz w:val="21"/>
                <w:szCs w:val="21"/>
              </w:rPr>
              <w:t>JTG D63-2007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05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《公路桥涵钢结构及木结构设计规范》</w:t>
            </w:r>
            <w:r>
              <w:rPr>
                <w:rFonts w:hint="eastAsia"/>
                <w:sz w:val="21"/>
                <w:szCs w:val="21"/>
              </w:rPr>
              <w:t>JTJ 025-86</w:t>
            </w:r>
          </w:p>
        </w:tc>
      </w:tr>
      <w:tr w:rsidR="00C46B19" w:rsidTr="00873250">
        <w:trPr>
          <w:trHeight w:val="440"/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06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《公路隧道设计规范》</w:t>
            </w:r>
            <w:r>
              <w:rPr>
                <w:rFonts w:hint="eastAsia"/>
                <w:sz w:val="21"/>
                <w:szCs w:val="21"/>
              </w:rPr>
              <w:t>JTG D70-200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07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《公路隧道通风照明设计规范》</w:t>
            </w:r>
            <w:r>
              <w:rPr>
                <w:rFonts w:hint="eastAsia"/>
                <w:sz w:val="21"/>
                <w:szCs w:val="21"/>
              </w:rPr>
              <w:t xml:space="preserve"> JTJ 026.1-1999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08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《公路斜拉桥设计细则》</w:t>
            </w:r>
            <w:r>
              <w:rPr>
                <w:rFonts w:hint="eastAsia"/>
                <w:sz w:val="21"/>
                <w:szCs w:val="21"/>
              </w:rPr>
              <w:t>JTG T D65-01-2007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09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《公路桥梁抗风设计规范》</w:t>
            </w:r>
            <w:r>
              <w:rPr>
                <w:rFonts w:hint="eastAsia"/>
                <w:sz w:val="21"/>
                <w:szCs w:val="21"/>
              </w:rPr>
              <w:t>JTG T D60-01-2004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《公路隧道交通工程设计规范》</w:t>
            </w:r>
            <w:r>
              <w:rPr>
                <w:rFonts w:hint="eastAsia"/>
                <w:sz w:val="21"/>
                <w:szCs w:val="21"/>
              </w:rPr>
              <w:t>JTG T D71-2004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《公路桥梁板式橡胶支座规格系列》</w:t>
            </w:r>
            <w:r>
              <w:rPr>
                <w:rFonts w:hint="eastAsia"/>
                <w:sz w:val="21"/>
                <w:szCs w:val="21"/>
              </w:rPr>
              <w:t>JTT 663-2006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《公路涵洞设计细则》</w:t>
            </w:r>
            <w:r>
              <w:rPr>
                <w:rFonts w:hint="eastAsia"/>
                <w:sz w:val="21"/>
                <w:szCs w:val="21"/>
              </w:rPr>
              <w:t>JTG T D65-04-2007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 w:val="restart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施工类</w:t>
            </w:r>
          </w:p>
        </w:tc>
        <w:tc>
          <w:tcPr>
            <w:tcW w:w="1607" w:type="dxa"/>
            <w:vMerge w:val="restart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路基、路面施工</w:t>
            </w: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01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《公路水泥混凝土路面施工技术规范》</w:t>
            </w:r>
            <w:r>
              <w:rPr>
                <w:rFonts w:hint="eastAsia"/>
                <w:sz w:val="21"/>
                <w:szCs w:val="21"/>
              </w:rPr>
              <w:t>JTG F30-2003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02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《公路沥青路面施工技术规范》</w:t>
            </w:r>
            <w:r>
              <w:rPr>
                <w:rFonts w:hint="eastAsia"/>
                <w:sz w:val="21"/>
                <w:szCs w:val="21"/>
              </w:rPr>
              <w:t>JTG F40-2004</w:t>
            </w:r>
          </w:p>
        </w:tc>
      </w:tr>
      <w:tr w:rsidR="00C46B19" w:rsidTr="00873250">
        <w:trPr>
          <w:trHeight w:val="90"/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03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《公路路基施工技术规范》</w:t>
            </w:r>
            <w:r>
              <w:rPr>
                <w:rFonts w:hint="eastAsia"/>
                <w:sz w:val="21"/>
                <w:szCs w:val="21"/>
              </w:rPr>
              <w:t>JTG F10-2006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04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《公路路面基层施工技术规范》</w:t>
            </w:r>
            <w:r>
              <w:rPr>
                <w:rFonts w:hint="eastAsia"/>
                <w:sz w:val="21"/>
                <w:szCs w:val="21"/>
              </w:rPr>
              <w:t>JTJ 034-2000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05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《公路加筋土工程施工技术规范》</w:t>
            </w:r>
            <w:r>
              <w:rPr>
                <w:rFonts w:hint="eastAsia"/>
                <w:sz w:val="21"/>
                <w:szCs w:val="21"/>
              </w:rPr>
              <w:t>JTJ 035-9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7" w:type="dxa"/>
            <w:vMerge w:val="restart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桥涵、隧道施工</w:t>
            </w: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01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《公路桥涵施工技术规范》</w:t>
            </w:r>
            <w:r>
              <w:rPr>
                <w:rFonts w:hint="eastAsia"/>
                <w:sz w:val="21"/>
                <w:szCs w:val="21"/>
              </w:rPr>
              <w:t>JTG T F50-2011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02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《公路隧道施工技术规范》</w:t>
            </w:r>
            <w:r>
              <w:rPr>
                <w:rFonts w:hint="eastAsia"/>
                <w:sz w:val="21"/>
                <w:szCs w:val="21"/>
              </w:rPr>
              <w:t>JTG F60-2009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03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《公路隧道交通工程与附属设施施工技术规范》</w:t>
            </w:r>
            <w:r>
              <w:rPr>
                <w:rFonts w:hint="eastAsia"/>
                <w:sz w:val="21"/>
                <w:szCs w:val="21"/>
              </w:rPr>
              <w:t>JTG T F72-2011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7" w:type="dxa"/>
            <w:vMerge w:val="restart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试验规程</w:t>
            </w: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01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《公路土工试验规程》</w:t>
            </w:r>
            <w:r>
              <w:rPr>
                <w:rFonts w:hint="eastAsia"/>
                <w:sz w:val="21"/>
                <w:szCs w:val="21"/>
              </w:rPr>
              <w:t xml:space="preserve"> JTG E40-2007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02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《公路工程沥青及沥青溷合料试验规程》</w:t>
            </w:r>
            <w:r>
              <w:rPr>
                <w:rFonts w:hint="eastAsia"/>
                <w:sz w:val="21"/>
                <w:szCs w:val="21"/>
              </w:rPr>
              <w:t>JTG E20-2011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03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《公路工程水泥及水泥混凝土试验规程》</w:t>
            </w:r>
            <w:r>
              <w:rPr>
                <w:rFonts w:hint="eastAsia"/>
                <w:sz w:val="21"/>
                <w:szCs w:val="21"/>
              </w:rPr>
              <w:t>JTGE30-2005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04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《公路工程岩石试验规程》</w:t>
            </w:r>
            <w:r>
              <w:rPr>
                <w:rFonts w:hint="eastAsia"/>
                <w:sz w:val="21"/>
                <w:szCs w:val="21"/>
              </w:rPr>
              <w:t>JTG E41-2005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05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《公路工程水质分析操作规程》</w:t>
            </w:r>
            <w:r>
              <w:rPr>
                <w:rFonts w:hint="eastAsia"/>
                <w:sz w:val="21"/>
                <w:szCs w:val="21"/>
              </w:rPr>
              <w:t>JTJ 056-84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06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《公路工程无机结合料稳定材料试验规程》</w:t>
            </w:r>
            <w:r>
              <w:rPr>
                <w:rFonts w:hint="eastAsia"/>
                <w:sz w:val="21"/>
                <w:szCs w:val="21"/>
              </w:rPr>
              <w:t xml:space="preserve">JTG E51-2009 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07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《公路工程集料试验规程》</w:t>
            </w:r>
            <w:r>
              <w:rPr>
                <w:rFonts w:hint="eastAsia"/>
                <w:sz w:val="21"/>
                <w:szCs w:val="21"/>
              </w:rPr>
              <w:t>JTG E42-2005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08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《公路路基路面现场测试规程》</w:t>
            </w:r>
            <w:r>
              <w:rPr>
                <w:rFonts w:hint="eastAsia"/>
                <w:sz w:val="21"/>
                <w:szCs w:val="21"/>
              </w:rPr>
              <w:t>JTG E60-2008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 w:val="restart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检测、</w:t>
            </w:r>
          </w:p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评定</w:t>
            </w:r>
          </w:p>
        </w:tc>
        <w:tc>
          <w:tcPr>
            <w:tcW w:w="1607" w:type="dxa"/>
            <w:vMerge w:val="restart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</w:t>
            </w:r>
            <w:r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01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《公路工程质量检验评定标准》（第一册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土建工程）</w:t>
            </w:r>
            <w:r>
              <w:rPr>
                <w:rFonts w:hint="eastAsia"/>
                <w:sz w:val="21"/>
                <w:szCs w:val="21"/>
              </w:rPr>
              <w:t>JTG F80-1-2004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02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《公路工程质量检验评定标准》（第二册机电工程）</w:t>
            </w:r>
            <w:r>
              <w:rPr>
                <w:rFonts w:hint="eastAsia"/>
                <w:sz w:val="21"/>
                <w:szCs w:val="21"/>
              </w:rPr>
              <w:t>JTG F80-2-2004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03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《公路工程施工监理规范》</w:t>
            </w:r>
            <w:r>
              <w:rPr>
                <w:rFonts w:hint="eastAsia"/>
                <w:sz w:val="21"/>
                <w:szCs w:val="21"/>
              </w:rPr>
              <w:t>JTG G10</w:t>
            </w:r>
            <w:r>
              <w:rPr>
                <w:rFonts w:hint="eastAsia"/>
                <w:sz w:val="21"/>
                <w:szCs w:val="21"/>
              </w:rPr>
              <w:t>—</w:t>
            </w:r>
            <w:r>
              <w:rPr>
                <w:rFonts w:hint="eastAsia"/>
                <w:sz w:val="21"/>
                <w:szCs w:val="21"/>
              </w:rPr>
              <w:t>2006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04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《公路工程基桩动测技术规程》</w:t>
            </w:r>
            <w:r>
              <w:rPr>
                <w:rFonts w:hint="eastAsia"/>
                <w:sz w:val="21"/>
                <w:szCs w:val="21"/>
              </w:rPr>
              <w:t>JTG T F81-01-2004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05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《高速公路护栏安全性能评价标准》</w:t>
            </w:r>
            <w:r>
              <w:rPr>
                <w:rFonts w:hint="eastAsia"/>
                <w:sz w:val="21"/>
                <w:szCs w:val="21"/>
              </w:rPr>
              <w:t>JTG T F83-01-2004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 w:val="restart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养护类</w:t>
            </w:r>
          </w:p>
        </w:tc>
        <w:tc>
          <w:tcPr>
            <w:tcW w:w="1607" w:type="dxa"/>
            <w:vMerge w:val="restart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</w:t>
            </w:r>
            <w:r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01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《公路养护技术规范》</w:t>
            </w:r>
            <w:r>
              <w:rPr>
                <w:rFonts w:hint="eastAsia"/>
                <w:sz w:val="21"/>
                <w:szCs w:val="21"/>
              </w:rPr>
              <w:t>JTG H10-2009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02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《公路水泥混凝土路面养护技术规范》</w:t>
            </w:r>
            <w:r>
              <w:rPr>
                <w:rFonts w:hint="eastAsia"/>
                <w:sz w:val="21"/>
                <w:szCs w:val="21"/>
              </w:rPr>
              <w:t>JTJ 073.1-2001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03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《公路沥青路面养护技术规范》</w:t>
            </w:r>
            <w:r>
              <w:rPr>
                <w:rFonts w:hint="eastAsia"/>
                <w:sz w:val="21"/>
                <w:szCs w:val="21"/>
              </w:rPr>
              <w:t>JTJ 073.2-2001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04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《公路桥涵养护规范》</w:t>
            </w:r>
            <w:r>
              <w:rPr>
                <w:rFonts w:hint="eastAsia"/>
                <w:sz w:val="21"/>
                <w:szCs w:val="21"/>
              </w:rPr>
              <w:t>JTG_H11-2004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05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《公路隧道养护技术规范》</w:t>
            </w:r>
            <w:r>
              <w:rPr>
                <w:rFonts w:hint="eastAsia"/>
                <w:sz w:val="21"/>
                <w:szCs w:val="21"/>
              </w:rPr>
              <w:t>JTGH12-2003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06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《公路养护安全作业规程》</w:t>
            </w:r>
            <w:r>
              <w:rPr>
                <w:rFonts w:hint="eastAsia"/>
                <w:sz w:val="21"/>
                <w:szCs w:val="21"/>
              </w:rPr>
              <w:t>JTG H30-2004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07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《公路养护质量检查评定标准》</w:t>
            </w:r>
            <w:r>
              <w:rPr>
                <w:rFonts w:hint="eastAsia"/>
                <w:sz w:val="21"/>
                <w:szCs w:val="21"/>
              </w:rPr>
              <w:t>JTJ 075-94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 w:val="restart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安全类</w:t>
            </w:r>
          </w:p>
        </w:tc>
        <w:tc>
          <w:tcPr>
            <w:tcW w:w="1607" w:type="dxa"/>
            <w:vMerge w:val="restart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</w:t>
            </w:r>
            <w:r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01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《公路交通安全设施设计规范》</w:t>
            </w:r>
            <w:r>
              <w:rPr>
                <w:rFonts w:hint="eastAsia"/>
                <w:sz w:val="21"/>
                <w:szCs w:val="21"/>
              </w:rPr>
              <w:t>JTG D81-2006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02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《公路交通安全设施设计细则》</w:t>
            </w:r>
            <w:r>
              <w:rPr>
                <w:rFonts w:hint="eastAsia"/>
                <w:sz w:val="21"/>
                <w:szCs w:val="21"/>
              </w:rPr>
              <w:t>JTG T D81-2006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03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《公路交通安全设施施工技术规范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》</w:t>
            </w:r>
            <w:r>
              <w:rPr>
                <w:rFonts w:hint="eastAsia"/>
                <w:sz w:val="21"/>
                <w:szCs w:val="21"/>
              </w:rPr>
              <w:t>JTG F71-2006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04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《高速公路交通工程及沿线设施设计通用规范》</w:t>
            </w:r>
            <w:r>
              <w:rPr>
                <w:rFonts w:hint="eastAsia"/>
                <w:sz w:val="21"/>
                <w:szCs w:val="21"/>
              </w:rPr>
              <w:t>JTG D80-2006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05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《公路安全保障工程实施技术指南》</w:t>
            </w:r>
            <w:r>
              <w:rPr>
                <w:rFonts w:hint="eastAsia"/>
                <w:sz w:val="21"/>
                <w:szCs w:val="21"/>
              </w:rPr>
              <w:t>2005</w:t>
            </w:r>
          </w:p>
        </w:tc>
      </w:tr>
      <w:tr w:rsidR="00C46B19" w:rsidTr="00873250">
        <w:trPr>
          <w:jc w:val="center"/>
        </w:trPr>
        <w:tc>
          <w:tcPr>
            <w:tcW w:w="920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  <w:vMerge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62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06</w:t>
            </w:r>
          </w:p>
        </w:tc>
        <w:tc>
          <w:tcPr>
            <w:tcW w:w="5626" w:type="dxa"/>
            <w:vAlign w:val="center"/>
          </w:tcPr>
          <w:p w:rsidR="00C46B19" w:rsidRDefault="00C46B19" w:rsidP="00873250">
            <w:pPr>
              <w:pStyle w:val="21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《公路工程施工安全技术规程》</w:t>
            </w:r>
            <w:r>
              <w:rPr>
                <w:rFonts w:hint="eastAsia"/>
                <w:sz w:val="21"/>
                <w:szCs w:val="21"/>
              </w:rPr>
              <w:t>JTJ 076-95</w:t>
            </w:r>
          </w:p>
        </w:tc>
      </w:tr>
    </w:tbl>
    <w:p w:rsidR="003C742A" w:rsidRPr="00C46B19" w:rsidRDefault="003C742A" w:rsidP="00C46B19">
      <w:pPr>
        <w:ind w:firstLine="480"/>
      </w:pPr>
      <w:bookmarkStart w:id="4" w:name="_GoBack"/>
      <w:bookmarkEnd w:id="4"/>
    </w:p>
    <w:sectPr w:rsidR="003C742A" w:rsidRPr="00C46B19" w:rsidSect="00B87E7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2F9B" w:rsidRDefault="008A2F9B" w:rsidP="00C46B19">
      <w:pPr>
        <w:spacing w:line="240" w:lineRule="auto"/>
        <w:ind w:firstLine="480"/>
      </w:pPr>
      <w:r>
        <w:separator/>
      </w:r>
    </w:p>
  </w:endnote>
  <w:endnote w:type="continuationSeparator" w:id="0">
    <w:p w:rsidR="008A2F9B" w:rsidRDefault="008A2F9B" w:rsidP="00C46B1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C7A" w:rsidRDefault="00E13C7A" w:rsidP="00E074C2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C7A" w:rsidRDefault="00E13C7A" w:rsidP="00E074C2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C7A" w:rsidRDefault="00E13C7A" w:rsidP="00E074C2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2F9B" w:rsidRDefault="008A2F9B" w:rsidP="00C46B19">
      <w:pPr>
        <w:spacing w:line="240" w:lineRule="auto"/>
        <w:ind w:firstLine="480"/>
      </w:pPr>
      <w:r>
        <w:separator/>
      </w:r>
    </w:p>
  </w:footnote>
  <w:footnote w:type="continuationSeparator" w:id="0">
    <w:p w:rsidR="008A2F9B" w:rsidRDefault="008A2F9B" w:rsidP="00C46B1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C7A" w:rsidRDefault="00E13C7A" w:rsidP="00E074C2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C7A" w:rsidRDefault="00E13C7A" w:rsidP="00E074C2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C7A" w:rsidRDefault="00E13C7A" w:rsidP="00E074C2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singleLevel"/>
    <w:tmpl w:val="00000008"/>
    <w:lvl w:ilvl="0">
      <w:start w:val="1"/>
      <w:numFmt w:val="decimal"/>
      <w:suff w:val="nothing"/>
      <w:lvlText w:val="（%1）"/>
      <w:lvlJc w:val="left"/>
    </w:lvl>
  </w:abstractNum>
  <w:abstractNum w:abstractNumId="1">
    <w:nsid w:val="00000012"/>
    <w:multiLevelType w:val="singleLevel"/>
    <w:tmpl w:val="00000012"/>
    <w:lvl w:ilvl="0">
      <w:start w:val="1"/>
      <w:numFmt w:val="decimal"/>
      <w:suff w:val="nothing"/>
      <w:lvlText w:val="（%1）"/>
      <w:lvlJc w:val="left"/>
    </w:lvl>
  </w:abstractNum>
  <w:abstractNum w:abstractNumId="2">
    <w:nsid w:val="00000013"/>
    <w:multiLevelType w:val="singleLevel"/>
    <w:tmpl w:val="00000013"/>
    <w:lvl w:ilvl="0">
      <w:start w:val="1"/>
      <w:numFmt w:val="decimal"/>
      <w:suff w:val="nothing"/>
      <w:lvlText w:val="（%1）"/>
      <w:lvlJc w:val="left"/>
    </w:lvl>
  </w:abstractNum>
  <w:abstractNum w:abstractNumId="3">
    <w:nsid w:val="0000001C"/>
    <w:multiLevelType w:val="singleLevel"/>
    <w:tmpl w:val="0000001C"/>
    <w:lvl w:ilvl="0">
      <w:start w:val="1"/>
      <w:numFmt w:val="decimal"/>
      <w:suff w:val="nothing"/>
      <w:lvlText w:val="（%1）"/>
      <w:lvlJc w:val="left"/>
    </w:lvl>
  </w:abstractNum>
  <w:abstractNum w:abstractNumId="4">
    <w:nsid w:val="00000024"/>
    <w:multiLevelType w:val="singleLevel"/>
    <w:tmpl w:val="00000024"/>
    <w:lvl w:ilvl="0">
      <w:start w:val="1"/>
      <w:numFmt w:val="decimal"/>
      <w:suff w:val="nothing"/>
      <w:lvlText w:val="（%1）"/>
      <w:lvlJc w:val="left"/>
    </w:lvl>
  </w:abstractNum>
  <w:abstractNum w:abstractNumId="5">
    <w:nsid w:val="00000025"/>
    <w:multiLevelType w:val="singleLevel"/>
    <w:tmpl w:val="00000025"/>
    <w:lvl w:ilvl="0">
      <w:start w:val="1"/>
      <w:numFmt w:val="decimal"/>
      <w:suff w:val="nothing"/>
      <w:lvlText w:val="（%1）"/>
      <w:lvlJc w:val="left"/>
    </w:lvl>
  </w:abstractNum>
  <w:abstractNum w:abstractNumId="6">
    <w:nsid w:val="00000030"/>
    <w:multiLevelType w:val="singleLevel"/>
    <w:tmpl w:val="00000030"/>
    <w:lvl w:ilvl="0">
      <w:start w:val="1"/>
      <w:numFmt w:val="decimal"/>
      <w:suff w:val="nothing"/>
      <w:lvlText w:val="（%1）"/>
      <w:lvlJc w:val="left"/>
    </w:lvl>
  </w:abstractNum>
  <w:abstractNum w:abstractNumId="7">
    <w:nsid w:val="00000033"/>
    <w:multiLevelType w:val="singleLevel"/>
    <w:tmpl w:val="00000033"/>
    <w:lvl w:ilvl="0">
      <w:start w:val="1"/>
      <w:numFmt w:val="decimal"/>
      <w:suff w:val="nothing"/>
      <w:lvlText w:val="（%1）"/>
      <w:lvlJc w:val="left"/>
    </w:lvl>
  </w:abstractNum>
  <w:abstractNum w:abstractNumId="8">
    <w:nsid w:val="0000003E"/>
    <w:multiLevelType w:val="singleLevel"/>
    <w:tmpl w:val="0000003E"/>
    <w:lvl w:ilvl="0">
      <w:start w:val="1"/>
      <w:numFmt w:val="decimal"/>
      <w:suff w:val="nothing"/>
      <w:lvlText w:val="（%1）"/>
      <w:lvlJc w:val="left"/>
    </w:lvl>
  </w:abstractNum>
  <w:abstractNum w:abstractNumId="9">
    <w:nsid w:val="00000047"/>
    <w:multiLevelType w:val="multilevel"/>
    <w:tmpl w:val="00000047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宋体" w:eastAsia="宋体" w:hAnsi="宋体"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Ansi="宋体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宋体" w:eastAsia="宋体" w:hAnsi="宋体"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00000049"/>
    <w:multiLevelType w:val="singleLevel"/>
    <w:tmpl w:val="00000049"/>
    <w:lvl w:ilvl="0">
      <w:start w:val="1"/>
      <w:numFmt w:val="decimal"/>
      <w:suff w:val="nothing"/>
      <w:lvlText w:val="（%1）"/>
      <w:lvlJc w:val="left"/>
    </w:lvl>
  </w:abstractNum>
  <w:abstractNum w:abstractNumId="11">
    <w:nsid w:val="0000004C"/>
    <w:multiLevelType w:val="singleLevel"/>
    <w:tmpl w:val="0000004C"/>
    <w:lvl w:ilvl="0">
      <w:start w:val="1"/>
      <w:numFmt w:val="decimal"/>
      <w:suff w:val="nothing"/>
      <w:lvlText w:val="（%1）"/>
      <w:lvlJc w:val="left"/>
    </w:lvl>
  </w:abstractNum>
  <w:abstractNum w:abstractNumId="12">
    <w:nsid w:val="0000005B"/>
    <w:multiLevelType w:val="singleLevel"/>
    <w:tmpl w:val="0000005B"/>
    <w:lvl w:ilvl="0">
      <w:start w:val="1"/>
      <w:numFmt w:val="decimal"/>
      <w:suff w:val="nothing"/>
      <w:lvlText w:val="（%1）"/>
      <w:lvlJc w:val="left"/>
    </w:lvl>
  </w:abstractNum>
  <w:abstractNum w:abstractNumId="13">
    <w:nsid w:val="00000062"/>
    <w:multiLevelType w:val="singleLevel"/>
    <w:tmpl w:val="00000062"/>
    <w:lvl w:ilvl="0">
      <w:start w:val="1"/>
      <w:numFmt w:val="decimal"/>
      <w:suff w:val="nothing"/>
      <w:lvlText w:val="（%1）"/>
      <w:lvlJc w:val="left"/>
    </w:lvl>
  </w:abstractNum>
  <w:abstractNum w:abstractNumId="14">
    <w:nsid w:val="00000069"/>
    <w:multiLevelType w:val="singleLevel"/>
    <w:tmpl w:val="00000069"/>
    <w:lvl w:ilvl="0">
      <w:start w:val="1"/>
      <w:numFmt w:val="decimal"/>
      <w:suff w:val="nothing"/>
      <w:lvlText w:val="（%1）"/>
      <w:lvlJc w:val="left"/>
    </w:lvl>
  </w:abstractNum>
  <w:abstractNum w:abstractNumId="15">
    <w:nsid w:val="03465321"/>
    <w:multiLevelType w:val="singleLevel"/>
    <w:tmpl w:val="0000000A"/>
    <w:lvl w:ilvl="0">
      <w:start w:val="1"/>
      <w:numFmt w:val="decimal"/>
      <w:suff w:val="nothing"/>
      <w:lvlText w:val="（%1）"/>
      <w:lvlJc w:val="left"/>
    </w:lvl>
  </w:abstractNum>
  <w:abstractNum w:abstractNumId="16">
    <w:nsid w:val="04421200"/>
    <w:multiLevelType w:val="singleLevel"/>
    <w:tmpl w:val="00000012"/>
    <w:lvl w:ilvl="0">
      <w:start w:val="1"/>
      <w:numFmt w:val="decimal"/>
      <w:suff w:val="nothing"/>
      <w:lvlText w:val="（%1）"/>
      <w:lvlJc w:val="left"/>
    </w:lvl>
  </w:abstractNum>
  <w:abstractNum w:abstractNumId="17">
    <w:nsid w:val="07F43CA6"/>
    <w:multiLevelType w:val="multilevel"/>
    <w:tmpl w:val="EBC0AA26"/>
    <w:lvl w:ilvl="0">
      <w:start w:val="1"/>
      <w:numFmt w:val="decimal"/>
      <w:pStyle w:val="1"/>
      <w:lvlText w:val="%1"/>
      <w:lvlJc w:val="left"/>
      <w:pPr>
        <w:tabs>
          <w:tab w:val="num" w:pos="4971"/>
        </w:tabs>
        <w:ind w:left="4971" w:hanging="432"/>
      </w:pPr>
      <w:rPr>
        <w:rFonts w:ascii="宋体" w:eastAsia="宋体" w:hAnsi="宋体"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115"/>
        </w:tabs>
        <w:ind w:left="5115" w:hanging="576"/>
      </w:pPr>
      <w:rPr>
        <w:rFonts w:ascii="宋体" w:eastAsia="宋体" w:hAnsi="宋体"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5259"/>
        </w:tabs>
        <w:ind w:left="5259" w:hanging="720"/>
      </w:pPr>
      <w:rPr>
        <w:rFonts w:ascii="宋体" w:eastAsia="宋体" w:hAnsi="宋体"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403"/>
        </w:tabs>
        <w:ind w:left="5403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547"/>
        </w:tabs>
        <w:ind w:left="5547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5691"/>
        </w:tabs>
        <w:ind w:left="5691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5835"/>
        </w:tabs>
        <w:ind w:left="5835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5979"/>
        </w:tabs>
        <w:ind w:left="5979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6123"/>
        </w:tabs>
        <w:ind w:left="6123" w:hanging="1584"/>
      </w:pPr>
      <w:rPr>
        <w:rFonts w:hint="eastAsia"/>
      </w:rPr>
    </w:lvl>
  </w:abstractNum>
  <w:abstractNum w:abstractNumId="18">
    <w:nsid w:val="1EB81FC9"/>
    <w:multiLevelType w:val="singleLevel"/>
    <w:tmpl w:val="00000012"/>
    <w:lvl w:ilvl="0">
      <w:start w:val="1"/>
      <w:numFmt w:val="decimal"/>
      <w:suff w:val="nothing"/>
      <w:lvlText w:val="（%1）"/>
      <w:lvlJc w:val="left"/>
    </w:lvl>
  </w:abstractNum>
  <w:abstractNum w:abstractNumId="19">
    <w:nsid w:val="1F326E62"/>
    <w:multiLevelType w:val="singleLevel"/>
    <w:tmpl w:val="0000000A"/>
    <w:lvl w:ilvl="0">
      <w:start w:val="1"/>
      <w:numFmt w:val="decimal"/>
      <w:suff w:val="nothing"/>
      <w:lvlText w:val="（%1）"/>
      <w:lvlJc w:val="left"/>
    </w:lvl>
  </w:abstractNum>
  <w:abstractNum w:abstractNumId="20">
    <w:nsid w:val="202B5059"/>
    <w:multiLevelType w:val="hybridMultilevel"/>
    <w:tmpl w:val="7FF0B356"/>
    <w:lvl w:ilvl="0" w:tplc="0409001B">
      <w:start w:val="1"/>
      <w:numFmt w:val="lowerRoman"/>
      <w:lvlText w:val="%1."/>
      <w:lvlJc w:val="right"/>
      <w:pPr>
        <w:ind w:left="920" w:hanging="420"/>
      </w:p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21">
    <w:nsid w:val="20797F9F"/>
    <w:multiLevelType w:val="hybridMultilevel"/>
    <w:tmpl w:val="7FF0B356"/>
    <w:lvl w:ilvl="0" w:tplc="0409001B">
      <w:start w:val="1"/>
      <w:numFmt w:val="lowerRoman"/>
      <w:lvlText w:val="%1."/>
      <w:lvlJc w:val="right"/>
      <w:pPr>
        <w:ind w:left="920" w:hanging="420"/>
      </w:p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22">
    <w:nsid w:val="21D63DBF"/>
    <w:multiLevelType w:val="singleLevel"/>
    <w:tmpl w:val="00000012"/>
    <w:lvl w:ilvl="0">
      <w:start w:val="1"/>
      <w:numFmt w:val="decimal"/>
      <w:suff w:val="nothing"/>
      <w:lvlText w:val="（%1）"/>
      <w:lvlJc w:val="left"/>
    </w:lvl>
  </w:abstractNum>
  <w:abstractNum w:abstractNumId="23">
    <w:nsid w:val="235D4FAB"/>
    <w:multiLevelType w:val="hybridMultilevel"/>
    <w:tmpl w:val="15920524"/>
    <w:lvl w:ilvl="0" w:tplc="04090019">
      <w:start w:val="1"/>
      <w:numFmt w:val="lowerLetter"/>
      <w:lvlText w:val="%1)"/>
      <w:lvlJc w:val="left"/>
      <w:pPr>
        <w:ind w:left="920" w:hanging="420"/>
      </w:p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24">
    <w:nsid w:val="2CA15CE0"/>
    <w:multiLevelType w:val="singleLevel"/>
    <w:tmpl w:val="00000017"/>
    <w:lvl w:ilvl="0">
      <w:start w:val="1"/>
      <w:numFmt w:val="decimal"/>
      <w:suff w:val="nothing"/>
      <w:lvlText w:val="（%1）"/>
      <w:lvlJc w:val="left"/>
    </w:lvl>
  </w:abstractNum>
  <w:abstractNum w:abstractNumId="25">
    <w:nsid w:val="2DB06403"/>
    <w:multiLevelType w:val="singleLevel"/>
    <w:tmpl w:val="00000012"/>
    <w:lvl w:ilvl="0">
      <w:start w:val="1"/>
      <w:numFmt w:val="decimal"/>
      <w:suff w:val="nothing"/>
      <w:lvlText w:val="（%1）"/>
      <w:lvlJc w:val="left"/>
    </w:lvl>
  </w:abstractNum>
  <w:abstractNum w:abstractNumId="26">
    <w:nsid w:val="2E9D7964"/>
    <w:multiLevelType w:val="singleLevel"/>
    <w:tmpl w:val="00000012"/>
    <w:lvl w:ilvl="0">
      <w:start w:val="1"/>
      <w:numFmt w:val="decimal"/>
      <w:suff w:val="nothing"/>
      <w:lvlText w:val="（%1）"/>
      <w:lvlJc w:val="left"/>
    </w:lvl>
  </w:abstractNum>
  <w:abstractNum w:abstractNumId="27">
    <w:nsid w:val="325C3311"/>
    <w:multiLevelType w:val="singleLevel"/>
    <w:tmpl w:val="00000014"/>
    <w:lvl w:ilvl="0">
      <w:start w:val="1"/>
      <w:numFmt w:val="decimal"/>
      <w:suff w:val="nothing"/>
      <w:lvlText w:val="（%1）"/>
      <w:lvlJc w:val="left"/>
    </w:lvl>
  </w:abstractNum>
  <w:abstractNum w:abstractNumId="28">
    <w:nsid w:val="38705F6C"/>
    <w:multiLevelType w:val="hybridMultilevel"/>
    <w:tmpl w:val="15920524"/>
    <w:lvl w:ilvl="0" w:tplc="04090019">
      <w:start w:val="1"/>
      <w:numFmt w:val="lowerLetter"/>
      <w:lvlText w:val="%1)"/>
      <w:lvlJc w:val="left"/>
      <w:pPr>
        <w:ind w:left="920" w:hanging="420"/>
      </w:p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29">
    <w:nsid w:val="3B101067"/>
    <w:multiLevelType w:val="hybridMultilevel"/>
    <w:tmpl w:val="15920524"/>
    <w:lvl w:ilvl="0" w:tplc="04090019">
      <w:start w:val="1"/>
      <w:numFmt w:val="lowerLetter"/>
      <w:lvlText w:val="%1)"/>
      <w:lvlJc w:val="left"/>
      <w:pPr>
        <w:ind w:left="920" w:hanging="420"/>
      </w:p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30">
    <w:nsid w:val="3B52699F"/>
    <w:multiLevelType w:val="singleLevel"/>
    <w:tmpl w:val="00000013"/>
    <w:lvl w:ilvl="0">
      <w:start w:val="1"/>
      <w:numFmt w:val="decimal"/>
      <w:suff w:val="nothing"/>
      <w:lvlText w:val="（%1）"/>
      <w:lvlJc w:val="left"/>
    </w:lvl>
  </w:abstractNum>
  <w:abstractNum w:abstractNumId="31">
    <w:nsid w:val="40071B47"/>
    <w:multiLevelType w:val="hybridMultilevel"/>
    <w:tmpl w:val="15920524"/>
    <w:lvl w:ilvl="0" w:tplc="04090019">
      <w:start w:val="1"/>
      <w:numFmt w:val="lowerLetter"/>
      <w:lvlText w:val="%1)"/>
      <w:lvlJc w:val="left"/>
      <w:pPr>
        <w:ind w:left="920" w:hanging="420"/>
      </w:p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32">
    <w:nsid w:val="47584B19"/>
    <w:multiLevelType w:val="hybridMultilevel"/>
    <w:tmpl w:val="7FF0B356"/>
    <w:lvl w:ilvl="0" w:tplc="0409001B">
      <w:start w:val="1"/>
      <w:numFmt w:val="lowerRoman"/>
      <w:lvlText w:val="%1."/>
      <w:lvlJc w:val="right"/>
      <w:pPr>
        <w:ind w:left="920" w:hanging="420"/>
      </w:p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33">
    <w:nsid w:val="578254AF"/>
    <w:multiLevelType w:val="singleLevel"/>
    <w:tmpl w:val="00000013"/>
    <w:lvl w:ilvl="0">
      <w:start w:val="1"/>
      <w:numFmt w:val="decimal"/>
      <w:suff w:val="nothing"/>
      <w:lvlText w:val="（%1）"/>
      <w:lvlJc w:val="left"/>
    </w:lvl>
  </w:abstractNum>
  <w:abstractNum w:abstractNumId="34">
    <w:nsid w:val="5B9F2AB8"/>
    <w:multiLevelType w:val="singleLevel"/>
    <w:tmpl w:val="00000015"/>
    <w:lvl w:ilvl="0">
      <w:start w:val="1"/>
      <w:numFmt w:val="decimal"/>
      <w:suff w:val="nothing"/>
      <w:lvlText w:val="（%1）"/>
      <w:lvlJc w:val="left"/>
    </w:lvl>
  </w:abstractNum>
  <w:abstractNum w:abstractNumId="35">
    <w:nsid w:val="66633B33"/>
    <w:multiLevelType w:val="singleLevel"/>
    <w:tmpl w:val="00000012"/>
    <w:lvl w:ilvl="0">
      <w:start w:val="1"/>
      <w:numFmt w:val="decimal"/>
      <w:suff w:val="nothing"/>
      <w:lvlText w:val="（%1）"/>
      <w:lvlJc w:val="left"/>
    </w:lvl>
  </w:abstractNum>
  <w:abstractNum w:abstractNumId="36">
    <w:nsid w:val="668130BC"/>
    <w:multiLevelType w:val="singleLevel"/>
    <w:tmpl w:val="00000012"/>
    <w:lvl w:ilvl="0">
      <w:start w:val="1"/>
      <w:numFmt w:val="decimal"/>
      <w:suff w:val="nothing"/>
      <w:lvlText w:val="（%1）"/>
      <w:lvlJc w:val="left"/>
    </w:lvl>
  </w:abstractNum>
  <w:abstractNum w:abstractNumId="37">
    <w:nsid w:val="70122EBE"/>
    <w:multiLevelType w:val="singleLevel"/>
    <w:tmpl w:val="00000013"/>
    <w:lvl w:ilvl="0">
      <w:start w:val="1"/>
      <w:numFmt w:val="decimal"/>
      <w:suff w:val="nothing"/>
      <w:lvlText w:val="（%1）"/>
      <w:lvlJc w:val="left"/>
    </w:lvl>
  </w:abstractNum>
  <w:abstractNum w:abstractNumId="38">
    <w:nsid w:val="77152AC2"/>
    <w:multiLevelType w:val="hybridMultilevel"/>
    <w:tmpl w:val="30B60F28"/>
    <w:lvl w:ilvl="0" w:tplc="04090019">
      <w:start w:val="1"/>
      <w:numFmt w:val="lowerLetter"/>
      <w:lvlText w:val="%1)"/>
      <w:lvlJc w:val="left"/>
      <w:pPr>
        <w:ind w:left="920" w:hanging="420"/>
      </w:p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39">
    <w:nsid w:val="783E456F"/>
    <w:multiLevelType w:val="singleLevel"/>
    <w:tmpl w:val="00000012"/>
    <w:lvl w:ilvl="0">
      <w:start w:val="1"/>
      <w:numFmt w:val="decimal"/>
      <w:suff w:val="nothing"/>
      <w:lvlText w:val="（%1）"/>
      <w:lvlJc w:val="left"/>
    </w:lvl>
  </w:abstractNum>
  <w:abstractNum w:abstractNumId="40">
    <w:nsid w:val="79A75CA2"/>
    <w:multiLevelType w:val="hybridMultilevel"/>
    <w:tmpl w:val="30B60F28"/>
    <w:lvl w:ilvl="0" w:tplc="04090019">
      <w:start w:val="1"/>
      <w:numFmt w:val="lowerLetter"/>
      <w:lvlText w:val="%1)"/>
      <w:lvlJc w:val="left"/>
      <w:pPr>
        <w:ind w:left="920" w:hanging="420"/>
      </w:p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num w:numId="1">
    <w:abstractNumId w:val="17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5"/>
  </w:num>
  <w:num w:numId="8">
    <w:abstractNumId w:val="36"/>
  </w:num>
  <w:num w:numId="9">
    <w:abstractNumId w:val="26"/>
  </w:num>
  <w:num w:numId="10">
    <w:abstractNumId w:val="33"/>
  </w:num>
  <w:num w:numId="11">
    <w:abstractNumId w:val="18"/>
  </w:num>
  <w:num w:numId="12">
    <w:abstractNumId w:val="37"/>
  </w:num>
  <w:num w:numId="13">
    <w:abstractNumId w:val="35"/>
  </w:num>
  <w:num w:numId="14">
    <w:abstractNumId w:val="22"/>
  </w:num>
  <w:num w:numId="15">
    <w:abstractNumId w:val="39"/>
  </w:num>
  <w:num w:numId="16">
    <w:abstractNumId w:val="34"/>
  </w:num>
  <w:num w:numId="17">
    <w:abstractNumId w:val="27"/>
  </w:num>
  <w:num w:numId="18">
    <w:abstractNumId w:val="30"/>
  </w:num>
  <w:num w:numId="19">
    <w:abstractNumId w:val="19"/>
  </w:num>
  <w:num w:numId="20">
    <w:abstractNumId w:val="24"/>
  </w:num>
  <w:num w:numId="21">
    <w:abstractNumId w:val="25"/>
  </w:num>
  <w:num w:numId="22">
    <w:abstractNumId w:val="9"/>
  </w:num>
  <w:num w:numId="23">
    <w:abstractNumId w:val="3"/>
  </w:num>
  <w:num w:numId="24">
    <w:abstractNumId w:val="13"/>
  </w:num>
  <w:num w:numId="25">
    <w:abstractNumId w:val="12"/>
  </w:num>
  <w:num w:numId="26">
    <w:abstractNumId w:val="8"/>
  </w:num>
  <w:num w:numId="27">
    <w:abstractNumId w:val="10"/>
  </w:num>
  <w:num w:numId="28">
    <w:abstractNumId w:val="6"/>
  </w:num>
  <w:num w:numId="29">
    <w:abstractNumId w:val="14"/>
  </w:num>
  <w:num w:numId="30">
    <w:abstractNumId w:val="7"/>
  </w:num>
  <w:num w:numId="31">
    <w:abstractNumId w:val="11"/>
  </w:num>
  <w:num w:numId="32">
    <w:abstractNumId w:val="28"/>
  </w:num>
  <w:num w:numId="33">
    <w:abstractNumId w:val="32"/>
  </w:num>
  <w:num w:numId="34">
    <w:abstractNumId w:val="38"/>
  </w:num>
  <w:num w:numId="35">
    <w:abstractNumId w:val="31"/>
  </w:num>
  <w:num w:numId="36">
    <w:abstractNumId w:val="29"/>
  </w:num>
  <w:num w:numId="37">
    <w:abstractNumId w:val="23"/>
  </w:num>
  <w:num w:numId="38">
    <w:abstractNumId w:val="21"/>
  </w:num>
  <w:num w:numId="39">
    <w:abstractNumId w:val="40"/>
  </w:num>
  <w:num w:numId="40">
    <w:abstractNumId w:val="20"/>
  </w:num>
  <w:num w:numId="41">
    <w:abstractNumId w:val="16"/>
  </w:num>
  <w:numIdMacAtCleanup w:val="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52B5"/>
    <w:rsid w:val="000D28CD"/>
    <w:rsid w:val="00332EBC"/>
    <w:rsid w:val="003C742A"/>
    <w:rsid w:val="004A17D6"/>
    <w:rsid w:val="004E6610"/>
    <w:rsid w:val="004F1307"/>
    <w:rsid w:val="005924DE"/>
    <w:rsid w:val="0066328F"/>
    <w:rsid w:val="007247F1"/>
    <w:rsid w:val="007A328C"/>
    <w:rsid w:val="007F540B"/>
    <w:rsid w:val="00873250"/>
    <w:rsid w:val="008A2F9B"/>
    <w:rsid w:val="009252B5"/>
    <w:rsid w:val="00957257"/>
    <w:rsid w:val="00A33CDC"/>
    <w:rsid w:val="00B87E7C"/>
    <w:rsid w:val="00B92590"/>
    <w:rsid w:val="00C31BAA"/>
    <w:rsid w:val="00C46B19"/>
    <w:rsid w:val="00C47F11"/>
    <w:rsid w:val="00C76576"/>
    <w:rsid w:val="00C9052A"/>
    <w:rsid w:val="00D4108C"/>
    <w:rsid w:val="00D75B89"/>
    <w:rsid w:val="00E074C2"/>
    <w:rsid w:val="00E13C7A"/>
    <w:rsid w:val="00E13E63"/>
    <w:rsid w:val="00E42487"/>
    <w:rsid w:val="00F8627E"/>
    <w:rsid w:val="00FD6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B19"/>
    <w:pPr>
      <w:widowControl w:val="0"/>
      <w:spacing w:line="336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autoRedefine/>
    <w:qFormat/>
    <w:rsid w:val="00C46B19"/>
    <w:pPr>
      <w:keepNext/>
      <w:numPr>
        <w:numId w:val="1"/>
      </w:numPr>
      <w:spacing w:before="240" w:after="60" w:line="360" w:lineRule="auto"/>
      <w:ind w:firstLineChars="0" w:firstLine="0"/>
      <w:outlineLvl w:val="0"/>
    </w:pPr>
    <w:rPr>
      <w:rFonts w:ascii="Arial" w:hAnsi="Arial" w:cs="Arial"/>
      <w:b/>
      <w:bCs/>
      <w:kern w:val="10"/>
      <w:sz w:val="32"/>
      <w:szCs w:val="32"/>
    </w:rPr>
  </w:style>
  <w:style w:type="paragraph" w:styleId="2">
    <w:name w:val="heading 2"/>
    <w:basedOn w:val="a"/>
    <w:next w:val="a"/>
    <w:link w:val="2Char"/>
    <w:qFormat/>
    <w:rsid w:val="00C46B19"/>
    <w:pPr>
      <w:keepNext/>
      <w:numPr>
        <w:ilvl w:val="1"/>
        <w:numId w:val="1"/>
      </w:numPr>
      <w:spacing w:before="240" w:after="60"/>
      <w:ind w:firstLineChars="0" w:firstLine="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C46B19"/>
    <w:pPr>
      <w:keepNext/>
      <w:numPr>
        <w:ilvl w:val="2"/>
        <w:numId w:val="1"/>
      </w:numPr>
      <w:spacing w:before="240" w:after="60"/>
      <w:ind w:firstLineChars="0" w:firstLine="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aliases w:val="H4,4th level,h4,4,Ref Heading 1,rh1,Heading sql,sect 1.2.3.4,First Subheading,第三层条,bullet,bl,bb,L4,h41,h42,h43,h411,h44,h412,h45,h413,h46,h414,h47,h48,h415,h49,h410,h416,h417,h418,h419,h420,h4110,h421,heading 4,1.1.1.1,4heading,sect 1.2.3.41,rh11,付"/>
    <w:basedOn w:val="a"/>
    <w:next w:val="a"/>
    <w:link w:val="4Char"/>
    <w:autoRedefine/>
    <w:qFormat/>
    <w:rsid w:val="00C46B19"/>
    <w:pPr>
      <w:keepNext/>
      <w:numPr>
        <w:ilvl w:val="3"/>
        <w:numId w:val="1"/>
      </w:numPr>
      <w:spacing w:before="240" w:after="60" w:line="360" w:lineRule="auto"/>
      <w:ind w:left="0" w:firstLineChars="0" w:firstLine="0"/>
      <w:outlineLvl w:val="3"/>
    </w:pPr>
    <w:rPr>
      <w:b/>
      <w:bCs/>
    </w:rPr>
  </w:style>
  <w:style w:type="paragraph" w:styleId="5">
    <w:name w:val="heading 5"/>
    <w:aliases w:val="H5,h5,Second Subheading,第四层条,dash,ds,dd,5,l4,Titre5,PIM 5,Table label,l5,hm,mh2,Module heading 2,Head 5,list 5,Block Label,Appendix A  Heading 5,Roman list,口,heading 5,l5+toc5,Numbered Sub-list,正文五级标题,Atlanthd3,Atlanthd31,Atlanthd32,Atlanthd33,L5,一"/>
    <w:basedOn w:val="a"/>
    <w:next w:val="a"/>
    <w:link w:val="5Char"/>
    <w:autoRedefine/>
    <w:qFormat/>
    <w:rsid w:val="00C46B19"/>
    <w:pPr>
      <w:numPr>
        <w:ilvl w:val="4"/>
        <w:numId w:val="1"/>
      </w:numPr>
      <w:spacing w:before="240" w:after="60"/>
      <w:ind w:firstLineChars="0" w:firstLine="0"/>
      <w:outlineLvl w:val="4"/>
    </w:pPr>
    <w:rPr>
      <w:rFonts w:ascii="Arial" w:hAnsi="Arial"/>
      <w:b/>
      <w:bCs/>
      <w:iCs/>
      <w:sz w:val="22"/>
      <w:szCs w:val="22"/>
    </w:rPr>
  </w:style>
  <w:style w:type="paragraph" w:styleId="6">
    <w:name w:val="heading 6"/>
    <w:basedOn w:val="a"/>
    <w:next w:val="a"/>
    <w:link w:val="6Char"/>
    <w:qFormat/>
    <w:rsid w:val="00C46B19"/>
    <w:pPr>
      <w:numPr>
        <w:ilvl w:val="5"/>
        <w:numId w:val="1"/>
      </w:numPr>
      <w:spacing w:before="240" w:after="60"/>
      <w:ind w:firstLineChars="0" w:firstLine="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qFormat/>
    <w:rsid w:val="00C46B19"/>
    <w:pPr>
      <w:numPr>
        <w:ilvl w:val="6"/>
        <w:numId w:val="1"/>
      </w:numPr>
      <w:spacing w:before="240" w:after="60"/>
      <w:ind w:firstLineChars="0" w:firstLine="0"/>
      <w:outlineLvl w:val="6"/>
    </w:pPr>
  </w:style>
  <w:style w:type="paragraph" w:styleId="8">
    <w:name w:val="heading 8"/>
    <w:basedOn w:val="a"/>
    <w:next w:val="a"/>
    <w:link w:val="8Char"/>
    <w:qFormat/>
    <w:rsid w:val="00C46B19"/>
    <w:pPr>
      <w:numPr>
        <w:ilvl w:val="7"/>
        <w:numId w:val="1"/>
      </w:numPr>
      <w:spacing w:before="240" w:after="60"/>
      <w:ind w:firstLineChars="0" w:firstLine="0"/>
      <w:outlineLvl w:val="7"/>
    </w:pPr>
    <w:rPr>
      <w:i/>
      <w:iCs/>
    </w:rPr>
  </w:style>
  <w:style w:type="paragraph" w:styleId="9">
    <w:name w:val="heading 9"/>
    <w:basedOn w:val="a"/>
    <w:next w:val="a"/>
    <w:link w:val="9Char"/>
    <w:qFormat/>
    <w:rsid w:val="00C46B19"/>
    <w:pPr>
      <w:numPr>
        <w:ilvl w:val="8"/>
        <w:numId w:val="1"/>
      </w:numPr>
      <w:spacing w:before="240" w:after="60"/>
      <w:ind w:firstLineChars="0" w:firstLine="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46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46B19"/>
    <w:rPr>
      <w:sz w:val="18"/>
      <w:szCs w:val="18"/>
    </w:rPr>
  </w:style>
  <w:style w:type="paragraph" w:styleId="a4">
    <w:name w:val="footer"/>
    <w:basedOn w:val="a"/>
    <w:link w:val="Char0"/>
    <w:unhideWhenUsed/>
    <w:rsid w:val="00C46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46B19"/>
    <w:rPr>
      <w:sz w:val="18"/>
      <w:szCs w:val="18"/>
    </w:rPr>
  </w:style>
  <w:style w:type="character" w:customStyle="1" w:styleId="1Char">
    <w:name w:val="标题 1 Char"/>
    <w:basedOn w:val="a0"/>
    <w:link w:val="1"/>
    <w:rsid w:val="00C46B19"/>
    <w:rPr>
      <w:rFonts w:ascii="Arial" w:eastAsia="宋体" w:hAnsi="Arial" w:cs="Arial"/>
      <w:b/>
      <w:bCs/>
      <w:kern w:val="10"/>
      <w:sz w:val="32"/>
      <w:szCs w:val="32"/>
    </w:rPr>
  </w:style>
  <w:style w:type="character" w:customStyle="1" w:styleId="2Char">
    <w:name w:val="标题 2 Char"/>
    <w:basedOn w:val="a0"/>
    <w:link w:val="2"/>
    <w:rsid w:val="00C46B19"/>
    <w:rPr>
      <w:rFonts w:ascii="Arial" w:eastAsia="宋体" w:hAnsi="Arial" w:cs="Arial"/>
      <w:b/>
      <w:bCs/>
      <w:iCs/>
      <w:sz w:val="28"/>
      <w:szCs w:val="28"/>
    </w:rPr>
  </w:style>
  <w:style w:type="character" w:customStyle="1" w:styleId="3Char">
    <w:name w:val="标题 3 Char"/>
    <w:basedOn w:val="a0"/>
    <w:link w:val="3"/>
    <w:rsid w:val="00C46B19"/>
    <w:rPr>
      <w:rFonts w:ascii="Arial" w:eastAsia="宋体" w:hAnsi="Arial" w:cs="Arial"/>
      <w:b/>
      <w:bCs/>
      <w:sz w:val="26"/>
      <w:szCs w:val="26"/>
    </w:rPr>
  </w:style>
  <w:style w:type="character" w:customStyle="1" w:styleId="4Char">
    <w:name w:val="标题 4 Char"/>
    <w:aliases w:val="H4 Char,4th level Char,h4 Char,4 Char,Ref Heading 1 Char,rh1 Char,Heading sql Char,sect 1.2.3.4 Char,First Subheading Char,第三层条 Char,bullet Char,bl Char,bb Char,L4 Char,h41 Char,h42 Char,h43 Char,h411 Char,h44 Char,h412 Char,h45 Char,h413 Char"/>
    <w:basedOn w:val="a0"/>
    <w:link w:val="4"/>
    <w:rsid w:val="00C46B1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5Char">
    <w:name w:val="标题 5 Char"/>
    <w:aliases w:val="H5 Char,h5 Char,Second Subheading Char,第四层条 Char,dash Char,ds Char,dd Char,5 Char,l4 Char,Titre5 Char,PIM 5 Char,Table label Char,l5 Char,hm Char,mh2 Char,Module heading 2 Char,Head 5 Char,list 5 Char,Block Label Char,Roman list Char,口 Char"/>
    <w:basedOn w:val="a0"/>
    <w:link w:val="5"/>
    <w:rsid w:val="00C46B19"/>
    <w:rPr>
      <w:rFonts w:ascii="Arial" w:eastAsia="宋体" w:hAnsi="Arial" w:cs="Times New Roman"/>
      <w:b/>
      <w:bCs/>
      <w:iCs/>
      <w:sz w:val="22"/>
    </w:rPr>
  </w:style>
  <w:style w:type="character" w:customStyle="1" w:styleId="6Char">
    <w:name w:val="标题 6 Char"/>
    <w:basedOn w:val="a0"/>
    <w:link w:val="6"/>
    <w:rsid w:val="00C46B19"/>
    <w:rPr>
      <w:rFonts w:ascii="Times New Roman" w:eastAsia="宋体" w:hAnsi="Times New Roman" w:cs="Times New Roman"/>
      <w:b/>
      <w:bCs/>
      <w:sz w:val="22"/>
    </w:rPr>
  </w:style>
  <w:style w:type="character" w:customStyle="1" w:styleId="7Char">
    <w:name w:val="标题 7 Char"/>
    <w:basedOn w:val="a0"/>
    <w:link w:val="7"/>
    <w:rsid w:val="00C46B19"/>
    <w:rPr>
      <w:rFonts w:ascii="Times New Roman" w:eastAsia="宋体" w:hAnsi="Times New Roman" w:cs="Times New Roman"/>
      <w:sz w:val="24"/>
      <w:szCs w:val="24"/>
    </w:rPr>
  </w:style>
  <w:style w:type="character" w:customStyle="1" w:styleId="8Char">
    <w:name w:val="标题 8 Char"/>
    <w:basedOn w:val="a0"/>
    <w:link w:val="8"/>
    <w:rsid w:val="00C46B19"/>
    <w:rPr>
      <w:rFonts w:ascii="Times New Roman" w:eastAsia="宋体" w:hAnsi="Times New Roman" w:cs="Times New Roman"/>
      <w:i/>
      <w:iCs/>
      <w:sz w:val="24"/>
      <w:szCs w:val="24"/>
    </w:rPr>
  </w:style>
  <w:style w:type="character" w:customStyle="1" w:styleId="9Char">
    <w:name w:val="标题 9 Char"/>
    <w:basedOn w:val="a0"/>
    <w:link w:val="9"/>
    <w:rsid w:val="00C46B19"/>
    <w:rPr>
      <w:rFonts w:ascii="Arial" w:eastAsia="宋体" w:hAnsi="Arial" w:cs="Arial"/>
      <w:sz w:val="22"/>
    </w:rPr>
  </w:style>
  <w:style w:type="paragraph" w:styleId="a5">
    <w:name w:val="Title"/>
    <w:aliases w:val="标题2"/>
    <w:basedOn w:val="a"/>
    <w:link w:val="Char1"/>
    <w:qFormat/>
    <w:rsid w:val="00C46B1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har1">
    <w:name w:val="标题 Char"/>
    <w:aliases w:val="标题2 Char"/>
    <w:basedOn w:val="a0"/>
    <w:link w:val="a5"/>
    <w:rsid w:val="00C46B19"/>
    <w:rPr>
      <w:rFonts w:ascii="Arial" w:eastAsia="宋体" w:hAnsi="Arial" w:cs="Arial"/>
      <w:b/>
      <w:bCs/>
      <w:kern w:val="28"/>
      <w:sz w:val="32"/>
      <w:szCs w:val="32"/>
    </w:rPr>
  </w:style>
  <w:style w:type="table" w:styleId="a6">
    <w:name w:val="Table Grid"/>
    <w:basedOn w:val="a1"/>
    <w:rsid w:val="00C46B19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Indent"/>
    <w:basedOn w:val="a"/>
    <w:rsid w:val="00C46B19"/>
    <w:pPr>
      <w:ind w:firstLine="420"/>
    </w:pPr>
    <w:rPr>
      <w:szCs w:val="20"/>
    </w:rPr>
  </w:style>
  <w:style w:type="paragraph" w:customStyle="1" w:styleId="infoblue">
    <w:name w:val="infoblue"/>
    <w:basedOn w:val="a"/>
    <w:semiHidden/>
    <w:rsid w:val="00C46B19"/>
    <w:pPr>
      <w:widowControl/>
      <w:spacing w:after="120" w:line="240" w:lineRule="atLeast"/>
      <w:ind w:left="450"/>
      <w:jc w:val="left"/>
    </w:pPr>
    <w:rPr>
      <w:i/>
      <w:iCs/>
      <w:color w:val="0000FF"/>
      <w:kern w:val="0"/>
      <w:sz w:val="20"/>
      <w:szCs w:val="20"/>
    </w:rPr>
  </w:style>
  <w:style w:type="paragraph" w:styleId="a8">
    <w:name w:val="Normal (Web)"/>
    <w:basedOn w:val="a"/>
    <w:semiHidden/>
    <w:rsid w:val="00C46B19"/>
    <w:pPr>
      <w:widowControl/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color w:val="000000"/>
      <w:kern w:val="0"/>
      <w:lang w:eastAsia="en-US"/>
    </w:rPr>
  </w:style>
  <w:style w:type="paragraph" w:styleId="10">
    <w:name w:val="toc 1"/>
    <w:basedOn w:val="a"/>
    <w:next w:val="a"/>
    <w:autoRedefine/>
    <w:uiPriority w:val="39"/>
    <w:rsid w:val="00C46B19"/>
  </w:style>
  <w:style w:type="paragraph" w:styleId="20">
    <w:name w:val="toc 2"/>
    <w:basedOn w:val="a"/>
    <w:next w:val="a"/>
    <w:autoRedefine/>
    <w:uiPriority w:val="39"/>
    <w:rsid w:val="00C46B19"/>
    <w:pPr>
      <w:tabs>
        <w:tab w:val="left" w:pos="960"/>
        <w:tab w:val="right" w:leader="dot" w:pos="9678"/>
      </w:tabs>
      <w:ind w:left="210"/>
    </w:pPr>
  </w:style>
  <w:style w:type="paragraph" w:styleId="30">
    <w:name w:val="toc 3"/>
    <w:basedOn w:val="a"/>
    <w:next w:val="a"/>
    <w:autoRedefine/>
    <w:uiPriority w:val="39"/>
    <w:rsid w:val="00C46B19"/>
    <w:pPr>
      <w:ind w:left="420"/>
    </w:pPr>
  </w:style>
  <w:style w:type="character" w:styleId="a9">
    <w:name w:val="Hyperlink"/>
    <w:uiPriority w:val="99"/>
    <w:rsid w:val="00C46B19"/>
    <w:rPr>
      <w:color w:val="0000FF"/>
      <w:u w:val="single"/>
    </w:rPr>
  </w:style>
  <w:style w:type="paragraph" w:styleId="aa">
    <w:name w:val="Document Map"/>
    <w:basedOn w:val="a"/>
    <w:link w:val="Char2"/>
    <w:semiHidden/>
    <w:rsid w:val="00C46B19"/>
    <w:pPr>
      <w:shd w:val="clear" w:color="auto" w:fill="000080"/>
    </w:pPr>
    <w:rPr>
      <w:rFonts w:ascii="宋体"/>
      <w:sz w:val="20"/>
      <w:szCs w:val="20"/>
    </w:rPr>
  </w:style>
  <w:style w:type="character" w:customStyle="1" w:styleId="Char2">
    <w:name w:val="文档结构图 Char"/>
    <w:basedOn w:val="a0"/>
    <w:link w:val="aa"/>
    <w:semiHidden/>
    <w:rsid w:val="00C46B19"/>
    <w:rPr>
      <w:rFonts w:ascii="宋体" w:eastAsia="宋体" w:hAnsi="Times New Roman" w:cs="Times New Roman"/>
      <w:sz w:val="20"/>
      <w:szCs w:val="20"/>
      <w:shd w:val="clear" w:color="auto" w:fill="000080"/>
    </w:rPr>
  </w:style>
  <w:style w:type="paragraph" w:customStyle="1" w:styleId="11">
    <w:name w:val="样式 标题 1"/>
    <w:basedOn w:val="1"/>
    <w:rsid w:val="00C46B19"/>
    <w:pPr>
      <w:ind w:left="0"/>
    </w:pPr>
    <w:rPr>
      <w:rFonts w:ascii="Times New Roman" w:hAnsi="Times New Roman" w:cs="宋体"/>
      <w:kern w:val="44"/>
      <w:sz w:val="30"/>
      <w:szCs w:val="20"/>
    </w:rPr>
  </w:style>
  <w:style w:type="paragraph" w:customStyle="1" w:styleId="Char3">
    <w:name w:val="注释 Char"/>
    <w:basedOn w:val="ab"/>
    <w:link w:val="CharChar"/>
    <w:rsid w:val="00C46B19"/>
    <w:pPr>
      <w:ind w:leftChars="200" w:left="200"/>
      <w:jc w:val="left"/>
    </w:pPr>
    <w:rPr>
      <w:bCs/>
      <w:i/>
      <w:iCs/>
      <w:color w:val="0000FF"/>
    </w:rPr>
  </w:style>
  <w:style w:type="paragraph" w:styleId="ab">
    <w:name w:val="Plain Text"/>
    <w:aliases w:val=" Char,普通文字, Char Char Char Char Char, Char Char Char Char Char Char Char Char Char, Char Char Char Char Char Char Char Char Char Char"/>
    <w:basedOn w:val="a"/>
    <w:link w:val="Char4"/>
    <w:rsid w:val="00C46B19"/>
    <w:pPr>
      <w:spacing w:line="300" w:lineRule="auto"/>
    </w:pPr>
    <w:rPr>
      <w:rFonts w:ascii="宋体" w:hAnsi="Courier New" w:cs="Courier New"/>
      <w:szCs w:val="21"/>
    </w:rPr>
  </w:style>
  <w:style w:type="character" w:customStyle="1" w:styleId="Char4">
    <w:name w:val="纯文本 Char"/>
    <w:aliases w:val=" Char Char,普通文字 Char, Char Char Char Char Char Char, Char Char Char Char Char Char Char Char Char Char1, Char Char Char Char Char Char Char Char Char Char Char"/>
    <w:basedOn w:val="a0"/>
    <w:link w:val="ab"/>
    <w:rsid w:val="00C46B19"/>
    <w:rPr>
      <w:rFonts w:ascii="宋体" w:eastAsia="宋体" w:hAnsi="Courier New" w:cs="Courier New"/>
      <w:sz w:val="24"/>
      <w:szCs w:val="21"/>
    </w:rPr>
  </w:style>
  <w:style w:type="character" w:customStyle="1" w:styleId="CharChar">
    <w:name w:val="注释 Char Char"/>
    <w:link w:val="Char3"/>
    <w:rsid w:val="00C46B19"/>
    <w:rPr>
      <w:rFonts w:ascii="宋体" w:eastAsia="宋体" w:hAnsi="Courier New" w:cs="Courier New"/>
      <w:bCs/>
      <w:i/>
      <w:iCs/>
      <w:color w:val="0000FF"/>
      <w:sz w:val="24"/>
      <w:szCs w:val="21"/>
    </w:rPr>
  </w:style>
  <w:style w:type="paragraph" w:customStyle="1" w:styleId="ac">
    <w:name w:val="版权信息"/>
    <w:basedOn w:val="ab"/>
    <w:rsid w:val="00C46B19"/>
    <w:pPr>
      <w:spacing w:line="360" w:lineRule="auto"/>
      <w:jc w:val="center"/>
    </w:pPr>
    <w:rPr>
      <w:rFonts w:ascii="Arial" w:eastAsia="楷体_GB2312" w:hAnsi="Arial" w:cs="宋体"/>
      <w:szCs w:val="20"/>
    </w:rPr>
  </w:style>
  <w:style w:type="paragraph" w:customStyle="1" w:styleId="CharCharCharCharCharChar1Char">
    <w:name w:val="Char Char Char Char Char Char1 Char"/>
    <w:basedOn w:val="aa"/>
    <w:autoRedefine/>
    <w:rsid w:val="00C46B19"/>
    <w:pPr>
      <w:spacing w:line="240" w:lineRule="auto"/>
    </w:pPr>
    <w:rPr>
      <w:rFonts w:ascii="Tahoma" w:hAnsi="Tahoma"/>
      <w:sz w:val="24"/>
      <w:szCs w:val="24"/>
    </w:rPr>
  </w:style>
  <w:style w:type="paragraph" w:styleId="ad">
    <w:name w:val="Balloon Text"/>
    <w:basedOn w:val="a"/>
    <w:link w:val="Char5"/>
    <w:rsid w:val="00C46B19"/>
    <w:pPr>
      <w:spacing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d"/>
    <w:rsid w:val="00C46B19"/>
    <w:rPr>
      <w:rFonts w:ascii="Times New Roman" w:eastAsia="宋体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rsid w:val="00C46B19"/>
    <w:pPr>
      <w:ind w:firstLine="420"/>
    </w:pPr>
  </w:style>
  <w:style w:type="paragraph" w:styleId="af">
    <w:name w:val="Subtitle"/>
    <w:aliases w:val="标题3"/>
    <w:basedOn w:val="a"/>
    <w:next w:val="a"/>
    <w:link w:val="Char6"/>
    <w:qFormat/>
    <w:rsid w:val="00C46B19"/>
    <w:pPr>
      <w:spacing w:before="240" w:after="60" w:line="312" w:lineRule="atLeast"/>
      <w:ind w:firstLineChars="0" w:firstLine="0"/>
      <w:jc w:val="left"/>
      <w:outlineLvl w:val="2"/>
    </w:pPr>
    <w:rPr>
      <w:rFonts w:ascii="Cambria" w:hAnsi="Cambria"/>
      <w:b/>
      <w:bCs/>
      <w:kern w:val="28"/>
      <w:szCs w:val="32"/>
    </w:rPr>
  </w:style>
  <w:style w:type="character" w:customStyle="1" w:styleId="Char6">
    <w:name w:val="副标题 Char"/>
    <w:aliases w:val="标题3 Char"/>
    <w:basedOn w:val="a0"/>
    <w:link w:val="af"/>
    <w:rsid w:val="00C46B19"/>
    <w:rPr>
      <w:rFonts w:ascii="Cambria" w:eastAsia="宋体" w:hAnsi="Cambria" w:cs="Times New Roman"/>
      <w:b/>
      <w:bCs/>
      <w:kern w:val="28"/>
      <w:sz w:val="24"/>
      <w:szCs w:val="32"/>
    </w:rPr>
  </w:style>
  <w:style w:type="character" w:styleId="af0">
    <w:name w:val="Strong"/>
    <w:uiPriority w:val="22"/>
    <w:qFormat/>
    <w:rsid w:val="00C46B19"/>
    <w:rPr>
      <w:b/>
      <w:bCs/>
    </w:rPr>
  </w:style>
  <w:style w:type="character" w:styleId="af1">
    <w:name w:val="Emphasis"/>
    <w:basedOn w:val="a0"/>
    <w:uiPriority w:val="20"/>
    <w:qFormat/>
    <w:rsid w:val="00C46B19"/>
    <w:rPr>
      <w:i/>
      <w:iCs/>
    </w:rPr>
  </w:style>
  <w:style w:type="paragraph" w:customStyle="1" w:styleId="12">
    <w:name w:val="列出段落1"/>
    <w:basedOn w:val="a"/>
    <w:rsid w:val="00C46B19"/>
    <w:pPr>
      <w:spacing w:line="240" w:lineRule="auto"/>
      <w:ind w:firstLine="420"/>
    </w:pPr>
    <w:rPr>
      <w:rFonts w:ascii="Calibri" w:hAnsi="Calibri" w:cs="黑体"/>
      <w:sz w:val="21"/>
      <w:szCs w:val="22"/>
    </w:rPr>
  </w:style>
  <w:style w:type="paragraph" w:customStyle="1" w:styleId="Default">
    <w:name w:val="Default"/>
    <w:rsid w:val="00C46B19"/>
    <w:pPr>
      <w:widowControl w:val="0"/>
      <w:autoSpaceDE w:val="0"/>
      <w:autoSpaceDN w:val="0"/>
    </w:pPr>
    <w:rPr>
      <w:rFonts w:ascii="宋体" w:eastAsia="宋体" w:hAnsi="宋体" w:cs="Times New Roman"/>
      <w:color w:val="000000"/>
      <w:kern w:val="0"/>
      <w:sz w:val="24"/>
      <w:szCs w:val="20"/>
    </w:rPr>
  </w:style>
  <w:style w:type="paragraph" w:customStyle="1" w:styleId="CharCharChar1CharCharCharCharCharCharChar">
    <w:name w:val="Char Char Char1 Char Char Char Char Char Char Char"/>
    <w:basedOn w:val="a"/>
    <w:rsid w:val="00C46B19"/>
    <w:pPr>
      <w:spacing w:line="360" w:lineRule="auto"/>
    </w:pPr>
    <w:rPr>
      <w:szCs w:val="20"/>
    </w:rPr>
  </w:style>
  <w:style w:type="character" w:customStyle="1" w:styleId="htmltxt1">
    <w:name w:val="html_txt1"/>
    <w:rsid w:val="00C46B19"/>
    <w:rPr>
      <w:rFonts w:eastAsia="宋体"/>
      <w:color w:val="000000"/>
      <w:kern w:val="2"/>
      <w:sz w:val="24"/>
      <w:szCs w:val="24"/>
      <w:lang w:val="en-US" w:eastAsia="zh-CN" w:bidi="ar-SA"/>
    </w:rPr>
  </w:style>
  <w:style w:type="paragraph" w:customStyle="1" w:styleId="21">
    <w:name w:val="列出段落2"/>
    <w:basedOn w:val="a"/>
    <w:rsid w:val="00C46B19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B19"/>
    <w:pPr>
      <w:widowControl w:val="0"/>
      <w:spacing w:line="336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autoRedefine/>
    <w:qFormat/>
    <w:rsid w:val="00C46B19"/>
    <w:pPr>
      <w:keepNext/>
      <w:numPr>
        <w:numId w:val="1"/>
      </w:numPr>
      <w:spacing w:before="240" w:after="60" w:line="360" w:lineRule="auto"/>
      <w:ind w:firstLineChars="0" w:firstLine="0"/>
      <w:outlineLvl w:val="0"/>
    </w:pPr>
    <w:rPr>
      <w:rFonts w:ascii="Arial" w:hAnsi="Arial" w:cs="Arial"/>
      <w:b/>
      <w:bCs/>
      <w:kern w:val="10"/>
      <w:sz w:val="32"/>
      <w:szCs w:val="32"/>
    </w:rPr>
  </w:style>
  <w:style w:type="paragraph" w:styleId="2">
    <w:name w:val="heading 2"/>
    <w:basedOn w:val="a"/>
    <w:next w:val="a"/>
    <w:link w:val="2Char"/>
    <w:qFormat/>
    <w:rsid w:val="00C46B19"/>
    <w:pPr>
      <w:keepNext/>
      <w:numPr>
        <w:ilvl w:val="1"/>
        <w:numId w:val="1"/>
      </w:numPr>
      <w:spacing w:before="240" w:after="60"/>
      <w:ind w:firstLineChars="0" w:firstLine="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C46B19"/>
    <w:pPr>
      <w:keepNext/>
      <w:numPr>
        <w:ilvl w:val="2"/>
        <w:numId w:val="1"/>
      </w:numPr>
      <w:spacing w:before="240" w:after="60"/>
      <w:ind w:firstLineChars="0" w:firstLine="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aliases w:val="H4,4th level,h4,4,Ref Heading 1,rh1,Heading sql,sect 1.2.3.4,First Subheading,第三层条,bullet,bl,bb,L4,h41,h42,h43,h411,h44,h412,h45,h413,h46,h414,h47,h48,h415,h49,h410,h416,h417,h418,h419,h420,h4110,h421,heading 4,1.1.1.1,4heading,sect 1.2.3.41,rh11,付"/>
    <w:basedOn w:val="a"/>
    <w:next w:val="a"/>
    <w:link w:val="4Char"/>
    <w:autoRedefine/>
    <w:qFormat/>
    <w:rsid w:val="00C46B19"/>
    <w:pPr>
      <w:keepNext/>
      <w:numPr>
        <w:ilvl w:val="3"/>
        <w:numId w:val="1"/>
      </w:numPr>
      <w:spacing w:before="240" w:after="60" w:line="360" w:lineRule="auto"/>
      <w:ind w:left="0" w:firstLineChars="0" w:firstLine="0"/>
      <w:outlineLvl w:val="3"/>
    </w:pPr>
    <w:rPr>
      <w:b/>
      <w:bCs/>
    </w:rPr>
  </w:style>
  <w:style w:type="paragraph" w:styleId="5">
    <w:name w:val="heading 5"/>
    <w:aliases w:val="H5,h5,Second Subheading,第四层条,dash,ds,dd,5,l4,Titre5,PIM 5,Table label,l5,hm,mh2,Module heading 2,Head 5,list 5,Block Label,Appendix A  Heading 5,Roman list,口,heading 5,l5+toc5,Numbered Sub-list,正文五级标题,Atlanthd3,Atlanthd31,Atlanthd32,Atlanthd33,L5,一"/>
    <w:basedOn w:val="a"/>
    <w:next w:val="a"/>
    <w:link w:val="5Char"/>
    <w:autoRedefine/>
    <w:qFormat/>
    <w:rsid w:val="00C46B19"/>
    <w:pPr>
      <w:numPr>
        <w:ilvl w:val="4"/>
        <w:numId w:val="1"/>
      </w:numPr>
      <w:spacing w:before="240" w:after="60"/>
      <w:ind w:firstLineChars="0" w:firstLine="0"/>
      <w:outlineLvl w:val="4"/>
    </w:pPr>
    <w:rPr>
      <w:rFonts w:ascii="Arial" w:hAnsi="Arial"/>
      <w:b/>
      <w:bCs/>
      <w:iCs/>
      <w:sz w:val="22"/>
      <w:szCs w:val="22"/>
    </w:rPr>
  </w:style>
  <w:style w:type="paragraph" w:styleId="6">
    <w:name w:val="heading 6"/>
    <w:basedOn w:val="a"/>
    <w:next w:val="a"/>
    <w:link w:val="6Char"/>
    <w:qFormat/>
    <w:rsid w:val="00C46B19"/>
    <w:pPr>
      <w:numPr>
        <w:ilvl w:val="5"/>
        <w:numId w:val="1"/>
      </w:numPr>
      <w:spacing w:before="240" w:after="60"/>
      <w:ind w:firstLineChars="0" w:firstLine="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qFormat/>
    <w:rsid w:val="00C46B19"/>
    <w:pPr>
      <w:numPr>
        <w:ilvl w:val="6"/>
        <w:numId w:val="1"/>
      </w:numPr>
      <w:spacing w:before="240" w:after="60"/>
      <w:ind w:firstLineChars="0" w:firstLine="0"/>
      <w:outlineLvl w:val="6"/>
    </w:pPr>
  </w:style>
  <w:style w:type="paragraph" w:styleId="8">
    <w:name w:val="heading 8"/>
    <w:basedOn w:val="a"/>
    <w:next w:val="a"/>
    <w:link w:val="8Char"/>
    <w:qFormat/>
    <w:rsid w:val="00C46B19"/>
    <w:pPr>
      <w:numPr>
        <w:ilvl w:val="7"/>
        <w:numId w:val="1"/>
      </w:numPr>
      <w:spacing w:before="240" w:after="60"/>
      <w:ind w:firstLineChars="0" w:firstLine="0"/>
      <w:outlineLvl w:val="7"/>
    </w:pPr>
    <w:rPr>
      <w:i/>
      <w:iCs/>
    </w:rPr>
  </w:style>
  <w:style w:type="paragraph" w:styleId="9">
    <w:name w:val="heading 9"/>
    <w:basedOn w:val="a"/>
    <w:next w:val="a"/>
    <w:link w:val="9Char"/>
    <w:qFormat/>
    <w:rsid w:val="00C46B19"/>
    <w:pPr>
      <w:numPr>
        <w:ilvl w:val="8"/>
        <w:numId w:val="1"/>
      </w:numPr>
      <w:spacing w:before="240" w:after="60"/>
      <w:ind w:firstLineChars="0" w:firstLine="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46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46B19"/>
    <w:rPr>
      <w:sz w:val="18"/>
      <w:szCs w:val="18"/>
    </w:rPr>
  </w:style>
  <w:style w:type="paragraph" w:styleId="a4">
    <w:name w:val="footer"/>
    <w:basedOn w:val="a"/>
    <w:link w:val="Char0"/>
    <w:unhideWhenUsed/>
    <w:rsid w:val="00C46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46B19"/>
    <w:rPr>
      <w:sz w:val="18"/>
      <w:szCs w:val="18"/>
    </w:rPr>
  </w:style>
  <w:style w:type="character" w:customStyle="1" w:styleId="1Char">
    <w:name w:val="标题 1 Char"/>
    <w:basedOn w:val="a0"/>
    <w:link w:val="1"/>
    <w:rsid w:val="00C46B19"/>
    <w:rPr>
      <w:rFonts w:ascii="Arial" w:eastAsia="宋体" w:hAnsi="Arial" w:cs="Arial"/>
      <w:b/>
      <w:bCs/>
      <w:kern w:val="10"/>
      <w:sz w:val="32"/>
      <w:szCs w:val="32"/>
    </w:rPr>
  </w:style>
  <w:style w:type="character" w:customStyle="1" w:styleId="2Char">
    <w:name w:val="标题 2 Char"/>
    <w:basedOn w:val="a0"/>
    <w:link w:val="2"/>
    <w:rsid w:val="00C46B19"/>
    <w:rPr>
      <w:rFonts w:ascii="Arial" w:eastAsia="宋体" w:hAnsi="Arial" w:cs="Arial"/>
      <w:b/>
      <w:bCs/>
      <w:iCs/>
      <w:sz w:val="28"/>
      <w:szCs w:val="28"/>
    </w:rPr>
  </w:style>
  <w:style w:type="character" w:customStyle="1" w:styleId="3Char">
    <w:name w:val="标题 3 Char"/>
    <w:basedOn w:val="a0"/>
    <w:link w:val="3"/>
    <w:rsid w:val="00C46B19"/>
    <w:rPr>
      <w:rFonts w:ascii="Arial" w:eastAsia="宋体" w:hAnsi="Arial" w:cs="Arial"/>
      <w:b/>
      <w:bCs/>
      <w:sz w:val="26"/>
      <w:szCs w:val="26"/>
    </w:rPr>
  </w:style>
  <w:style w:type="character" w:customStyle="1" w:styleId="4Char">
    <w:name w:val="标题 4 Char"/>
    <w:aliases w:val="H4 Char,4th level Char,h4 Char,4 Char,Ref Heading 1 Char,rh1 Char,Heading sql Char,sect 1.2.3.4 Char,First Subheading Char,第三层条 Char,bullet Char,bl Char,bb Char,L4 Char,h41 Char,h42 Char,h43 Char,h411 Char,h44 Char,h412 Char,h45 Char,h413 Char"/>
    <w:basedOn w:val="a0"/>
    <w:link w:val="4"/>
    <w:rsid w:val="00C46B1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5Char">
    <w:name w:val="标题 5 Char"/>
    <w:aliases w:val="H5 Char,h5 Char,Second Subheading Char,第四层条 Char,dash Char,ds Char,dd Char,5 Char,l4 Char,Titre5 Char,PIM 5 Char,Table label Char,l5 Char,hm Char,mh2 Char,Module heading 2 Char,Head 5 Char,list 5 Char,Block Label Char,Roman list Char,口 Char"/>
    <w:basedOn w:val="a0"/>
    <w:link w:val="5"/>
    <w:rsid w:val="00C46B19"/>
    <w:rPr>
      <w:rFonts w:ascii="Arial" w:eastAsia="宋体" w:hAnsi="Arial" w:cs="Times New Roman"/>
      <w:b/>
      <w:bCs/>
      <w:iCs/>
      <w:sz w:val="22"/>
    </w:rPr>
  </w:style>
  <w:style w:type="character" w:customStyle="1" w:styleId="6Char">
    <w:name w:val="标题 6 Char"/>
    <w:basedOn w:val="a0"/>
    <w:link w:val="6"/>
    <w:rsid w:val="00C46B19"/>
    <w:rPr>
      <w:rFonts w:ascii="Times New Roman" w:eastAsia="宋体" w:hAnsi="Times New Roman" w:cs="Times New Roman"/>
      <w:b/>
      <w:bCs/>
      <w:sz w:val="22"/>
    </w:rPr>
  </w:style>
  <w:style w:type="character" w:customStyle="1" w:styleId="7Char">
    <w:name w:val="标题 7 Char"/>
    <w:basedOn w:val="a0"/>
    <w:link w:val="7"/>
    <w:rsid w:val="00C46B19"/>
    <w:rPr>
      <w:rFonts w:ascii="Times New Roman" w:eastAsia="宋体" w:hAnsi="Times New Roman" w:cs="Times New Roman"/>
      <w:sz w:val="24"/>
      <w:szCs w:val="24"/>
    </w:rPr>
  </w:style>
  <w:style w:type="character" w:customStyle="1" w:styleId="8Char">
    <w:name w:val="标题 8 Char"/>
    <w:basedOn w:val="a0"/>
    <w:link w:val="8"/>
    <w:rsid w:val="00C46B19"/>
    <w:rPr>
      <w:rFonts w:ascii="Times New Roman" w:eastAsia="宋体" w:hAnsi="Times New Roman" w:cs="Times New Roman"/>
      <w:i/>
      <w:iCs/>
      <w:sz w:val="24"/>
      <w:szCs w:val="24"/>
    </w:rPr>
  </w:style>
  <w:style w:type="character" w:customStyle="1" w:styleId="9Char">
    <w:name w:val="标题 9 Char"/>
    <w:basedOn w:val="a0"/>
    <w:link w:val="9"/>
    <w:rsid w:val="00C46B19"/>
    <w:rPr>
      <w:rFonts w:ascii="Arial" w:eastAsia="宋体" w:hAnsi="Arial" w:cs="Arial"/>
      <w:sz w:val="22"/>
    </w:rPr>
  </w:style>
  <w:style w:type="paragraph" w:styleId="a5">
    <w:name w:val="Title"/>
    <w:aliases w:val="标题2"/>
    <w:basedOn w:val="a"/>
    <w:link w:val="Char1"/>
    <w:qFormat/>
    <w:rsid w:val="00C46B1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har1">
    <w:name w:val="标题 Char"/>
    <w:aliases w:val="标题2 Char"/>
    <w:basedOn w:val="a0"/>
    <w:link w:val="a5"/>
    <w:rsid w:val="00C46B19"/>
    <w:rPr>
      <w:rFonts w:ascii="Arial" w:eastAsia="宋体" w:hAnsi="Arial" w:cs="Arial"/>
      <w:b/>
      <w:bCs/>
      <w:kern w:val="28"/>
      <w:sz w:val="32"/>
      <w:szCs w:val="32"/>
    </w:rPr>
  </w:style>
  <w:style w:type="table" w:styleId="a6">
    <w:name w:val="Table Grid"/>
    <w:basedOn w:val="a1"/>
    <w:rsid w:val="00C46B19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Indent"/>
    <w:basedOn w:val="a"/>
    <w:rsid w:val="00C46B19"/>
    <w:pPr>
      <w:ind w:firstLine="420"/>
    </w:pPr>
    <w:rPr>
      <w:szCs w:val="20"/>
    </w:rPr>
  </w:style>
  <w:style w:type="paragraph" w:customStyle="1" w:styleId="infoblue">
    <w:name w:val="infoblue"/>
    <w:basedOn w:val="a"/>
    <w:semiHidden/>
    <w:rsid w:val="00C46B19"/>
    <w:pPr>
      <w:widowControl/>
      <w:spacing w:after="120" w:line="240" w:lineRule="atLeast"/>
      <w:ind w:left="450"/>
      <w:jc w:val="left"/>
    </w:pPr>
    <w:rPr>
      <w:i/>
      <w:iCs/>
      <w:color w:val="0000FF"/>
      <w:kern w:val="0"/>
      <w:sz w:val="20"/>
      <w:szCs w:val="20"/>
    </w:rPr>
  </w:style>
  <w:style w:type="paragraph" w:styleId="a8">
    <w:name w:val="Normal (Web)"/>
    <w:basedOn w:val="a"/>
    <w:semiHidden/>
    <w:rsid w:val="00C46B19"/>
    <w:pPr>
      <w:widowControl/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color w:val="000000"/>
      <w:kern w:val="0"/>
      <w:lang w:eastAsia="en-US"/>
    </w:rPr>
  </w:style>
  <w:style w:type="paragraph" w:styleId="10">
    <w:name w:val="toc 1"/>
    <w:basedOn w:val="a"/>
    <w:next w:val="a"/>
    <w:autoRedefine/>
    <w:uiPriority w:val="39"/>
    <w:rsid w:val="00C46B19"/>
  </w:style>
  <w:style w:type="paragraph" w:styleId="20">
    <w:name w:val="toc 2"/>
    <w:basedOn w:val="a"/>
    <w:next w:val="a"/>
    <w:autoRedefine/>
    <w:uiPriority w:val="39"/>
    <w:rsid w:val="00C46B19"/>
    <w:pPr>
      <w:tabs>
        <w:tab w:val="left" w:pos="960"/>
        <w:tab w:val="right" w:leader="dot" w:pos="9678"/>
      </w:tabs>
      <w:ind w:left="210"/>
    </w:pPr>
  </w:style>
  <w:style w:type="paragraph" w:styleId="30">
    <w:name w:val="toc 3"/>
    <w:basedOn w:val="a"/>
    <w:next w:val="a"/>
    <w:autoRedefine/>
    <w:uiPriority w:val="39"/>
    <w:rsid w:val="00C46B19"/>
    <w:pPr>
      <w:ind w:left="420"/>
    </w:pPr>
  </w:style>
  <w:style w:type="character" w:styleId="a9">
    <w:name w:val="Hyperlink"/>
    <w:uiPriority w:val="99"/>
    <w:rsid w:val="00C46B19"/>
    <w:rPr>
      <w:color w:val="0000FF"/>
      <w:u w:val="single"/>
    </w:rPr>
  </w:style>
  <w:style w:type="paragraph" w:styleId="aa">
    <w:name w:val="Document Map"/>
    <w:basedOn w:val="a"/>
    <w:link w:val="Char2"/>
    <w:semiHidden/>
    <w:rsid w:val="00C46B19"/>
    <w:pPr>
      <w:shd w:val="clear" w:color="auto" w:fill="000080"/>
    </w:pPr>
    <w:rPr>
      <w:rFonts w:ascii="宋体"/>
      <w:sz w:val="20"/>
      <w:szCs w:val="20"/>
    </w:rPr>
  </w:style>
  <w:style w:type="character" w:customStyle="1" w:styleId="Char2">
    <w:name w:val="文档结构图 Char"/>
    <w:basedOn w:val="a0"/>
    <w:link w:val="aa"/>
    <w:semiHidden/>
    <w:rsid w:val="00C46B19"/>
    <w:rPr>
      <w:rFonts w:ascii="宋体" w:eastAsia="宋体" w:hAnsi="Times New Roman" w:cs="Times New Roman"/>
      <w:sz w:val="20"/>
      <w:szCs w:val="20"/>
      <w:shd w:val="clear" w:color="auto" w:fill="000080"/>
    </w:rPr>
  </w:style>
  <w:style w:type="paragraph" w:customStyle="1" w:styleId="11">
    <w:name w:val="样式 标题 1"/>
    <w:basedOn w:val="1"/>
    <w:rsid w:val="00C46B19"/>
    <w:pPr>
      <w:ind w:left="0"/>
    </w:pPr>
    <w:rPr>
      <w:rFonts w:ascii="Times New Roman" w:hAnsi="Times New Roman" w:cs="宋体"/>
      <w:kern w:val="44"/>
      <w:sz w:val="30"/>
      <w:szCs w:val="20"/>
    </w:rPr>
  </w:style>
  <w:style w:type="paragraph" w:customStyle="1" w:styleId="Char3">
    <w:name w:val="注释 Char"/>
    <w:basedOn w:val="ab"/>
    <w:link w:val="CharChar"/>
    <w:rsid w:val="00C46B19"/>
    <w:pPr>
      <w:ind w:leftChars="200" w:left="200"/>
      <w:jc w:val="left"/>
    </w:pPr>
    <w:rPr>
      <w:bCs/>
      <w:i/>
      <w:iCs/>
      <w:color w:val="0000FF"/>
    </w:rPr>
  </w:style>
  <w:style w:type="paragraph" w:styleId="ab">
    <w:name w:val="Plain Text"/>
    <w:aliases w:val=" Char,普通文字, Char Char Char Char Char, Char Char Char Char Char Char Char Char Char, Char Char Char Char Char Char Char Char Char Char"/>
    <w:basedOn w:val="a"/>
    <w:link w:val="Char4"/>
    <w:rsid w:val="00C46B19"/>
    <w:pPr>
      <w:spacing w:line="300" w:lineRule="auto"/>
    </w:pPr>
    <w:rPr>
      <w:rFonts w:ascii="宋体" w:hAnsi="Courier New" w:cs="Courier New"/>
      <w:szCs w:val="21"/>
    </w:rPr>
  </w:style>
  <w:style w:type="character" w:customStyle="1" w:styleId="Char4">
    <w:name w:val="纯文本 Char"/>
    <w:aliases w:val=" Char Char,普通文字 Char, Char Char Char Char Char Char, Char Char Char Char Char Char Char Char Char Char1, Char Char Char Char Char Char Char Char Char Char Char"/>
    <w:basedOn w:val="a0"/>
    <w:link w:val="ab"/>
    <w:rsid w:val="00C46B19"/>
    <w:rPr>
      <w:rFonts w:ascii="宋体" w:eastAsia="宋体" w:hAnsi="Courier New" w:cs="Courier New"/>
      <w:sz w:val="24"/>
      <w:szCs w:val="21"/>
    </w:rPr>
  </w:style>
  <w:style w:type="character" w:customStyle="1" w:styleId="CharChar">
    <w:name w:val="注释 Char Char"/>
    <w:link w:val="Char3"/>
    <w:rsid w:val="00C46B19"/>
    <w:rPr>
      <w:rFonts w:ascii="宋体" w:eastAsia="宋体" w:hAnsi="Courier New" w:cs="Courier New"/>
      <w:bCs/>
      <w:i/>
      <w:iCs/>
      <w:color w:val="0000FF"/>
      <w:sz w:val="24"/>
      <w:szCs w:val="21"/>
    </w:rPr>
  </w:style>
  <w:style w:type="paragraph" w:customStyle="1" w:styleId="ac">
    <w:name w:val="版权信息"/>
    <w:basedOn w:val="ab"/>
    <w:rsid w:val="00C46B19"/>
    <w:pPr>
      <w:spacing w:line="360" w:lineRule="auto"/>
      <w:jc w:val="center"/>
    </w:pPr>
    <w:rPr>
      <w:rFonts w:ascii="Arial" w:eastAsia="楷体_GB2312" w:hAnsi="Arial" w:cs="宋体"/>
      <w:szCs w:val="20"/>
    </w:rPr>
  </w:style>
  <w:style w:type="paragraph" w:customStyle="1" w:styleId="CharCharCharCharCharChar1Char">
    <w:name w:val="Char Char Char Char Char Char1 Char"/>
    <w:basedOn w:val="aa"/>
    <w:autoRedefine/>
    <w:rsid w:val="00C46B19"/>
    <w:pPr>
      <w:spacing w:line="240" w:lineRule="auto"/>
    </w:pPr>
    <w:rPr>
      <w:rFonts w:ascii="Tahoma" w:hAnsi="Tahoma"/>
      <w:sz w:val="24"/>
      <w:szCs w:val="24"/>
    </w:rPr>
  </w:style>
  <w:style w:type="paragraph" w:styleId="ad">
    <w:name w:val="Balloon Text"/>
    <w:basedOn w:val="a"/>
    <w:link w:val="Char5"/>
    <w:rsid w:val="00C46B19"/>
    <w:pPr>
      <w:spacing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d"/>
    <w:rsid w:val="00C46B19"/>
    <w:rPr>
      <w:rFonts w:ascii="Times New Roman" w:eastAsia="宋体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rsid w:val="00C46B19"/>
    <w:pPr>
      <w:ind w:firstLine="420"/>
    </w:pPr>
  </w:style>
  <w:style w:type="paragraph" w:styleId="af">
    <w:name w:val="Subtitle"/>
    <w:aliases w:val="标题3"/>
    <w:basedOn w:val="a"/>
    <w:next w:val="a"/>
    <w:link w:val="Char6"/>
    <w:qFormat/>
    <w:rsid w:val="00C46B19"/>
    <w:pPr>
      <w:spacing w:before="240" w:after="60" w:line="312" w:lineRule="atLeast"/>
      <w:ind w:firstLineChars="0" w:firstLine="0"/>
      <w:jc w:val="left"/>
      <w:outlineLvl w:val="2"/>
    </w:pPr>
    <w:rPr>
      <w:rFonts w:ascii="Cambria" w:hAnsi="Cambria"/>
      <w:b/>
      <w:bCs/>
      <w:kern w:val="28"/>
      <w:szCs w:val="32"/>
    </w:rPr>
  </w:style>
  <w:style w:type="character" w:customStyle="1" w:styleId="Char6">
    <w:name w:val="副标题 Char"/>
    <w:aliases w:val="标题3 Char"/>
    <w:basedOn w:val="a0"/>
    <w:link w:val="af"/>
    <w:rsid w:val="00C46B19"/>
    <w:rPr>
      <w:rFonts w:ascii="Cambria" w:eastAsia="宋体" w:hAnsi="Cambria" w:cs="Times New Roman"/>
      <w:b/>
      <w:bCs/>
      <w:kern w:val="28"/>
      <w:sz w:val="24"/>
      <w:szCs w:val="32"/>
    </w:rPr>
  </w:style>
  <w:style w:type="character" w:styleId="af0">
    <w:name w:val="Strong"/>
    <w:uiPriority w:val="22"/>
    <w:qFormat/>
    <w:rsid w:val="00C46B19"/>
    <w:rPr>
      <w:b/>
      <w:bCs/>
    </w:rPr>
  </w:style>
  <w:style w:type="character" w:styleId="af1">
    <w:name w:val="Emphasis"/>
    <w:basedOn w:val="a0"/>
    <w:uiPriority w:val="20"/>
    <w:qFormat/>
    <w:rsid w:val="00C46B19"/>
    <w:rPr>
      <w:i/>
      <w:iCs/>
    </w:rPr>
  </w:style>
  <w:style w:type="paragraph" w:customStyle="1" w:styleId="12">
    <w:name w:val="列出段落1"/>
    <w:basedOn w:val="a"/>
    <w:rsid w:val="00C46B19"/>
    <w:pPr>
      <w:spacing w:line="240" w:lineRule="auto"/>
      <w:ind w:firstLine="420"/>
    </w:pPr>
    <w:rPr>
      <w:rFonts w:ascii="Calibri" w:hAnsi="Calibri" w:cs="黑体"/>
      <w:sz w:val="21"/>
      <w:szCs w:val="22"/>
    </w:rPr>
  </w:style>
  <w:style w:type="paragraph" w:customStyle="1" w:styleId="Default">
    <w:name w:val="Default"/>
    <w:rsid w:val="00C46B19"/>
    <w:pPr>
      <w:widowControl w:val="0"/>
      <w:autoSpaceDE w:val="0"/>
      <w:autoSpaceDN w:val="0"/>
    </w:pPr>
    <w:rPr>
      <w:rFonts w:ascii="宋体" w:eastAsia="宋体" w:hAnsi="宋体" w:cs="Times New Roman"/>
      <w:color w:val="000000"/>
      <w:kern w:val="0"/>
      <w:sz w:val="24"/>
      <w:szCs w:val="20"/>
    </w:rPr>
  </w:style>
  <w:style w:type="paragraph" w:customStyle="1" w:styleId="CharCharChar1CharCharCharCharCharCharChar">
    <w:name w:val="Char Char Char1 Char Char Char Char Char Char Char"/>
    <w:basedOn w:val="a"/>
    <w:rsid w:val="00C46B19"/>
    <w:pPr>
      <w:spacing w:line="360" w:lineRule="auto"/>
    </w:pPr>
    <w:rPr>
      <w:szCs w:val="20"/>
    </w:rPr>
  </w:style>
  <w:style w:type="character" w:customStyle="1" w:styleId="htmltxt1">
    <w:name w:val="html_txt1"/>
    <w:rsid w:val="00C46B19"/>
    <w:rPr>
      <w:rFonts w:eastAsia="宋体"/>
      <w:color w:val="000000"/>
      <w:kern w:val="2"/>
      <w:sz w:val="24"/>
      <w:szCs w:val="24"/>
      <w:lang w:val="en-US" w:eastAsia="zh-CN" w:bidi="ar-SA"/>
    </w:rPr>
  </w:style>
  <w:style w:type="paragraph" w:customStyle="1" w:styleId="21">
    <w:name w:val="列出段落2"/>
    <w:basedOn w:val="a"/>
    <w:rsid w:val="00C46B19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1CCA63C-4E8D-4CD4-992E-9BBB7017E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</Pages>
  <Words>1409</Words>
  <Characters>8036</Characters>
  <Application>Microsoft Office Word</Application>
  <DocSecurity>0</DocSecurity>
  <Lines>66</Lines>
  <Paragraphs>18</Paragraphs>
  <ScaleCrop>false</ScaleCrop>
  <Company>Windsoft</Company>
  <LinksUpToDate>false</LinksUpToDate>
  <CharactersWithSpaces>9427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 User</dc:creator>
  <cp:keywords/>
  <dc:description/>
  <cp:lastModifiedBy>Administrator</cp:lastModifiedBy>
  <cp:revision>8</cp:revision>
  <dcterms:created xsi:type="dcterms:W3CDTF">2013-07-10T02:25:00Z</dcterms:created>
  <dcterms:modified xsi:type="dcterms:W3CDTF">2013-07-19T11:26:00Z</dcterms:modified>
</cp:coreProperties>
</file>