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E3DAC01" w14:textId="74C7E717" w:rsidR="006C1B9D" w:rsidRPr="00FA39A7" w:rsidRDefault="00961080">
      <w:pPr>
        <w:tabs>
          <w:tab w:val="center" w:pos="720"/>
        </w:tabs>
        <w:spacing w:after="240" w:line="480" w:lineRule="auto"/>
        <w:jc w:val="center"/>
        <w:rPr>
          <w:rFonts w:asciiTheme="minorHAnsi" w:eastAsia="Calibri" w:hAnsiTheme="minorHAnsi" w:cstheme="minorHAnsi"/>
          <w:color w:val="auto"/>
        </w:rPr>
      </w:pPr>
      <w:r w:rsidRPr="00FA39A7">
        <w:rPr>
          <w:rFonts w:asciiTheme="minorHAnsi" w:eastAsia="Calibri" w:hAnsiTheme="minorHAnsi" w:cstheme="minorHAnsi"/>
          <w:color w:val="auto"/>
        </w:rPr>
        <w:t xml:space="preserve">UNITED STATES </w:t>
      </w:r>
      <w:r w:rsidR="002D3E12" w:rsidRPr="00FA39A7">
        <w:rPr>
          <w:rFonts w:asciiTheme="minorHAnsi" w:eastAsia="Calibri" w:hAnsiTheme="minorHAnsi" w:cstheme="minorHAnsi"/>
          <w:b/>
          <w:bCs/>
          <w:color w:val="auto"/>
        </w:rPr>
        <w:t>PROVISIONAL</w:t>
      </w:r>
      <w:r w:rsidR="002D3E12" w:rsidRPr="00FA39A7">
        <w:rPr>
          <w:rFonts w:asciiTheme="minorHAnsi" w:eastAsia="Calibri" w:hAnsiTheme="minorHAnsi" w:cstheme="minorHAnsi"/>
          <w:color w:val="auto"/>
        </w:rPr>
        <w:t xml:space="preserve"> </w:t>
      </w:r>
      <w:r w:rsidRPr="00FA39A7">
        <w:rPr>
          <w:rFonts w:asciiTheme="minorHAnsi" w:eastAsia="Calibri" w:hAnsiTheme="minorHAnsi" w:cstheme="minorHAnsi"/>
          <w:color w:val="auto"/>
        </w:rPr>
        <w:t>PATENT APPLICATION</w:t>
      </w:r>
    </w:p>
    <w:p w14:paraId="7EFC9812" w14:textId="77777777" w:rsidR="006C1B9D" w:rsidRPr="00FA39A7" w:rsidRDefault="00961080">
      <w:pPr>
        <w:tabs>
          <w:tab w:val="center" w:pos="720"/>
          <w:tab w:val="center" w:pos="2520"/>
          <w:tab w:val="left" w:pos="2955"/>
          <w:tab w:val="center" w:pos="4680"/>
          <w:tab w:val="left" w:pos="5760"/>
        </w:tabs>
        <w:spacing w:after="240" w:line="480" w:lineRule="auto"/>
        <w:jc w:val="center"/>
        <w:rPr>
          <w:rFonts w:asciiTheme="minorHAnsi" w:eastAsia="Calibri" w:hAnsiTheme="minorHAnsi" w:cstheme="minorHAnsi"/>
          <w:color w:val="auto"/>
        </w:rPr>
      </w:pPr>
      <w:r w:rsidRPr="00FA39A7">
        <w:rPr>
          <w:rFonts w:asciiTheme="minorHAnsi" w:eastAsia="Calibri" w:hAnsiTheme="minorHAnsi" w:cstheme="minorHAnsi"/>
          <w:color w:val="auto"/>
        </w:rPr>
        <w:t>FOR</w:t>
      </w:r>
    </w:p>
    <w:p w14:paraId="71B96501" w14:textId="77777777" w:rsidR="00573A3F" w:rsidRPr="00FA39A7" w:rsidRDefault="00573A3F" w:rsidP="00573A3F">
      <w:pPr>
        <w:tabs>
          <w:tab w:val="center" w:pos="2520"/>
          <w:tab w:val="left" w:pos="5760"/>
        </w:tabs>
        <w:spacing w:after="0"/>
        <w:jc w:val="center"/>
        <w:rPr>
          <w:rFonts w:asciiTheme="minorHAnsi" w:eastAsia="Calibri" w:hAnsiTheme="minorHAnsi" w:cstheme="minorHAnsi"/>
          <w:b/>
          <w:bCs/>
          <w:color w:val="auto"/>
        </w:rPr>
      </w:pPr>
      <w:bookmarkStart w:id="0" w:name="_30j0zll" w:colFirst="0" w:colLast="0"/>
      <w:bookmarkStart w:id="1" w:name="gjdgxs" w:colFirst="0" w:colLast="0"/>
      <w:bookmarkEnd w:id="0"/>
      <w:bookmarkEnd w:id="1"/>
      <w:r w:rsidRPr="00FA39A7">
        <w:rPr>
          <w:rFonts w:asciiTheme="minorHAnsi" w:eastAsia="Arial" w:hAnsiTheme="minorHAnsi" w:cstheme="minorHAnsi"/>
          <w:b/>
          <w:color w:val="auto"/>
        </w:rPr>
        <w:t xml:space="preserve">METHOD AND SYSTEM FOR </w:t>
      </w:r>
      <w:r w:rsidRPr="00FA39A7">
        <w:rPr>
          <w:rFonts w:asciiTheme="minorHAnsi" w:eastAsia="Calibri" w:hAnsiTheme="minorHAnsi" w:cstheme="minorHAnsi"/>
          <w:b/>
          <w:bCs/>
          <w:color w:val="auto"/>
        </w:rPr>
        <w:t>TESTING SYSTEM HEALTH OF A SOLAR PANEL SYSTEM</w:t>
      </w:r>
    </w:p>
    <w:p w14:paraId="5EE2552D" w14:textId="77777777" w:rsidR="006C1B9D" w:rsidRPr="00FA39A7" w:rsidRDefault="006C1B9D">
      <w:pPr>
        <w:tabs>
          <w:tab w:val="center" w:pos="2520"/>
          <w:tab w:val="left" w:pos="5760"/>
        </w:tabs>
        <w:spacing w:after="0"/>
        <w:jc w:val="center"/>
        <w:rPr>
          <w:rFonts w:asciiTheme="minorHAnsi" w:eastAsia="Calibri" w:hAnsiTheme="minorHAnsi" w:cstheme="minorHAnsi"/>
          <w:b/>
          <w:smallCaps/>
          <w:color w:val="auto"/>
        </w:rPr>
      </w:pPr>
    </w:p>
    <w:p w14:paraId="2BEA93CA" w14:textId="77777777" w:rsidR="006C1B9D" w:rsidRPr="00FA39A7" w:rsidRDefault="006C1B9D">
      <w:pPr>
        <w:tabs>
          <w:tab w:val="center" w:pos="2520"/>
          <w:tab w:val="left" w:pos="5760"/>
        </w:tabs>
        <w:spacing w:after="0"/>
        <w:jc w:val="center"/>
        <w:rPr>
          <w:rFonts w:asciiTheme="minorHAnsi" w:eastAsia="Calibri" w:hAnsiTheme="minorHAnsi" w:cstheme="minorHAnsi"/>
          <w:smallCaps/>
          <w:color w:val="auto"/>
        </w:rPr>
      </w:pPr>
    </w:p>
    <w:p w14:paraId="61346A32" w14:textId="34671777" w:rsidR="006C1B9D" w:rsidRPr="00FA39A7" w:rsidRDefault="00961080">
      <w:pPr>
        <w:tabs>
          <w:tab w:val="center" w:pos="2520"/>
          <w:tab w:val="left" w:pos="5760"/>
        </w:tabs>
        <w:spacing w:after="0"/>
        <w:jc w:val="center"/>
        <w:rPr>
          <w:rFonts w:asciiTheme="minorHAnsi" w:eastAsia="Calibri" w:hAnsiTheme="minorHAnsi" w:cstheme="minorHAnsi"/>
          <w:smallCaps/>
          <w:color w:val="auto"/>
        </w:rPr>
      </w:pPr>
      <w:r w:rsidRPr="00FA39A7">
        <w:rPr>
          <w:rFonts w:asciiTheme="minorHAnsi" w:eastAsia="Calibri" w:hAnsiTheme="minorHAnsi" w:cstheme="minorHAnsi"/>
          <w:smallCaps/>
          <w:color w:val="auto"/>
        </w:rPr>
        <w:t>INVENTORS</w:t>
      </w:r>
      <w:r w:rsidR="00302B98" w:rsidRPr="00FA39A7">
        <w:rPr>
          <w:rFonts w:asciiTheme="minorHAnsi" w:eastAsia="Calibri" w:hAnsiTheme="minorHAnsi" w:cstheme="minorHAnsi"/>
          <w:smallCaps/>
          <w:color w:val="auto"/>
        </w:rPr>
        <w:t>:</w:t>
      </w:r>
    </w:p>
    <w:p w14:paraId="2F2AB920" w14:textId="70C339C2" w:rsidR="00940A67" w:rsidRPr="00FA39A7" w:rsidRDefault="00940A67" w:rsidP="00940A67">
      <w:pPr>
        <w:widowControl/>
        <w:shd w:val="clear" w:color="auto" w:fill="FFFFFF"/>
        <w:spacing w:after="0" w:line="240" w:lineRule="auto"/>
        <w:jc w:val="center"/>
        <w:rPr>
          <w:rFonts w:asciiTheme="minorHAnsi" w:eastAsia="Calibri" w:hAnsiTheme="minorHAnsi" w:cstheme="minorHAnsi"/>
          <w:b/>
          <w:smallCaps/>
          <w:color w:val="auto"/>
        </w:rPr>
      </w:pPr>
    </w:p>
    <w:p w14:paraId="184EB1D1" w14:textId="616FFF15" w:rsidR="00C72CC9" w:rsidRPr="00FA39A7" w:rsidRDefault="00B125A5" w:rsidP="00C72CC9">
      <w:pPr>
        <w:tabs>
          <w:tab w:val="center" w:pos="720"/>
        </w:tabs>
        <w:spacing w:after="0" w:line="480" w:lineRule="auto"/>
        <w:jc w:val="center"/>
        <w:rPr>
          <w:rFonts w:asciiTheme="minorHAnsi" w:eastAsia="Calibri" w:hAnsiTheme="minorHAnsi" w:cstheme="minorHAnsi"/>
          <w:color w:val="auto"/>
        </w:rPr>
      </w:pPr>
      <w:r w:rsidRPr="00FA39A7">
        <w:rPr>
          <w:rFonts w:asciiTheme="minorHAnsi" w:hAnsiTheme="minorHAnsi" w:cstheme="minorHAnsi"/>
          <w:color w:val="auto"/>
          <w:shd w:val="clear" w:color="auto" w:fill="FFFFFF"/>
        </w:rPr>
        <w:t>Anika Misra</w:t>
      </w:r>
      <w:r w:rsidR="00C72CC9" w:rsidRPr="00FA39A7">
        <w:rPr>
          <w:rFonts w:asciiTheme="minorHAnsi" w:hAnsiTheme="minorHAnsi" w:cstheme="minorHAnsi"/>
          <w:color w:val="auto"/>
          <w:shd w:val="clear" w:color="auto" w:fill="FFFFFF"/>
        </w:rPr>
        <w:t xml:space="preserve"> (</w:t>
      </w:r>
      <w:r w:rsidRPr="00FA39A7">
        <w:rPr>
          <w:rFonts w:asciiTheme="minorHAnsi" w:hAnsiTheme="minorHAnsi" w:cstheme="minorHAnsi"/>
          <w:color w:val="auto"/>
          <w:shd w:val="clear" w:color="auto" w:fill="FFFFFF"/>
        </w:rPr>
        <w:t>LOS ANGELES</w:t>
      </w:r>
      <w:r w:rsidR="00794CCC" w:rsidRPr="00FA39A7">
        <w:rPr>
          <w:rFonts w:asciiTheme="minorHAnsi" w:hAnsiTheme="minorHAnsi" w:cstheme="minorHAnsi"/>
          <w:color w:val="auto"/>
          <w:shd w:val="clear" w:color="auto" w:fill="FFFFFF"/>
        </w:rPr>
        <w:t xml:space="preserve"> CA</w:t>
      </w:r>
      <w:r w:rsidR="00C72CC9" w:rsidRPr="00FA39A7">
        <w:rPr>
          <w:rFonts w:asciiTheme="minorHAnsi" w:hAnsiTheme="minorHAnsi" w:cstheme="minorHAnsi"/>
          <w:color w:val="auto"/>
          <w:shd w:val="clear" w:color="auto" w:fill="FFFFFF"/>
        </w:rPr>
        <w:t>)</w:t>
      </w:r>
    </w:p>
    <w:p w14:paraId="2E4EBA0C" w14:textId="5E3D9D6E" w:rsidR="006C1B9D" w:rsidRPr="00FA39A7" w:rsidRDefault="00961080">
      <w:pPr>
        <w:tabs>
          <w:tab w:val="center" w:pos="720"/>
        </w:tabs>
        <w:spacing w:after="0" w:line="480" w:lineRule="auto"/>
        <w:jc w:val="center"/>
        <w:rPr>
          <w:rFonts w:asciiTheme="minorHAnsi" w:eastAsia="Calibri" w:hAnsiTheme="minorHAnsi" w:cstheme="minorHAnsi"/>
          <w:color w:val="auto"/>
        </w:rPr>
      </w:pPr>
      <w:r w:rsidRPr="00FA39A7">
        <w:rPr>
          <w:rFonts w:asciiTheme="minorHAnsi" w:eastAsia="Calibri" w:hAnsiTheme="minorHAnsi" w:cstheme="minorHAnsi"/>
          <w:color w:val="auto"/>
        </w:rPr>
        <w:t>Prepared by:</w:t>
      </w:r>
    </w:p>
    <w:p w14:paraId="1D4425D8" w14:textId="77777777" w:rsidR="006C1B9D" w:rsidRPr="00FA39A7" w:rsidRDefault="00961080">
      <w:pPr>
        <w:tabs>
          <w:tab w:val="center" w:pos="720"/>
        </w:tabs>
        <w:spacing w:after="0" w:line="480" w:lineRule="auto"/>
        <w:jc w:val="center"/>
        <w:rPr>
          <w:rFonts w:asciiTheme="minorHAnsi" w:eastAsia="Calibri" w:hAnsiTheme="minorHAnsi" w:cstheme="minorHAnsi"/>
          <w:color w:val="auto"/>
        </w:rPr>
      </w:pPr>
      <w:r w:rsidRPr="00FA39A7">
        <w:rPr>
          <w:rFonts w:asciiTheme="minorHAnsi" w:eastAsia="Calibri" w:hAnsiTheme="minorHAnsi" w:cstheme="minorHAnsi"/>
          <w:color w:val="auto"/>
        </w:rPr>
        <w:t>Customer Number 13883</w:t>
      </w:r>
    </w:p>
    <w:p w14:paraId="5A6C8DE2" w14:textId="77777777" w:rsidR="006C1B9D" w:rsidRPr="00FA39A7" w:rsidRDefault="006C1B9D">
      <w:pPr>
        <w:tabs>
          <w:tab w:val="center" w:pos="720"/>
        </w:tabs>
        <w:spacing w:after="240" w:line="480" w:lineRule="auto"/>
        <w:jc w:val="center"/>
        <w:rPr>
          <w:rFonts w:asciiTheme="minorHAnsi" w:eastAsia="Calibri" w:hAnsiTheme="minorHAnsi" w:cstheme="minorHAnsi"/>
          <w:smallCaps/>
          <w:color w:val="auto"/>
        </w:rPr>
      </w:pPr>
    </w:p>
    <w:p w14:paraId="118BFCB5" w14:textId="77777777" w:rsidR="006C1B9D" w:rsidRPr="00FA39A7" w:rsidRDefault="006C1B9D">
      <w:pPr>
        <w:tabs>
          <w:tab w:val="center" w:pos="720"/>
        </w:tabs>
        <w:spacing w:after="240" w:line="480" w:lineRule="auto"/>
        <w:jc w:val="center"/>
        <w:rPr>
          <w:rFonts w:asciiTheme="minorHAnsi" w:eastAsia="Calibri" w:hAnsiTheme="minorHAnsi" w:cstheme="minorHAnsi"/>
          <w:smallCaps/>
          <w:color w:val="auto"/>
        </w:rPr>
      </w:pPr>
    </w:p>
    <w:p w14:paraId="426A6AEB" w14:textId="77777777" w:rsidR="006C1B9D" w:rsidRPr="00FA39A7" w:rsidRDefault="006C1B9D">
      <w:pPr>
        <w:tabs>
          <w:tab w:val="center" w:pos="720"/>
        </w:tabs>
        <w:spacing w:after="240" w:line="480" w:lineRule="auto"/>
        <w:jc w:val="center"/>
        <w:rPr>
          <w:rFonts w:asciiTheme="minorHAnsi" w:eastAsia="Calibri" w:hAnsiTheme="minorHAnsi" w:cstheme="minorHAnsi"/>
          <w:smallCaps/>
          <w:color w:val="auto"/>
        </w:rPr>
      </w:pPr>
    </w:p>
    <w:p w14:paraId="079497EF" w14:textId="77777777" w:rsidR="006C1B9D" w:rsidRPr="00FA39A7" w:rsidRDefault="006C1B9D">
      <w:pPr>
        <w:tabs>
          <w:tab w:val="center" w:pos="720"/>
        </w:tabs>
        <w:spacing w:after="240" w:line="480" w:lineRule="auto"/>
        <w:jc w:val="center"/>
        <w:rPr>
          <w:rFonts w:asciiTheme="minorHAnsi" w:eastAsia="Calibri" w:hAnsiTheme="minorHAnsi" w:cstheme="minorHAnsi"/>
          <w:smallCaps/>
          <w:color w:val="auto"/>
        </w:rPr>
      </w:pPr>
    </w:p>
    <w:p w14:paraId="6A956824" w14:textId="77777777" w:rsidR="006C1B9D" w:rsidRPr="00FA39A7" w:rsidRDefault="006C1B9D">
      <w:pPr>
        <w:tabs>
          <w:tab w:val="center" w:pos="720"/>
        </w:tabs>
        <w:spacing w:after="240" w:line="240" w:lineRule="auto"/>
        <w:jc w:val="center"/>
        <w:rPr>
          <w:rFonts w:asciiTheme="minorHAnsi" w:eastAsia="Calibri" w:hAnsiTheme="minorHAnsi" w:cstheme="minorHAnsi"/>
          <w:b/>
          <w:color w:val="auto"/>
        </w:rPr>
      </w:pPr>
    </w:p>
    <w:p w14:paraId="00C90F63" w14:textId="77777777" w:rsidR="006C1B9D" w:rsidRPr="00FA39A7" w:rsidRDefault="006C1B9D">
      <w:pPr>
        <w:tabs>
          <w:tab w:val="center" w:pos="720"/>
        </w:tabs>
        <w:spacing w:after="240" w:line="240" w:lineRule="auto"/>
        <w:jc w:val="center"/>
        <w:rPr>
          <w:rFonts w:asciiTheme="minorHAnsi" w:eastAsia="Calibri" w:hAnsiTheme="minorHAnsi" w:cstheme="minorHAnsi"/>
          <w:b/>
          <w:color w:val="auto"/>
        </w:rPr>
      </w:pPr>
    </w:p>
    <w:p w14:paraId="3C60086E" w14:textId="77777777" w:rsidR="006C1B9D" w:rsidRPr="00FA39A7" w:rsidRDefault="006C1B9D">
      <w:pPr>
        <w:tabs>
          <w:tab w:val="center" w:pos="720"/>
        </w:tabs>
        <w:spacing w:after="240" w:line="240" w:lineRule="auto"/>
        <w:jc w:val="center"/>
        <w:rPr>
          <w:rFonts w:asciiTheme="minorHAnsi" w:eastAsia="Calibri" w:hAnsiTheme="minorHAnsi" w:cstheme="minorHAnsi"/>
          <w:b/>
          <w:color w:val="auto"/>
        </w:rPr>
      </w:pPr>
    </w:p>
    <w:p w14:paraId="4B303808" w14:textId="2E301F29" w:rsidR="006C1B9D" w:rsidRPr="00FA39A7" w:rsidRDefault="006C1B9D">
      <w:pPr>
        <w:tabs>
          <w:tab w:val="center" w:pos="720"/>
        </w:tabs>
        <w:spacing w:after="240" w:line="240" w:lineRule="auto"/>
        <w:jc w:val="center"/>
        <w:rPr>
          <w:rFonts w:asciiTheme="minorHAnsi" w:eastAsia="Calibri" w:hAnsiTheme="minorHAnsi" w:cstheme="minorHAnsi"/>
          <w:b/>
          <w:color w:val="auto"/>
        </w:rPr>
      </w:pPr>
    </w:p>
    <w:p w14:paraId="07282EDB" w14:textId="2B9A3B8F" w:rsidR="00D4223D" w:rsidRPr="00FA39A7" w:rsidRDefault="00D4223D">
      <w:pPr>
        <w:tabs>
          <w:tab w:val="center" w:pos="720"/>
        </w:tabs>
        <w:spacing w:after="240" w:line="240" w:lineRule="auto"/>
        <w:jc w:val="center"/>
        <w:rPr>
          <w:rFonts w:asciiTheme="minorHAnsi" w:eastAsia="Calibri" w:hAnsiTheme="minorHAnsi" w:cstheme="minorHAnsi"/>
          <w:b/>
          <w:color w:val="auto"/>
        </w:rPr>
      </w:pPr>
    </w:p>
    <w:p w14:paraId="625C400D" w14:textId="77777777" w:rsidR="000E59B6" w:rsidRPr="00FA39A7" w:rsidRDefault="000E59B6">
      <w:pPr>
        <w:tabs>
          <w:tab w:val="center" w:pos="720"/>
        </w:tabs>
        <w:spacing w:after="240" w:line="240" w:lineRule="auto"/>
        <w:jc w:val="center"/>
        <w:rPr>
          <w:rFonts w:asciiTheme="minorHAnsi" w:eastAsia="Calibri" w:hAnsiTheme="minorHAnsi" w:cstheme="minorHAnsi"/>
          <w:b/>
          <w:color w:val="auto"/>
        </w:rPr>
      </w:pPr>
    </w:p>
    <w:p w14:paraId="54A515E0" w14:textId="77777777" w:rsidR="00C75D35" w:rsidRPr="00FA39A7" w:rsidRDefault="00C75D35">
      <w:pPr>
        <w:tabs>
          <w:tab w:val="center" w:pos="720"/>
        </w:tabs>
        <w:spacing w:after="240" w:line="240" w:lineRule="auto"/>
        <w:jc w:val="center"/>
        <w:rPr>
          <w:rFonts w:asciiTheme="minorHAnsi" w:eastAsia="Calibri" w:hAnsiTheme="minorHAnsi" w:cstheme="minorHAnsi"/>
          <w:b/>
          <w:color w:val="auto"/>
        </w:rPr>
      </w:pPr>
    </w:p>
    <w:p w14:paraId="1F472AEC" w14:textId="77777777" w:rsidR="00280B33" w:rsidRPr="00FA39A7" w:rsidRDefault="00280B33">
      <w:pPr>
        <w:tabs>
          <w:tab w:val="center" w:pos="720"/>
        </w:tabs>
        <w:spacing w:after="240" w:line="240" w:lineRule="auto"/>
        <w:jc w:val="center"/>
        <w:rPr>
          <w:rFonts w:asciiTheme="minorHAnsi" w:eastAsia="Calibri" w:hAnsiTheme="minorHAnsi" w:cstheme="minorHAnsi"/>
          <w:b/>
          <w:color w:val="auto"/>
        </w:rPr>
      </w:pPr>
    </w:p>
    <w:p w14:paraId="747EC242" w14:textId="25FA9C9D" w:rsidR="006C1B9D" w:rsidRPr="00FA39A7" w:rsidRDefault="00280B33" w:rsidP="00573A3F">
      <w:pPr>
        <w:tabs>
          <w:tab w:val="center" w:pos="2520"/>
          <w:tab w:val="left" w:pos="5760"/>
        </w:tabs>
        <w:spacing w:after="0"/>
        <w:jc w:val="center"/>
        <w:rPr>
          <w:rFonts w:asciiTheme="minorHAnsi" w:eastAsia="Calibri" w:hAnsiTheme="minorHAnsi" w:cstheme="minorHAnsi"/>
          <w:b/>
          <w:bCs/>
          <w:color w:val="auto"/>
        </w:rPr>
      </w:pPr>
      <w:r w:rsidRPr="00FA39A7">
        <w:rPr>
          <w:rFonts w:asciiTheme="minorHAnsi" w:eastAsia="Arial" w:hAnsiTheme="minorHAnsi" w:cstheme="minorHAnsi"/>
          <w:b/>
          <w:color w:val="auto"/>
        </w:rPr>
        <w:lastRenderedPageBreak/>
        <w:t>METHOD AND SYSTE</w:t>
      </w:r>
      <w:r w:rsidR="00573A3F" w:rsidRPr="00FA39A7">
        <w:rPr>
          <w:rFonts w:asciiTheme="minorHAnsi" w:eastAsia="Arial" w:hAnsiTheme="minorHAnsi" w:cstheme="minorHAnsi"/>
          <w:b/>
          <w:color w:val="auto"/>
        </w:rPr>
        <w:t xml:space="preserve">M FOR </w:t>
      </w:r>
      <w:r w:rsidR="00573A3F" w:rsidRPr="00FA39A7">
        <w:rPr>
          <w:rFonts w:asciiTheme="minorHAnsi" w:eastAsia="Calibri" w:hAnsiTheme="minorHAnsi" w:cstheme="minorHAnsi"/>
          <w:b/>
          <w:bCs/>
          <w:color w:val="auto"/>
        </w:rPr>
        <w:t>TESTING SYSTEM HEALTH OF A SOLAR PANEL SYSTEM</w:t>
      </w:r>
    </w:p>
    <w:p w14:paraId="1681F6FA" w14:textId="77777777" w:rsidR="00573A3F" w:rsidRPr="00FA39A7" w:rsidRDefault="00573A3F" w:rsidP="00573A3F">
      <w:pPr>
        <w:tabs>
          <w:tab w:val="center" w:pos="2520"/>
          <w:tab w:val="left" w:pos="5760"/>
        </w:tabs>
        <w:spacing w:after="0"/>
        <w:jc w:val="center"/>
        <w:rPr>
          <w:rFonts w:asciiTheme="minorHAnsi" w:eastAsia="Calibri" w:hAnsiTheme="minorHAnsi" w:cstheme="minorHAnsi"/>
          <w:b/>
          <w:smallCaps/>
          <w:color w:val="auto"/>
          <w:u w:val="single"/>
        </w:rPr>
      </w:pPr>
    </w:p>
    <w:p w14:paraId="1EEC7661" w14:textId="1FA74CBD" w:rsidR="00BA1C71" w:rsidRPr="00FA39A7" w:rsidRDefault="00BA1C71">
      <w:pPr>
        <w:keepNext/>
        <w:keepLines/>
        <w:spacing w:after="240" w:line="360" w:lineRule="auto"/>
        <w:jc w:val="center"/>
        <w:rPr>
          <w:rFonts w:asciiTheme="minorHAnsi" w:eastAsia="Calibri" w:hAnsiTheme="minorHAnsi" w:cstheme="minorHAnsi"/>
          <w:b/>
          <w:smallCaps/>
          <w:color w:val="auto"/>
          <w:u w:val="single"/>
        </w:rPr>
      </w:pPr>
      <w:r w:rsidRPr="00FA39A7">
        <w:rPr>
          <w:rFonts w:asciiTheme="minorHAnsi" w:eastAsia="Calibri" w:hAnsiTheme="minorHAnsi" w:cstheme="minorHAnsi"/>
          <w:b/>
          <w:smallCaps/>
          <w:color w:val="auto"/>
          <w:u w:val="single"/>
        </w:rPr>
        <w:t>BACKGROUND</w:t>
      </w:r>
    </w:p>
    <w:p w14:paraId="660335E6" w14:textId="418A0CB9" w:rsidR="00BA1C71" w:rsidRPr="00FA39A7" w:rsidRDefault="00BA1C71" w:rsidP="00BA1C71">
      <w:pPr>
        <w:numPr>
          <w:ilvl w:val="0"/>
          <w:numId w:val="1"/>
        </w:numPr>
        <w:spacing w:after="240" w:line="360" w:lineRule="auto"/>
        <w:ind w:left="0" w:firstLine="0"/>
        <w:rPr>
          <w:rFonts w:asciiTheme="minorHAnsi" w:hAnsiTheme="minorHAnsi" w:cstheme="minorHAnsi"/>
          <w:color w:val="auto"/>
        </w:rPr>
      </w:pPr>
      <w:r w:rsidRPr="00FA39A7">
        <w:rPr>
          <w:rFonts w:asciiTheme="minorHAnsi" w:hAnsiTheme="minorHAnsi" w:cstheme="minorHAnsi"/>
          <w:color w:val="auto"/>
        </w:rPr>
        <w:t xml:space="preserve">As of now, companies that manage solar panel systems for homeowners and commercial properties can only reactively determine when the system is “online” and when it is “offline”. </w:t>
      </w:r>
      <w:r w:rsidR="00371994" w:rsidRPr="00FA39A7">
        <w:rPr>
          <w:rFonts w:asciiTheme="minorHAnsi" w:hAnsiTheme="minorHAnsi" w:cstheme="minorHAnsi"/>
          <w:color w:val="auto"/>
        </w:rPr>
        <w:t xml:space="preserve"> </w:t>
      </w:r>
      <w:r w:rsidRPr="00FA39A7">
        <w:rPr>
          <w:rFonts w:asciiTheme="minorHAnsi" w:hAnsiTheme="minorHAnsi" w:cstheme="minorHAnsi"/>
          <w:color w:val="auto"/>
        </w:rPr>
        <w:t>An offline status is usually provided when the inverter is not receiving any generation data, whether it be through a connectivity issue or an API issue</w:t>
      </w:r>
      <w:r w:rsidR="009A44FA" w:rsidRPr="00FA39A7">
        <w:rPr>
          <w:rFonts w:asciiTheme="minorHAnsi" w:hAnsiTheme="minorHAnsi" w:cstheme="minorHAnsi"/>
          <w:color w:val="auto"/>
        </w:rPr>
        <w:t xml:space="preserve">.  </w:t>
      </w:r>
      <w:r w:rsidRPr="00FA39A7">
        <w:rPr>
          <w:rFonts w:asciiTheme="minorHAnsi" w:hAnsiTheme="minorHAnsi" w:cstheme="minorHAnsi"/>
          <w:color w:val="auto"/>
        </w:rPr>
        <w:t xml:space="preserve">An online status is when generation data is being received. </w:t>
      </w:r>
      <w:r w:rsidR="00371994" w:rsidRPr="00FA39A7">
        <w:rPr>
          <w:rFonts w:asciiTheme="minorHAnsi" w:hAnsiTheme="minorHAnsi" w:cstheme="minorHAnsi"/>
          <w:color w:val="auto"/>
        </w:rPr>
        <w:t xml:space="preserve"> </w:t>
      </w:r>
      <w:r w:rsidRPr="00FA39A7">
        <w:rPr>
          <w:rFonts w:asciiTheme="minorHAnsi" w:hAnsiTheme="minorHAnsi" w:cstheme="minorHAnsi"/>
          <w:color w:val="auto"/>
        </w:rPr>
        <w:t xml:space="preserve">However, there is no way to proactively determine if the system is about to go offline. </w:t>
      </w:r>
      <w:r w:rsidR="00371994" w:rsidRPr="00FA39A7">
        <w:rPr>
          <w:rFonts w:asciiTheme="minorHAnsi" w:hAnsiTheme="minorHAnsi" w:cstheme="minorHAnsi"/>
          <w:color w:val="auto"/>
        </w:rPr>
        <w:t xml:space="preserve"> </w:t>
      </w:r>
      <w:r w:rsidRPr="00FA39A7">
        <w:rPr>
          <w:rFonts w:asciiTheme="minorHAnsi" w:hAnsiTheme="minorHAnsi" w:cstheme="minorHAnsi"/>
          <w:color w:val="auto"/>
        </w:rPr>
        <w:t>What this process does is predict if this solar panel system will go offline - hence producing a new state: “Unhealthy”, or, “Warning”.</w:t>
      </w:r>
    </w:p>
    <w:p w14:paraId="0D6DC0AB" w14:textId="708629EC" w:rsidR="006C1B9D" w:rsidRPr="00FA39A7" w:rsidRDefault="00D4223D">
      <w:pPr>
        <w:keepNext/>
        <w:keepLines/>
        <w:spacing w:after="240" w:line="360" w:lineRule="auto"/>
        <w:jc w:val="center"/>
        <w:rPr>
          <w:rFonts w:asciiTheme="minorHAnsi" w:eastAsia="Calibri" w:hAnsiTheme="minorHAnsi" w:cstheme="minorHAnsi"/>
          <w:b/>
          <w:smallCaps/>
          <w:color w:val="auto"/>
          <w:u w:val="single"/>
        </w:rPr>
      </w:pPr>
      <w:r w:rsidRPr="00FA39A7">
        <w:rPr>
          <w:rFonts w:asciiTheme="minorHAnsi" w:eastAsia="Calibri" w:hAnsiTheme="minorHAnsi" w:cstheme="minorHAnsi"/>
          <w:b/>
          <w:smallCaps/>
          <w:color w:val="auto"/>
          <w:u w:val="single"/>
        </w:rPr>
        <w:t>BRIEF DESCRIPTION OF THE DRAWINGS</w:t>
      </w:r>
    </w:p>
    <w:p w14:paraId="2D472E34" w14:textId="0E874FE8" w:rsidR="00AD6DF2" w:rsidRPr="00FA39A7" w:rsidRDefault="00AD6DF2" w:rsidP="00922250">
      <w:pPr>
        <w:numPr>
          <w:ilvl w:val="0"/>
          <w:numId w:val="1"/>
        </w:numPr>
        <w:spacing w:after="240" w:line="360" w:lineRule="auto"/>
        <w:ind w:left="0" w:firstLine="0"/>
        <w:rPr>
          <w:rFonts w:asciiTheme="minorHAnsi" w:hAnsiTheme="minorHAnsi" w:cstheme="minorHAnsi"/>
          <w:color w:val="auto"/>
        </w:rPr>
      </w:pPr>
      <w:r w:rsidRPr="00FA39A7">
        <w:rPr>
          <w:rFonts w:asciiTheme="minorHAnsi" w:hAnsiTheme="minorHAnsi" w:cstheme="minorHAnsi"/>
          <w:b/>
          <w:bCs/>
          <w:color w:val="auto"/>
        </w:rPr>
        <w:t xml:space="preserve">Figure 1 </w:t>
      </w:r>
      <w:r w:rsidRPr="00FA39A7">
        <w:rPr>
          <w:rFonts w:asciiTheme="minorHAnsi" w:hAnsiTheme="minorHAnsi" w:cstheme="minorHAnsi"/>
          <w:color w:val="auto"/>
        </w:rPr>
        <w:t xml:space="preserve">illustrates an example process for </w:t>
      </w:r>
      <w:r w:rsidRPr="00FA39A7">
        <w:rPr>
          <w:rFonts w:asciiTheme="minorHAnsi" w:eastAsia="Calibri" w:hAnsiTheme="minorHAnsi" w:cstheme="minorHAnsi"/>
          <w:color w:val="auto"/>
        </w:rPr>
        <w:t xml:space="preserve">testing system health of a solar panel system, according to </w:t>
      </w:r>
      <w:proofErr w:type="gramStart"/>
      <w:r w:rsidRPr="00FA39A7">
        <w:rPr>
          <w:rFonts w:asciiTheme="minorHAnsi" w:eastAsia="Calibri" w:hAnsiTheme="minorHAnsi" w:cstheme="minorHAnsi"/>
          <w:color w:val="auto"/>
        </w:rPr>
        <w:t>some</w:t>
      </w:r>
      <w:proofErr w:type="gramEnd"/>
      <w:r w:rsidRPr="00FA39A7">
        <w:rPr>
          <w:rFonts w:asciiTheme="minorHAnsi" w:eastAsia="Calibri" w:hAnsiTheme="minorHAnsi" w:cstheme="minorHAnsi"/>
          <w:color w:val="auto"/>
        </w:rPr>
        <w:t xml:space="preserve"> embodiments.  </w:t>
      </w:r>
    </w:p>
    <w:p w14:paraId="54A785B9" w14:textId="1B1EFAC6" w:rsidR="00BD2336" w:rsidRPr="00FA39A7" w:rsidRDefault="00AD6DF2" w:rsidP="00922250">
      <w:pPr>
        <w:numPr>
          <w:ilvl w:val="0"/>
          <w:numId w:val="1"/>
        </w:numPr>
        <w:spacing w:after="240" w:line="360" w:lineRule="auto"/>
        <w:ind w:left="0" w:firstLine="0"/>
        <w:rPr>
          <w:rFonts w:asciiTheme="minorHAnsi" w:hAnsiTheme="minorHAnsi" w:cstheme="minorHAnsi"/>
          <w:color w:val="auto"/>
        </w:rPr>
      </w:pPr>
      <w:r w:rsidRPr="00FA39A7">
        <w:rPr>
          <w:rFonts w:asciiTheme="minorHAnsi" w:hAnsiTheme="minorHAnsi" w:cstheme="minorHAnsi"/>
          <w:b/>
          <w:bCs/>
          <w:color w:val="auto"/>
        </w:rPr>
        <w:t>Figures 2 A-D</w:t>
      </w:r>
      <w:r w:rsidRPr="00FA39A7">
        <w:rPr>
          <w:rFonts w:asciiTheme="minorHAnsi" w:hAnsiTheme="minorHAnsi" w:cstheme="minorHAnsi"/>
          <w:color w:val="auto"/>
        </w:rPr>
        <w:t xml:space="preserve"> illustrates another example process for </w:t>
      </w:r>
      <w:r w:rsidRPr="00FA39A7">
        <w:rPr>
          <w:rFonts w:asciiTheme="minorHAnsi" w:eastAsia="Calibri" w:hAnsiTheme="minorHAnsi" w:cstheme="minorHAnsi"/>
          <w:color w:val="auto"/>
        </w:rPr>
        <w:t>testing system health of a solar panel system</w:t>
      </w:r>
      <w:r w:rsidRPr="00FA39A7">
        <w:rPr>
          <w:rFonts w:asciiTheme="minorHAnsi" w:hAnsiTheme="minorHAnsi" w:cstheme="minorHAnsi"/>
          <w:color w:val="auto"/>
        </w:rPr>
        <w:t xml:space="preserve">, according to </w:t>
      </w:r>
      <w:proofErr w:type="gramStart"/>
      <w:r w:rsidRPr="00FA39A7">
        <w:rPr>
          <w:rFonts w:asciiTheme="minorHAnsi" w:hAnsiTheme="minorHAnsi" w:cstheme="minorHAnsi"/>
          <w:color w:val="auto"/>
        </w:rPr>
        <w:t>some</w:t>
      </w:r>
      <w:proofErr w:type="gramEnd"/>
      <w:r w:rsidRPr="00FA39A7">
        <w:rPr>
          <w:rFonts w:asciiTheme="minorHAnsi" w:hAnsiTheme="minorHAnsi" w:cstheme="minorHAnsi"/>
          <w:color w:val="auto"/>
        </w:rPr>
        <w:t xml:space="preserve"> embodiments.</w:t>
      </w:r>
    </w:p>
    <w:p w14:paraId="337E9B77" w14:textId="77B0DCA5" w:rsidR="00AD6DF2" w:rsidRPr="00FA39A7" w:rsidRDefault="00190559" w:rsidP="00922250">
      <w:pPr>
        <w:numPr>
          <w:ilvl w:val="0"/>
          <w:numId w:val="1"/>
        </w:numPr>
        <w:spacing w:after="240" w:line="360" w:lineRule="auto"/>
        <w:ind w:left="0" w:firstLine="0"/>
        <w:rPr>
          <w:rFonts w:asciiTheme="minorHAnsi" w:hAnsiTheme="minorHAnsi" w:cstheme="minorHAnsi"/>
          <w:color w:val="auto"/>
        </w:rPr>
      </w:pPr>
      <w:r w:rsidRPr="00FA39A7">
        <w:rPr>
          <w:rFonts w:asciiTheme="minorHAnsi" w:hAnsiTheme="minorHAnsi" w:cstheme="minorHAnsi"/>
          <w:b/>
          <w:bCs/>
          <w:color w:val="auto"/>
        </w:rPr>
        <w:t>Figure 3</w:t>
      </w:r>
      <w:r w:rsidRPr="00FA39A7">
        <w:rPr>
          <w:rFonts w:asciiTheme="minorHAnsi" w:hAnsiTheme="minorHAnsi" w:cstheme="minorHAnsi"/>
          <w:color w:val="auto"/>
        </w:rPr>
        <w:t xml:space="preserve"> illustrate another example process for solar panel health testing and analysis, according to </w:t>
      </w:r>
      <w:proofErr w:type="gramStart"/>
      <w:r w:rsidRPr="00FA39A7">
        <w:rPr>
          <w:rFonts w:asciiTheme="minorHAnsi" w:hAnsiTheme="minorHAnsi" w:cstheme="minorHAnsi"/>
          <w:color w:val="auto"/>
        </w:rPr>
        <w:t>some</w:t>
      </w:r>
      <w:proofErr w:type="gramEnd"/>
      <w:r w:rsidRPr="00FA39A7">
        <w:rPr>
          <w:rFonts w:asciiTheme="minorHAnsi" w:hAnsiTheme="minorHAnsi" w:cstheme="minorHAnsi"/>
          <w:color w:val="auto"/>
        </w:rPr>
        <w:t xml:space="preserve"> embodiments.</w:t>
      </w:r>
    </w:p>
    <w:p w14:paraId="6E3AEE5C" w14:textId="302CEF02" w:rsidR="006C1E47" w:rsidRPr="00FA39A7" w:rsidRDefault="006C1E47" w:rsidP="00922250">
      <w:pPr>
        <w:numPr>
          <w:ilvl w:val="0"/>
          <w:numId w:val="1"/>
        </w:numPr>
        <w:spacing w:after="240" w:line="360" w:lineRule="auto"/>
        <w:ind w:left="0" w:firstLine="0"/>
        <w:rPr>
          <w:rFonts w:asciiTheme="minorHAnsi" w:hAnsiTheme="minorHAnsi" w:cstheme="minorHAnsi"/>
          <w:color w:val="auto"/>
        </w:rPr>
      </w:pPr>
      <w:r w:rsidRPr="00FA39A7">
        <w:rPr>
          <w:rFonts w:asciiTheme="minorHAnsi" w:hAnsiTheme="minorHAnsi" w:cstheme="minorHAnsi"/>
          <w:b/>
          <w:bCs/>
          <w:color w:val="auto"/>
        </w:rPr>
        <w:t>Figure 4</w:t>
      </w:r>
      <w:r w:rsidRPr="00FA39A7">
        <w:rPr>
          <w:rFonts w:asciiTheme="minorHAnsi" w:hAnsiTheme="minorHAnsi" w:cstheme="minorHAnsi"/>
          <w:color w:val="auto"/>
        </w:rPr>
        <w:t xml:space="preserve"> illustrates an example process for utilizing a decision tree to analyze solar system health, according to </w:t>
      </w:r>
      <w:proofErr w:type="gramStart"/>
      <w:r w:rsidRPr="00FA39A7">
        <w:rPr>
          <w:rFonts w:asciiTheme="minorHAnsi" w:hAnsiTheme="minorHAnsi" w:cstheme="minorHAnsi"/>
          <w:color w:val="auto"/>
        </w:rPr>
        <w:t>some</w:t>
      </w:r>
      <w:proofErr w:type="gramEnd"/>
      <w:r w:rsidRPr="00FA39A7">
        <w:rPr>
          <w:rFonts w:asciiTheme="minorHAnsi" w:hAnsiTheme="minorHAnsi" w:cstheme="minorHAnsi"/>
          <w:color w:val="auto"/>
        </w:rPr>
        <w:t xml:space="preserve"> embodiments.</w:t>
      </w:r>
    </w:p>
    <w:p w14:paraId="0D13B5AE" w14:textId="13EBB5BB" w:rsidR="006C1B9D" w:rsidRPr="00FA39A7" w:rsidRDefault="00961080">
      <w:pPr>
        <w:numPr>
          <w:ilvl w:val="0"/>
          <w:numId w:val="1"/>
        </w:numPr>
        <w:spacing w:after="240" w:line="360" w:lineRule="auto"/>
        <w:ind w:left="0" w:firstLine="0"/>
        <w:rPr>
          <w:rFonts w:asciiTheme="minorHAnsi" w:hAnsiTheme="minorHAnsi" w:cstheme="minorHAnsi"/>
          <w:color w:val="auto"/>
        </w:rPr>
      </w:pPr>
      <w:r w:rsidRPr="00FA39A7">
        <w:rPr>
          <w:rFonts w:asciiTheme="minorHAnsi" w:eastAsia="Calibri" w:hAnsiTheme="minorHAnsi" w:cstheme="minorHAnsi"/>
          <w:color w:val="auto"/>
        </w:rPr>
        <w:t>The Figures described above are a representative set and are not an exhaustive with respect to embodying the invention.</w:t>
      </w:r>
    </w:p>
    <w:p w14:paraId="482D9E77" w14:textId="6F594746" w:rsidR="006C1B9D" w:rsidRPr="00FA39A7" w:rsidRDefault="00961080">
      <w:pPr>
        <w:tabs>
          <w:tab w:val="center" w:pos="720"/>
        </w:tabs>
        <w:spacing w:after="240" w:line="480" w:lineRule="auto"/>
        <w:jc w:val="center"/>
        <w:rPr>
          <w:rFonts w:asciiTheme="minorHAnsi" w:eastAsia="Calibri" w:hAnsiTheme="minorHAnsi" w:cstheme="minorHAnsi"/>
          <w:b/>
          <w:color w:val="auto"/>
          <w:u w:val="single"/>
        </w:rPr>
      </w:pPr>
      <w:r w:rsidRPr="00FA39A7">
        <w:rPr>
          <w:rFonts w:asciiTheme="minorHAnsi" w:eastAsia="Calibri" w:hAnsiTheme="minorHAnsi" w:cstheme="minorHAnsi"/>
          <w:b/>
          <w:color w:val="auto"/>
          <w:u w:val="single"/>
        </w:rPr>
        <w:t>DESCRIPTION</w:t>
      </w:r>
    </w:p>
    <w:p w14:paraId="1925154C" w14:textId="533032D5" w:rsidR="006C1B9D" w:rsidRPr="00FA39A7" w:rsidRDefault="00961080" w:rsidP="00B33EA4">
      <w:pPr>
        <w:numPr>
          <w:ilvl w:val="0"/>
          <w:numId w:val="1"/>
        </w:numPr>
        <w:spacing w:after="240" w:line="360" w:lineRule="auto"/>
        <w:ind w:left="0" w:firstLine="0"/>
        <w:rPr>
          <w:rFonts w:asciiTheme="minorHAnsi" w:hAnsiTheme="minorHAnsi" w:cstheme="minorHAnsi"/>
          <w:color w:val="auto"/>
        </w:rPr>
      </w:pPr>
      <w:r w:rsidRPr="00FA39A7">
        <w:rPr>
          <w:rFonts w:asciiTheme="minorHAnsi" w:eastAsia="Calibri" w:hAnsiTheme="minorHAnsi" w:cstheme="minorHAnsi"/>
          <w:color w:val="auto"/>
        </w:rPr>
        <w:t xml:space="preserve">Disclosed are a system, </w:t>
      </w:r>
      <w:r w:rsidR="00B33EA4" w:rsidRPr="00FA39A7">
        <w:rPr>
          <w:rFonts w:asciiTheme="minorHAnsi" w:eastAsia="Calibri" w:hAnsiTheme="minorHAnsi" w:cstheme="minorHAnsi"/>
          <w:color w:val="auto"/>
        </w:rPr>
        <w:t xml:space="preserve">method, and article of </w:t>
      </w:r>
      <w:r w:rsidR="009745B0" w:rsidRPr="00FA39A7">
        <w:rPr>
          <w:rFonts w:asciiTheme="minorHAnsi" w:eastAsia="Calibri" w:hAnsiTheme="minorHAnsi" w:cstheme="minorHAnsi"/>
          <w:color w:val="auto"/>
        </w:rPr>
        <w:t xml:space="preserve">manufacture </w:t>
      </w:r>
      <w:r w:rsidR="00F63A5F" w:rsidRPr="00FA39A7">
        <w:rPr>
          <w:rFonts w:asciiTheme="minorHAnsi" w:eastAsia="Calibri" w:hAnsiTheme="minorHAnsi" w:cstheme="minorHAnsi"/>
          <w:color w:val="auto"/>
        </w:rPr>
        <w:t xml:space="preserve">of </w:t>
      </w:r>
      <w:r w:rsidR="00C913DB" w:rsidRPr="00FA39A7">
        <w:rPr>
          <w:rFonts w:asciiTheme="minorHAnsi" w:eastAsia="Calibri" w:hAnsiTheme="minorHAnsi" w:cstheme="minorHAnsi"/>
          <w:color w:val="auto"/>
        </w:rPr>
        <w:t xml:space="preserve">utilizing statistical </w:t>
      </w:r>
      <w:r w:rsidR="00C913DB" w:rsidRPr="00FA39A7">
        <w:rPr>
          <w:rFonts w:asciiTheme="minorHAnsi" w:eastAsia="Calibri" w:hAnsiTheme="minorHAnsi" w:cstheme="minorHAnsi"/>
          <w:color w:val="auto"/>
        </w:rPr>
        <w:lastRenderedPageBreak/>
        <w:t xml:space="preserve">outliers to </w:t>
      </w:r>
      <w:proofErr w:type="gramStart"/>
      <w:r w:rsidR="00C913DB" w:rsidRPr="00FA39A7">
        <w:rPr>
          <w:rFonts w:asciiTheme="minorHAnsi" w:eastAsia="Calibri" w:hAnsiTheme="minorHAnsi" w:cstheme="minorHAnsi"/>
          <w:color w:val="auto"/>
        </w:rPr>
        <w:t>test</w:t>
      </w:r>
      <w:proofErr w:type="gramEnd"/>
      <w:r w:rsidR="00C913DB" w:rsidRPr="00FA39A7">
        <w:rPr>
          <w:rFonts w:asciiTheme="minorHAnsi" w:eastAsia="Calibri" w:hAnsiTheme="minorHAnsi" w:cstheme="minorHAnsi"/>
          <w:color w:val="auto"/>
        </w:rPr>
        <w:t xml:space="preserve"> for malfunctioning solar panel systems</w:t>
      </w:r>
      <w:r w:rsidR="00B33EA4" w:rsidRPr="00FA39A7">
        <w:rPr>
          <w:rFonts w:asciiTheme="minorHAnsi" w:eastAsia="Calibri" w:hAnsiTheme="minorHAnsi" w:cstheme="minorHAnsi"/>
          <w:color w:val="auto"/>
        </w:rPr>
        <w:t xml:space="preserve">.  </w:t>
      </w:r>
      <w:r w:rsidRPr="00FA39A7">
        <w:rPr>
          <w:rFonts w:asciiTheme="minorHAnsi" w:eastAsia="Calibri" w:hAnsiTheme="minorHAnsi" w:cstheme="minorHAnsi"/>
          <w:color w:val="auto"/>
        </w:rPr>
        <w:t xml:space="preserve">The following description is presented to enable a person of ordinary skill in the art to make and use the various embodiments.  Descriptions of specific devices, techniques, and applications are provided only as examples.  Various modifications to the examples described herein can be readily apparent to those of ordinary skill in the art, and the general principles defined herein may be applied to other examples and applications without departing from the spirit and scope of the various embodiments.  </w:t>
      </w:r>
    </w:p>
    <w:p w14:paraId="3EAEC4D3" w14:textId="77777777" w:rsidR="006C1B9D" w:rsidRPr="00FA39A7" w:rsidRDefault="00961080">
      <w:pPr>
        <w:numPr>
          <w:ilvl w:val="0"/>
          <w:numId w:val="1"/>
        </w:numPr>
        <w:spacing w:after="240" w:line="360" w:lineRule="auto"/>
        <w:ind w:left="0" w:firstLine="0"/>
        <w:rPr>
          <w:rFonts w:asciiTheme="minorHAnsi" w:hAnsiTheme="minorHAnsi" w:cstheme="minorHAnsi"/>
          <w:color w:val="auto"/>
        </w:rPr>
      </w:pPr>
      <w:r w:rsidRPr="00FA39A7">
        <w:rPr>
          <w:rFonts w:asciiTheme="minorHAnsi" w:eastAsia="Calibri" w:hAnsiTheme="minorHAnsi" w:cstheme="minorHAnsi"/>
          <w:color w:val="auto"/>
        </w:rPr>
        <w:t xml:space="preserve">Reference throughout this specification to "one embodiment," "an embodiment," ‘one example,’ or similar language means that a particular feature, structure, or characteristic described in connection with the embodiment is included in at least one embodiment of the present invention.  Thus, appearances of the phrases "in one embodiment," "in an embodiment," and similar language throughout this specification may, but do not necessarily, all refer to the same embodiment.  </w:t>
      </w:r>
    </w:p>
    <w:p w14:paraId="51C19FAE" w14:textId="77777777" w:rsidR="006C1B9D" w:rsidRPr="00FA39A7" w:rsidRDefault="00961080">
      <w:pPr>
        <w:numPr>
          <w:ilvl w:val="0"/>
          <w:numId w:val="1"/>
        </w:numPr>
        <w:spacing w:after="240" w:line="360" w:lineRule="auto"/>
        <w:ind w:left="0" w:firstLine="0"/>
        <w:rPr>
          <w:rFonts w:asciiTheme="minorHAnsi" w:hAnsiTheme="minorHAnsi" w:cstheme="minorHAnsi"/>
          <w:color w:val="auto"/>
        </w:rPr>
      </w:pPr>
      <w:r w:rsidRPr="00FA39A7">
        <w:rPr>
          <w:rFonts w:asciiTheme="minorHAnsi" w:eastAsia="Calibri" w:hAnsiTheme="minorHAnsi" w:cstheme="minorHAnsi"/>
          <w:color w:val="auto"/>
        </w:rPr>
        <w:t xml:space="preserve">Furthermore, the described features, structures, or characteristics of the invention may be combined in any suitable manner in one or more embodiments.  In the following description, </w:t>
      </w:r>
      <w:proofErr w:type="gramStart"/>
      <w:r w:rsidRPr="00FA39A7">
        <w:rPr>
          <w:rFonts w:asciiTheme="minorHAnsi" w:eastAsia="Calibri" w:hAnsiTheme="minorHAnsi" w:cstheme="minorHAnsi"/>
          <w:color w:val="auto"/>
        </w:rPr>
        <w:t>numerous</w:t>
      </w:r>
      <w:proofErr w:type="gramEnd"/>
      <w:r w:rsidRPr="00FA39A7">
        <w:rPr>
          <w:rFonts w:asciiTheme="minorHAnsi" w:eastAsia="Calibri" w:hAnsiTheme="minorHAnsi" w:cstheme="minorHAnsi"/>
          <w:color w:val="auto"/>
        </w:rPr>
        <w:t xml:space="preserve"> specific details are provided, such as examples of programming, software modules, user selections, network transactions, database queries, database structures, hardware modules, hardware circuits, hardware chips, etc., to provide a thorough understanding of embodiments of the invention.  One skilled in the relevant art can recognize, however, that the invention may be practiced without one or more of the specific details, or with other methods, components, materials, and so forth.  In other instances, well-known structures, materials, or operations are not shown or described in detail to avoid obscuring aspects of the invention.</w:t>
      </w:r>
    </w:p>
    <w:p w14:paraId="0C17A590" w14:textId="77777777" w:rsidR="006C1B9D" w:rsidRPr="00FA39A7" w:rsidRDefault="00961080">
      <w:pPr>
        <w:numPr>
          <w:ilvl w:val="0"/>
          <w:numId w:val="1"/>
        </w:numPr>
        <w:spacing w:after="240" w:line="360" w:lineRule="auto"/>
        <w:ind w:left="0" w:firstLine="0"/>
        <w:rPr>
          <w:rFonts w:asciiTheme="minorHAnsi" w:hAnsiTheme="minorHAnsi" w:cstheme="minorHAnsi"/>
          <w:color w:val="auto"/>
        </w:rPr>
      </w:pPr>
      <w:r w:rsidRPr="00FA39A7">
        <w:rPr>
          <w:rFonts w:asciiTheme="minorHAnsi" w:eastAsia="Calibri" w:hAnsiTheme="minorHAnsi" w:cstheme="minorHAnsi"/>
          <w:color w:val="auto"/>
        </w:rPr>
        <w:t xml:space="preserve"> The schematic flow chart diagrams included herein are </w:t>
      </w:r>
      <w:proofErr w:type="gramStart"/>
      <w:r w:rsidRPr="00FA39A7">
        <w:rPr>
          <w:rFonts w:asciiTheme="minorHAnsi" w:eastAsia="Calibri" w:hAnsiTheme="minorHAnsi" w:cstheme="minorHAnsi"/>
          <w:color w:val="auto"/>
        </w:rPr>
        <w:t>generally set</w:t>
      </w:r>
      <w:proofErr w:type="gramEnd"/>
      <w:r w:rsidRPr="00FA39A7">
        <w:rPr>
          <w:rFonts w:asciiTheme="minorHAnsi" w:eastAsia="Calibri" w:hAnsiTheme="minorHAnsi" w:cstheme="minorHAnsi"/>
          <w:color w:val="auto"/>
        </w:rPr>
        <w:t xml:space="preserve"> forth as logical flow chart diagrams.  As such, the depicted order and labeled steps are indicative of one embodiment of the presented method.  Other steps and methods may be conceived that are </w:t>
      </w:r>
      <w:r w:rsidRPr="00FA39A7">
        <w:rPr>
          <w:rFonts w:asciiTheme="minorHAnsi" w:eastAsia="Calibri" w:hAnsiTheme="minorHAnsi" w:cstheme="minorHAnsi"/>
          <w:color w:val="auto"/>
        </w:rPr>
        <w:lastRenderedPageBreak/>
        <w:t xml:space="preserve">equivalent in function, logic, or effect to one or more steps, or portions thereof, of the illustrated method.  Additionally, the format and symbols employed are provided to explain the logical steps of the method and are understood not to limit the scope of the method.  Although various arrow types and line types may be employed in the flow chart diagrams, and they are understood not to limit the scope of the corresponding method.  Indeed, </w:t>
      </w:r>
      <w:proofErr w:type="gramStart"/>
      <w:r w:rsidRPr="00FA39A7">
        <w:rPr>
          <w:rFonts w:asciiTheme="minorHAnsi" w:eastAsia="Calibri" w:hAnsiTheme="minorHAnsi" w:cstheme="minorHAnsi"/>
          <w:color w:val="auto"/>
        </w:rPr>
        <w:t>some</w:t>
      </w:r>
      <w:proofErr w:type="gramEnd"/>
      <w:r w:rsidRPr="00FA39A7">
        <w:rPr>
          <w:rFonts w:asciiTheme="minorHAnsi" w:eastAsia="Calibri" w:hAnsiTheme="minorHAnsi" w:cstheme="minorHAnsi"/>
          <w:color w:val="auto"/>
        </w:rPr>
        <w:t xml:space="preserve"> arrows or other connectors may be used to indicate only the logical flow of the method.  For instance, an arrow may indicate a waiting or monitoring period of unspecified duration between enumerated steps of the depicted method.  Additionally, the order in which a particular method occurs may or may not strictly adhere to the order of the corresponding steps shown.  </w:t>
      </w:r>
    </w:p>
    <w:p w14:paraId="02374681" w14:textId="77777777" w:rsidR="006C1B9D" w:rsidRPr="00FA39A7" w:rsidRDefault="00961080">
      <w:pPr>
        <w:numPr>
          <w:ilvl w:val="0"/>
          <w:numId w:val="1"/>
        </w:numPr>
        <w:spacing w:after="240" w:line="360" w:lineRule="auto"/>
        <w:ind w:left="0" w:firstLine="0"/>
        <w:rPr>
          <w:rFonts w:asciiTheme="minorHAnsi" w:hAnsiTheme="minorHAnsi" w:cstheme="minorHAnsi"/>
          <w:color w:val="auto"/>
        </w:rPr>
      </w:pPr>
      <w:r w:rsidRPr="00FA39A7">
        <w:rPr>
          <w:rFonts w:asciiTheme="minorHAnsi" w:eastAsia="Calibri" w:hAnsiTheme="minorHAnsi" w:cstheme="minorHAnsi"/>
          <w:color w:val="auto"/>
        </w:rPr>
        <w:t>DEFINITIONS</w:t>
      </w:r>
    </w:p>
    <w:p w14:paraId="1D987764" w14:textId="77777777" w:rsidR="006C1B9D" w:rsidRPr="00FA39A7" w:rsidRDefault="00961080">
      <w:pPr>
        <w:numPr>
          <w:ilvl w:val="0"/>
          <w:numId w:val="1"/>
        </w:numPr>
        <w:spacing w:after="240" w:line="360" w:lineRule="auto"/>
        <w:ind w:left="0" w:firstLine="0"/>
        <w:rPr>
          <w:rFonts w:asciiTheme="minorHAnsi" w:hAnsiTheme="minorHAnsi" w:cstheme="minorHAnsi"/>
          <w:color w:val="auto"/>
        </w:rPr>
      </w:pPr>
      <w:r w:rsidRPr="00FA39A7">
        <w:rPr>
          <w:rFonts w:asciiTheme="minorHAnsi" w:eastAsia="Calibri" w:hAnsiTheme="minorHAnsi" w:cstheme="minorHAnsi"/>
          <w:color w:val="auto"/>
        </w:rPr>
        <w:t xml:space="preserve">Example definitions for </w:t>
      </w:r>
      <w:proofErr w:type="gramStart"/>
      <w:r w:rsidRPr="00FA39A7">
        <w:rPr>
          <w:rFonts w:asciiTheme="minorHAnsi" w:eastAsia="Calibri" w:hAnsiTheme="minorHAnsi" w:cstheme="minorHAnsi"/>
          <w:color w:val="auto"/>
        </w:rPr>
        <w:t>some</w:t>
      </w:r>
      <w:proofErr w:type="gramEnd"/>
      <w:r w:rsidRPr="00FA39A7">
        <w:rPr>
          <w:rFonts w:asciiTheme="minorHAnsi" w:eastAsia="Calibri" w:hAnsiTheme="minorHAnsi" w:cstheme="minorHAnsi"/>
          <w:color w:val="auto"/>
        </w:rPr>
        <w:t xml:space="preserve"> embodiments are now provided.</w:t>
      </w:r>
    </w:p>
    <w:p w14:paraId="75B79FE7" w14:textId="042F422F" w:rsidR="007B58EA" w:rsidRPr="007B58EA" w:rsidRDefault="007B58EA" w:rsidP="007B58EA">
      <w:pPr>
        <w:numPr>
          <w:ilvl w:val="0"/>
          <w:numId w:val="1"/>
        </w:numPr>
        <w:spacing w:after="240" w:line="360" w:lineRule="auto"/>
        <w:ind w:left="0" w:firstLine="0"/>
        <w:rPr>
          <w:rFonts w:asciiTheme="minorHAnsi" w:eastAsia="Calibri" w:hAnsiTheme="minorHAnsi" w:cstheme="minorHAnsi"/>
        </w:rPr>
      </w:pPr>
      <w:r w:rsidRPr="004A6FE6">
        <w:rPr>
          <w:rFonts w:asciiTheme="minorHAnsi" w:eastAsia="Calibri" w:hAnsiTheme="minorHAnsi" w:cstheme="minorHAnsi"/>
        </w:rPr>
        <w:t>Machine learning is a type of artificial intelligence (AI) that provides computers with the ability to learn without being explicitly programmed.  Machine learning focuses on the development of computer programs that can teach themselves to grow and change when exposed to new data.  Example machine learning techniques that can be used herein include, inter alia: decision tree learning, association rule learning, artificial neural networks, inductive logic programming, support vector machines, clustering, Bayesian networks, reinforcement learning, representation learning, similarity and metric learning, and/or sparse dictionary learning.</w:t>
      </w:r>
    </w:p>
    <w:p w14:paraId="1CB553F5" w14:textId="4E9CF032" w:rsidR="001C2F67" w:rsidRPr="00FA39A7" w:rsidRDefault="008F03D2" w:rsidP="00F92FE9">
      <w:pPr>
        <w:numPr>
          <w:ilvl w:val="0"/>
          <w:numId w:val="1"/>
        </w:numPr>
        <w:spacing w:after="240" w:line="360" w:lineRule="auto"/>
        <w:ind w:left="0" w:firstLine="0"/>
        <w:rPr>
          <w:rFonts w:asciiTheme="minorHAnsi" w:eastAsia="Calibri" w:hAnsiTheme="minorHAnsi" w:cstheme="minorHAnsi"/>
          <w:color w:val="auto"/>
        </w:rPr>
      </w:pPr>
      <w:r w:rsidRPr="00FA39A7">
        <w:rPr>
          <w:rFonts w:asciiTheme="minorHAnsi" w:eastAsia="Calibri" w:hAnsiTheme="minorHAnsi" w:cstheme="minorHAnsi"/>
          <w:color w:val="auto"/>
        </w:rPr>
        <w:t xml:space="preserve">Solar power is the conversion of energy from sunlight into electricity, either directly using photovoltaics (PV) or indirectly using concentrated solar power. </w:t>
      </w:r>
      <w:r w:rsidR="00DB4142" w:rsidRPr="00FA39A7">
        <w:rPr>
          <w:rFonts w:asciiTheme="minorHAnsi" w:eastAsia="Calibri" w:hAnsiTheme="minorHAnsi" w:cstheme="minorHAnsi"/>
          <w:color w:val="auto"/>
        </w:rPr>
        <w:t xml:space="preserve"> </w:t>
      </w:r>
      <w:r w:rsidRPr="00FA39A7">
        <w:rPr>
          <w:rFonts w:asciiTheme="minorHAnsi" w:eastAsia="Calibri" w:hAnsiTheme="minorHAnsi" w:cstheme="minorHAnsi"/>
          <w:color w:val="auto"/>
        </w:rPr>
        <w:t xml:space="preserve">Photovoltaic cells convert light into an electric current using the photovoltaic effect.  </w:t>
      </w:r>
      <w:r w:rsidR="001C2F67" w:rsidRPr="00FA39A7">
        <w:rPr>
          <w:rFonts w:asciiTheme="minorHAnsi" w:eastAsia="Calibri" w:hAnsiTheme="minorHAnsi" w:cstheme="minorHAnsi"/>
          <w:color w:val="auto"/>
        </w:rPr>
        <w:t>Solar power plants use one of two technologies: Photovoltaic (PV) systems use solar panels, either on rooftops or in ground-mounted solar farms, converting sunlight directly into electric power.</w:t>
      </w:r>
      <w:r w:rsidR="009F22BE" w:rsidRPr="00FA39A7">
        <w:rPr>
          <w:rFonts w:asciiTheme="minorHAnsi" w:eastAsia="Calibri" w:hAnsiTheme="minorHAnsi" w:cstheme="minorHAnsi"/>
          <w:color w:val="auto"/>
        </w:rPr>
        <w:t xml:space="preserve"> </w:t>
      </w:r>
      <w:r w:rsidR="001C2F67" w:rsidRPr="00FA39A7">
        <w:rPr>
          <w:rFonts w:asciiTheme="minorHAnsi" w:eastAsia="Calibri" w:hAnsiTheme="minorHAnsi" w:cstheme="minorHAnsi"/>
          <w:color w:val="auto"/>
        </w:rPr>
        <w:t xml:space="preserve"> Concentrated solar power (CSP) uses mirrors or lenses to concentrate sunlight to extreme heat to eventually make steam, which is converted into electricity by a turbine.</w:t>
      </w:r>
      <w:r w:rsidR="00C504AA" w:rsidRPr="00FA39A7">
        <w:rPr>
          <w:rFonts w:asciiTheme="minorHAnsi" w:eastAsia="Calibri" w:hAnsiTheme="minorHAnsi" w:cstheme="minorHAnsi"/>
          <w:color w:val="auto"/>
        </w:rPr>
        <w:t xml:space="preserve">  A solar tracker is a device that </w:t>
      </w:r>
      <w:r w:rsidR="00C504AA" w:rsidRPr="00FA39A7">
        <w:rPr>
          <w:rFonts w:asciiTheme="minorHAnsi" w:eastAsia="Calibri" w:hAnsiTheme="minorHAnsi" w:cstheme="minorHAnsi"/>
          <w:color w:val="auto"/>
        </w:rPr>
        <w:lastRenderedPageBreak/>
        <w:t xml:space="preserve">orients a payload toward the Sun. Payloads </w:t>
      </w:r>
      <w:r w:rsidR="00FE5880" w:rsidRPr="00FA39A7">
        <w:rPr>
          <w:rFonts w:asciiTheme="minorHAnsi" w:eastAsia="Calibri" w:hAnsiTheme="minorHAnsi" w:cstheme="minorHAnsi"/>
          <w:color w:val="auto"/>
        </w:rPr>
        <w:t>can be, inter alia:</w:t>
      </w:r>
      <w:r w:rsidR="00C504AA" w:rsidRPr="00FA39A7">
        <w:rPr>
          <w:rFonts w:asciiTheme="minorHAnsi" w:eastAsia="Calibri" w:hAnsiTheme="minorHAnsi" w:cstheme="minorHAnsi"/>
          <w:color w:val="auto"/>
        </w:rPr>
        <w:t xml:space="preserve"> solar panels, parabolic troughs, fresnel reflectors, lenses, or the mirrors of a heliostat.  </w:t>
      </w:r>
    </w:p>
    <w:p w14:paraId="1FD56FBB" w14:textId="7E5CDC1F" w:rsidR="0045448A" w:rsidRPr="00FA39A7" w:rsidRDefault="0045448A" w:rsidP="0045448A">
      <w:pPr>
        <w:numPr>
          <w:ilvl w:val="0"/>
          <w:numId w:val="1"/>
        </w:numPr>
        <w:spacing w:after="240" w:line="360" w:lineRule="auto"/>
        <w:ind w:left="0" w:firstLine="0"/>
        <w:rPr>
          <w:rFonts w:asciiTheme="minorHAnsi" w:hAnsiTheme="minorHAnsi" w:cstheme="minorHAnsi"/>
          <w:color w:val="auto"/>
        </w:rPr>
      </w:pPr>
      <w:r w:rsidRPr="00FA39A7">
        <w:rPr>
          <w:rFonts w:asciiTheme="minorHAnsi" w:hAnsiTheme="minorHAnsi" w:cstheme="minorHAnsi"/>
          <w:color w:val="auto"/>
        </w:rPr>
        <w:t>Time interval</w:t>
      </w:r>
      <w:r w:rsidR="00FE619B" w:rsidRPr="00FA39A7">
        <w:rPr>
          <w:rFonts w:asciiTheme="minorHAnsi" w:hAnsiTheme="minorHAnsi" w:cstheme="minorHAnsi"/>
          <w:color w:val="auto"/>
        </w:rPr>
        <w:t xml:space="preserve"> can be</w:t>
      </w:r>
      <w:r w:rsidRPr="00FA39A7">
        <w:rPr>
          <w:rFonts w:asciiTheme="minorHAnsi" w:hAnsiTheme="minorHAnsi" w:cstheme="minorHAnsi"/>
          <w:color w:val="auto"/>
        </w:rPr>
        <w:t xml:space="preserve"> a consistent time period where solar panel energy generation is measured such as a month, a day, a week, </w:t>
      </w:r>
      <w:proofErr w:type="gramStart"/>
      <w:r w:rsidRPr="00FA39A7">
        <w:rPr>
          <w:rFonts w:asciiTheme="minorHAnsi" w:hAnsiTheme="minorHAnsi" w:cstheme="minorHAnsi"/>
          <w:color w:val="auto"/>
        </w:rPr>
        <w:t>etc.</w:t>
      </w:r>
      <w:proofErr w:type="gramEnd"/>
      <w:r w:rsidRPr="00FA39A7">
        <w:rPr>
          <w:rFonts w:asciiTheme="minorHAnsi" w:hAnsiTheme="minorHAnsi" w:cstheme="minorHAnsi"/>
          <w:color w:val="auto"/>
        </w:rPr>
        <w:t xml:space="preserve"> (</w:t>
      </w:r>
      <w:r w:rsidR="00FE619B" w:rsidRPr="00FA39A7">
        <w:rPr>
          <w:rFonts w:asciiTheme="minorHAnsi" w:hAnsiTheme="minorHAnsi" w:cstheme="minorHAnsi"/>
          <w:color w:val="auto"/>
        </w:rPr>
        <w:t xml:space="preserve">e.g. </w:t>
      </w:r>
      <w:r w:rsidRPr="00FA39A7">
        <w:rPr>
          <w:rFonts w:asciiTheme="minorHAnsi" w:hAnsiTheme="minorHAnsi" w:cstheme="minorHAnsi"/>
          <w:color w:val="auto"/>
        </w:rPr>
        <w:t xml:space="preserve">months </w:t>
      </w:r>
      <w:r w:rsidR="00FE619B" w:rsidRPr="00FA39A7">
        <w:rPr>
          <w:rFonts w:asciiTheme="minorHAnsi" w:hAnsiTheme="minorHAnsi" w:cstheme="minorHAnsi"/>
          <w:color w:val="auto"/>
        </w:rPr>
        <w:t xml:space="preserve">can be </w:t>
      </w:r>
      <w:r w:rsidRPr="00FA39A7">
        <w:rPr>
          <w:rFonts w:asciiTheme="minorHAnsi" w:hAnsiTheme="minorHAnsi" w:cstheme="minorHAnsi"/>
          <w:color w:val="auto"/>
        </w:rPr>
        <w:t>effective</w:t>
      </w:r>
      <w:r w:rsidR="00FE619B" w:rsidRPr="00FA39A7">
        <w:rPr>
          <w:rFonts w:asciiTheme="minorHAnsi" w:hAnsiTheme="minorHAnsi" w:cstheme="minorHAnsi"/>
          <w:color w:val="auto"/>
        </w:rPr>
        <w:t>, etc.</w:t>
      </w:r>
      <w:r w:rsidRPr="00FA39A7">
        <w:rPr>
          <w:rFonts w:asciiTheme="minorHAnsi" w:hAnsiTheme="minorHAnsi" w:cstheme="minorHAnsi"/>
          <w:color w:val="auto"/>
        </w:rPr>
        <w:t xml:space="preserve">).  </w:t>
      </w:r>
    </w:p>
    <w:p w14:paraId="2AC3ECA4" w14:textId="22674F16" w:rsidR="002D3E12" w:rsidRPr="00FA39A7" w:rsidRDefault="00F21D9F" w:rsidP="00D84CCB">
      <w:pPr>
        <w:numPr>
          <w:ilvl w:val="0"/>
          <w:numId w:val="1"/>
        </w:numPr>
        <w:spacing w:after="240" w:line="360" w:lineRule="auto"/>
        <w:ind w:left="0" w:firstLine="0"/>
        <w:rPr>
          <w:rFonts w:asciiTheme="minorHAnsi" w:hAnsiTheme="minorHAnsi" w:cstheme="minorHAnsi"/>
          <w:color w:val="auto"/>
        </w:rPr>
      </w:pPr>
      <w:r w:rsidRPr="00FA39A7">
        <w:rPr>
          <w:rFonts w:asciiTheme="minorHAnsi" w:eastAsia="Calibri" w:hAnsiTheme="minorHAnsi" w:cstheme="minorHAnsi"/>
          <w:color w:val="auto"/>
        </w:rPr>
        <w:t>EXAMPLE METHODS</w:t>
      </w:r>
      <w:r w:rsidR="00064254" w:rsidRPr="00FA39A7">
        <w:rPr>
          <w:rFonts w:asciiTheme="minorHAnsi" w:eastAsia="Calibri" w:hAnsiTheme="minorHAnsi" w:cstheme="minorHAnsi"/>
          <w:color w:val="auto"/>
        </w:rPr>
        <w:t xml:space="preserve"> OF </w:t>
      </w:r>
      <w:r w:rsidR="00D15AA4" w:rsidRPr="00FA39A7">
        <w:rPr>
          <w:rFonts w:asciiTheme="minorHAnsi" w:eastAsia="Calibri" w:hAnsiTheme="minorHAnsi" w:cstheme="minorHAnsi"/>
          <w:color w:val="auto"/>
        </w:rPr>
        <w:t>TESTING SYSTEM HEALTH OF A SOLAR PANEL SYSTEM</w:t>
      </w:r>
      <w:r w:rsidR="00515333" w:rsidRPr="00FA39A7">
        <w:rPr>
          <w:rFonts w:asciiTheme="minorHAnsi" w:eastAsia="Calibri" w:hAnsiTheme="minorHAnsi" w:cstheme="minorHAnsi"/>
          <w:color w:val="auto"/>
        </w:rPr>
        <w:t>S</w:t>
      </w:r>
    </w:p>
    <w:p w14:paraId="7821E5C8" w14:textId="77777777" w:rsidR="00F90EBD" w:rsidRDefault="002D3E12" w:rsidP="00F90A1E">
      <w:pPr>
        <w:numPr>
          <w:ilvl w:val="0"/>
          <w:numId w:val="1"/>
        </w:numPr>
        <w:spacing w:after="240" w:line="360" w:lineRule="auto"/>
        <w:ind w:left="0" w:firstLine="0"/>
        <w:rPr>
          <w:rFonts w:asciiTheme="minorHAnsi" w:hAnsiTheme="minorHAnsi" w:cstheme="minorHAnsi"/>
          <w:color w:val="auto"/>
        </w:rPr>
      </w:pPr>
      <w:r w:rsidRPr="00FA39A7">
        <w:rPr>
          <w:rFonts w:asciiTheme="minorHAnsi" w:hAnsiTheme="minorHAnsi" w:cstheme="minorHAnsi"/>
          <w:b/>
          <w:bCs/>
          <w:color w:val="auto"/>
        </w:rPr>
        <w:t xml:space="preserve">Figure </w:t>
      </w:r>
      <w:r w:rsidR="00A36F65" w:rsidRPr="00FA39A7">
        <w:rPr>
          <w:rFonts w:asciiTheme="minorHAnsi" w:hAnsiTheme="minorHAnsi" w:cstheme="minorHAnsi"/>
          <w:b/>
          <w:bCs/>
          <w:color w:val="auto"/>
        </w:rPr>
        <w:t>1</w:t>
      </w:r>
      <w:r w:rsidRPr="00FA39A7">
        <w:rPr>
          <w:rFonts w:asciiTheme="minorHAnsi" w:hAnsiTheme="minorHAnsi" w:cstheme="minorHAnsi"/>
          <w:b/>
          <w:bCs/>
          <w:color w:val="auto"/>
        </w:rPr>
        <w:t xml:space="preserve"> </w:t>
      </w:r>
      <w:r w:rsidRPr="00FA39A7">
        <w:rPr>
          <w:rFonts w:asciiTheme="minorHAnsi" w:hAnsiTheme="minorHAnsi" w:cstheme="minorHAnsi"/>
          <w:color w:val="auto"/>
        </w:rPr>
        <w:t>illustrates an example</w:t>
      </w:r>
      <w:r w:rsidR="00A36F65" w:rsidRPr="00FA39A7">
        <w:rPr>
          <w:rFonts w:asciiTheme="minorHAnsi" w:hAnsiTheme="minorHAnsi" w:cstheme="minorHAnsi"/>
          <w:color w:val="auto"/>
        </w:rPr>
        <w:t xml:space="preserve"> process 100</w:t>
      </w:r>
      <w:r w:rsidRPr="00FA39A7">
        <w:rPr>
          <w:rFonts w:asciiTheme="minorHAnsi" w:hAnsiTheme="minorHAnsi" w:cstheme="minorHAnsi"/>
          <w:color w:val="auto"/>
        </w:rPr>
        <w:t xml:space="preserve"> for </w:t>
      </w:r>
      <w:r w:rsidR="00D15AA4" w:rsidRPr="00FA39A7">
        <w:rPr>
          <w:rFonts w:asciiTheme="minorHAnsi" w:eastAsia="Calibri" w:hAnsiTheme="minorHAnsi" w:cstheme="minorHAnsi"/>
          <w:color w:val="auto"/>
        </w:rPr>
        <w:t>testing system health of a solar panel system</w:t>
      </w:r>
      <w:r w:rsidRPr="00FA39A7">
        <w:rPr>
          <w:rFonts w:asciiTheme="minorHAnsi" w:eastAsia="Calibri" w:hAnsiTheme="minorHAnsi" w:cstheme="minorHAnsi"/>
          <w:color w:val="auto"/>
        </w:rPr>
        <w:t xml:space="preserve">, according to </w:t>
      </w:r>
      <w:proofErr w:type="gramStart"/>
      <w:r w:rsidRPr="00FA39A7">
        <w:rPr>
          <w:rFonts w:asciiTheme="minorHAnsi" w:eastAsia="Calibri" w:hAnsiTheme="minorHAnsi" w:cstheme="minorHAnsi"/>
          <w:color w:val="auto"/>
        </w:rPr>
        <w:t>some</w:t>
      </w:r>
      <w:proofErr w:type="gramEnd"/>
      <w:r w:rsidRPr="00FA39A7">
        <w:rPr>
          <w:rFonts w:asciiTheme="minorHAnsi" w:eastAsia="Calibri" w:hAnsiTheme="minorHAnsi" w:cstheme="minorHAnsi"/>
          <w:color w:val="auto"/>
        </w:rPr>
        <w:t xml:space="preserve"> embodiments.  </w:t>
      </w:r>
      <w:r w:rsidR="00C913DB" w:rsidRPr="00FA39A7">
        <w:rPr>
          <w:rFonts w:asciiTheme="minorHAnsi" w:eastAsia="Calibri" w:hAnsiTheme="minorHAnsi" w:cstheme="minorHAnsi"/>
          <w:color w:val="auto"/>
        </w:rPr>
        <w:t xml:space="preserve">Process 100 </w:t>
      </w:r>
      <w:r w:rsidR="00F90A1E" w:rsidRPr="00FA39A7">
        <w:rPr>
          <w:rFonts w:asciiTheme="minorHAnsi" w:hAnsiTheme="minorHAnsi" w:cstheme="minorHAnsi"/>
          <w:color w:val="auto"/>
        </w:rPr>
        <w:t xml:space="preserve">This process checks if the solar panel system (“system” for short) is going to fail. </w:t>
      </w:r>
      <w:r w:rsidR="00554151" w:rsidRPr="00FA39A7">
        <w:rPr>
          <w:rFonts w:asciiTheme="minorHAnsi" w:hAnsiTheme="minorHAnsi" w:cstheme="minorHAnsi"/>
          <w:color w:val="auto"/>
        </w:rPr>
        <w:t xml:space="preserve"> </w:t>
      </w:r>
      <w:r w:rsidR="00F90A1E" w:rsidRPr="00FA39A7">
        <w:rPr>
          <w:rFonts w:asciiTheme="minorHAnsi" w:hAnsiTheme="minorHAnsi" w:cstheme="minorHAnsi"/>
          <w:color w:val="auto"/>
        </w:rPr>
        <w:t>A system is considered “failing” when it records 0 kWh generation consistently for three or more days.</w:t>
      </w:r>
      <w:r w:rsidR="00554151" w:rsidRPr="00FA39A7">
        <w:rPr>
          <w:rFonts w:asciiTheme="minorHAnsi" w:hAnsiTheme="minorHAnsi" w:cstheme="minorHAnsi"/>
          <w:color w:val="auto"/>
        </w:rPr>
        <w:t xml:space="preserve"> </w:t>
      </w:r>
      <w:r w:rsidR="00F90A1E" w:rsidRPr="00FA39A7">
        <w:rPr>
          <w:rFonts w:asciiTheme="minorHAnsi" w:hAnsiTheme="minorHAnsi" w:cstheme="minorHAnsi"/>
          <w:color w:val="auto"/>
        </w:rPr>
        <w:t xml:space="preserve"> Failure can also mean that </w:t>
      </w:r>
      <w:proofErr w:type="gramStart"/>
      <w:r w:rsidR="00F90A1E" w:rsidRPr="00FA39A7">
        <w:rPr>
          <w:rFonts w:asciiTheme="minorHAnsi" w:hAnsiTheme="minorHAnsi" w:cstheme="minorHAnsi"/>
          <w:color w:val="auto"/>
        </w:rPr>
        <w:t>some of</w:t>
      </w:r>
      <w:proofErr w:type="gramEnd"/>
      <w:r w:rsidR="00F90A1E" w:rsidRPr="00FA39A7">
        <w:rPr>
          <w:rFonts w:asciiTheme="minorHAnsi" w:hAnsiTheme="minorHAnsi" w:cstheme="minorHAnsi"/>
          <w:color w:val="auto"/>
        </w:rPr>
        <w:t xml:space="preserve"> the inverters have stopped working. </w:t>
      </w:r>
      <w:r w:rsidR="00554151" w:rsidRPr="00FA39A7">
        <w:rPr>
          <w:rFonts w:asciiTheme="minorHAnsi" w:hAnsiTheme="minorHAnsi" w:cstheme="minorHAnsi"/>
          <w:color w:val="auto"/>
        </w:rPr>
        <w:t xml:space="preserve"> </w:t>
      </w:r>
      <w:r w:rsidR="00F90A1E" w:rsidRPr="00FA39A7">
        <w:rPr>
          <w:rFonts w:asciiTheme="minorHAnsi" w:hAnsiTheme="minorHAnsi" w:cstheme="minorHAnsi"/>
          <w:color w:val="auto"/>
        </w:rPr>
        <w:t xml:space="preserve">This process uses a unique combination of checking for behavioral attributes of the system, comparing with neighboring systems, checking if error codes were received, looking at the number of inverters in the system, and more. </w:t>
      </w:r>
      <w:r w:rsidR="00554151" w:rsidRPr="00FA39A7">
        <w:rPr>
          <w:rFonts w:asciiTheme="minorHAnsi" w:hAnsiTheme="minorHAnsi" w:cstheme="minorHAnsi"/>
          <w:color w:val="auto"/>
        </w:rPr>
        <w:t xml:space="preserve"> </w:t>
      </w:r>
    </w:p>
    <w:p w14:paraId="0BBE9841" w14:textId="33C99569" w:rsidR="00F90A1E" w:rsidRPr="00FA39A7" w:rsidRDefault="00F90EBD" w:rsidP="00F90A1E">
      <w:pPr>
        <w:numPr>
          <w:ilvl w:val="0"/>
          <w:numId w:val="1"/>
        </w:numPr>
        <w:spacing w:after="240" w:line="360" w:lineRule="auto"/>
        <w:ind w:left="0" w:firstLine="0"/>
        <w:rPr>
          <w:rFonts w:asciiTheme="minorHAnsi" w:hAnsiTheme="minorHAnsi" w:cstheme="minorHAnsi"/>
          <w:color w:val="auto"/>
        </w:rPr>
      </w:pPr>
      <w:r w:rsidRPr="00F90EBD">
        <w:rPr>
          <w:rFonts w:asciiTheme="minorHAnsi" w:hAnsiTheme="minorHAnsi" w:cstheme="minorHAnsi"/>
          <w:color w:val="auto"/>
        </w:rPr>
        <w:t xml:space="preserve">It is noted </w:t>
      </w:r>
      <w:r w:rsidR="00F90A1E" w:rsidRPr="00F90EBD">
        <w:rPr>
          <w:rFonts w:asciiTheme="minorHAnsi" w:hAnsiTheme="minorHAnsi" w:cstheme="minorHAnsi"/>
          <w:color w:val="auto"/>
        </w:rPr>
        <w:t>that when</w:t>
      </w:r>
      <w:r w:rsidR="00F90A1E" w:rsidRPr="00FA39A7">
        <w:rPr>
          <w:rFonts w:asciiTheme="minorHAnsi" w:hAnsiTheme="minorHAnsi" w:cstheme="minorHAnsi"/>
          <w:color w:val="auto"/>
        </w:rPr>
        <w:t xml:space="preserve"> a solar panel system is recording 0 generation, this can mean two things</w:t>
      </w:r>
      <w:r>
        <w:rPr>
          <w:rFonts w:asciiTheme="minorHAnsi" w:hAnsiTheme="minorHAnsi" w:cstheme="minorHAnsi"/>
          <w:color w:val="auto"/>
        </w:rPr>
        <w:t xml:space="preserve">.  </w:t>
      </w:r>
      <w:r w:rsidR="00F90A1E" w:rsidRPr="00FA39A7">
        <w:rPr>
          <w:rFonts w:asciiTheme="minorHAnsi" w:hAnsiTheme="minorHAnsi" w:cstheme="minorHAnsi"/>
          <w:color w:val="auto"/>
        </w:rPr>
        <w:t xml:space="preserve">The system is actually not producing any energy (a true 0 generation). </w:t>
      </w:r>
      <w:r>
        <w:rPr>
          <w:rFonts w:asciiTheme="minorHAnsi" w:hAnsiTheme="minorHAnsi" w:cstheme="minorHAnsi"/>
          <w:color w:val="auto"/>
        </w:rPr>
        <w:t xml:space="preserve"> </w:t>
      </w:r>
      <w:r w:rsidR="00F90A1E" w:rsidRPr="00FA39A7">
        <w:rPr>
          <w:rFonts w:asciiTheme="minorHAnsi" w:hAnsiTheme="minorHAnsi" w:cstheme="minorHAnsi"/>
          <w:color w:val="auto"/>
        </w:rPr>
        <w:t>There is a connectivity issue.</w:t>
      </w:r>
      <w:r>
        <w:rPr>
          <w:rFonts w:asciiTheme="minorHAnsi" w:hAnsiTheme="minorHAnsi" w:cstheme="minorHAnsi"/>
          <w:color w:val="auto"/>
        </w:rPr>
        <w:t xml:space="preserve"> </w:t>
      </w:r>
      <w:r w:rsidR="00F90A1E" w:rsidRPr="00FA39A7">
        <w:rPr>
          <w:rFonts w:asciiTheme="minorHAnsi" w:hAnsiTheme="minorHAnsi" w:cstheme="minorHAnsi"/>
          <w:color w:val="auto"/>
        </w:rPr>
        <w:t xml:space="preserve"> The system is producing energy, but this is not being communicated to the homeowner’s portal.</w:t>
      </w:r>
      <w:r>
        <w:rPr>
          <w:rFonts w:asciiTheme="minorHAnsi" w:hAnsiTheme="minorHAnsi" w:cstheme="minorHAnsi"/>
          <w:color w:val="auto"/>
        </w:rPr>
        <w:t xml:space="preserve"> </w:t>
      </w:r>
      <w:r w:rsidR="00F90A1E" w:rsidRPr="00FA39A7">
        <w:rPr>
          <w:rFonts w:asciiTheme="minorHAnsi" w:hAnsiTheme="minorHAnsi" w:cstheme="minorHAnsi"/>
          <w:color w:val="auto"/>
        </w:rPr>
        <w:t xml:space="preserve"> The process outlined in this patent tells homeowners two thin</w:t>
      </w:r>
      <w:r>
        <w:rPr>
          <w:rFonts w:asciiTheme="minorHAnsi" w:hAnsiTheme="minorHAnsi" w:cstheme="minorHAnsi"/>
          <w:color w:val="auto"/>
        </w:rPr>
        <w:t xml:space="preserve">gs.  </w:t>
      </w:r>
      <w:r w:rsidR="00F90A1E" w:rsidRPr="00FA39A7">
        <w:rPr>
          <w:rFonts w:asciiTheme="minorHAnsi" w:hAnsiTheme="minorHAnsi" w:cstheme="minorHAnsi"/>
          <w:color w:val="auto"/>
        </w:rPr>
        <w:t>If their system will fail</w:t>
      </w:r>
      <w:r>
        <w:rPr>
          <w:rFonts w:asciiTheme="minorHAnsi" w:hAnsiTheme="minorHAnsi" w:cstheme="minorHAnsi"/>
          <w:color w:val="auto"/>
        </w:rPr>
        <w:t xml:space="preserve">.  </w:t>
      </w:r>
      <w:r w:rsidR="00F90A1E" w:rsidRPr="00FA39A7">
        <w:rPr>
          <w:rFonts w:asciiTheme="minorHAnsi" w:hAnsiTheme="minorHAnsi" w:cstheme="minorHAnsi"/>
          <w:color w:val="auto"/>
        </w:rPr>
        <w:t>If this failure is true 0-generation or not.</w:t>
      </w:r>
      <w:r>
        <w:rPr>
          <w:rFonts w:asciiTheme="minorHAnsi" w:hAnsiTheme="minorHAnsi" w:cstheme="minorHAnsi"/>
          <w:color w:val="auto"/>
        </w:rPr>
        <w:t xml:space="preserve"> </w:t>
      </w:r>
      <w:r w:rsidR="00F90A1E" w:rsidRPr="00FA39A7">
        <w:rPr>
          <w:rFonts w:asciiTheme="minorHAnsi" w:hAnsiTheme="minorHAnsi" w:cstheme="minorHAnsi"/>
          <w:color w:val="auto"/>
        </w:rPr>
        <w:t xml:space="preserve"> This invention is unique because it can be automated in code, therefore allowing the homeowner to not rely on customer support personnel to diagnose issues. </w:t>
      </w:r>
    </w:p>
    <w:p w14:paraId="48085739" w14:textId="70D2ED13" w:rsidR="00F90A1E" w:rsidRPr="00FA39A7" w:rsidRDefault="00F90A1E" w:rsidP="00F90A1E">
      <w:pPr>
        <w:numPr>
          <w:ilvl w:val="0"/>
          <w:numId w:val="1"/>
        </w:numPr>
        <w:spacing w:after="240" w:line="360" w:lineRule="auto"/>
        <w:ind w:left="0" w:firstLine="0"/>
        <w:rPr>
          <w:rFonts w:asciiTheme="minorHAnsi" w:hAnsiTheme="minorHAnsi" w:cstheme="minorHAnsi"/>
          <w:color w:val="auto"/>
        </w:rPr>
      </w:pPr>
      <w:r w:rsidRPr="00FA39A7">
        <w:rPr>
          <w:rFonts w:asciiTheme="minorHAnsi" w:hAnsiTheme="minorHAnsi" w:cstheme="minorHAnsi"/>
          <w:color w:val="auto"/>
        </w:rPr>
        <w:t xml:space="preserve">More specifically, </w:t>
      </w:r>
      <w:r w:rsidR="00046CFE" w:rsidRPr="00FA39A7">
        <w:rPr>
          <w:rFonts w:asciiTheme="minorHAnsi" w:hAnsiTheme="minorHAnsi" w:cstheme="minorHAnsi"/>
          <w:color w:val="auto"/>
        </w:rPr>
        <w:t xml:space="preserve">in step 102, </w:t>
      </w:r>
      <w:r w:rsidRPr="00FA39A7">
        <w:rPr>
          <w:rFonts w:asciiTheme="minorHAnsi" w:hAnsiTheme="minorHAnsi" w:cstheme="minorHAnsi"/>
          <w:color w:val="auto"/>
        </w:rPr>
        <w:t>process 100</w:t>
      </w:r>
      <w:r w:rsidR="00046CFE" w:rsidRPr="00FA39A7">
        <w:rPr>
          <w:rFonts w:asciiTheme="minorHAnsi" w:hAnsiTheme="minorHAnsi" w:cstheme="minorHAnsi"/>
          <w:color w:val="auto"/>
        </w:rPr>
        <w:t xml:space="preserve"> c</w:t>
      </w:r>
      <w:r w:rsidRPr="00FA39A7">
        <w:rPr>
          <w:rFonts w:asciiTheme="minorHAnsi" w:hAnsiTheme="minorHAnsi" w:cstheme="minorHAnsi"/>
          <w:color w:val="auto"/>
        </w:rPr>
        <w:t>heck</w:t>
      </w:r>
      <w:r w:rsidR="00046CFE" w:rsidRPr="00FA39A7">
        <w:rPr>
          <w:rFonts w:asciiTheme="minorHAnsi" w:hAnsiTheme="minorHAnsi" w:cstheme="minorHAnsi"/>
          <w:color w:val="auto"/>
        </w:rPr>
        <w:t>s</w:t>
      </w:r>
      <w:r w:rsidRPr="00FA39A7">
        <w:rPr>
          <w:rFonts w:asciiTheme="minorHAnsi" w:hAnsiTheme="minorHAnsi" w:cstheme="minorHAnsi"/>
          <w:color w:val="auto"/>
        </w:rPr>
        <w:t xml:space="preserve"> for any of the </w:t>
      </w:r>
      <w:r w:rsidR="00046CFE" w:rsidRPr="00FA39A7">
        <w:rPr>
          <w:rFonts w:asciiTheme="minorHAnsi" w:hAnsiTheme="minorHAnsi" w:cstheme="minorHAnsi"/>
          <w:color w:val="auto"/>
        </w:rPr>
        <w:t>n-number</w:t>
      </w:r>
      <w:r w:rsidRPr="00FA39A7">
        <w:rPr>
          <w:rFonts w:asciiTheme="minorHAnsi" w:hAnsiTheme="minorHAnsi" w:cstheme="minorHAnsi"/>
          <w:color w:val="auto"/>
        </w:rPr>
        <w:t xml:space="preserve"> health symptoms. </w:t>
      </w:r>
      <w:r w:rsidR="00046CFE" w:rsidRPr="00FA39A7">
        <w:rPr>
          <w:rFonts w:asciiTheme="minorHAnsi" w:hAnsiTheme="minorHAnsi" w:cstheme="minorHAnsi"/>
          <w:color w:val="auto"/>
        </w:rPr>
        <w:t xml:space="preserve"> In one </w:t>
      </w:r>
      <w:r w:rsidR="00BD1EDE" w:rsidRPr="00FA39A7">
        <w:rPr>
          <w:rFonts w:asciiTheme="minorHAnsi" w:hAnsiTheme="minorHAnsi" w:cstheme="minorHAnsi"/>
          <w:color w:val="auto"/>
        </w:rPr>
        <w:t>example</w:t>
      </w:r>
      <w:r w:rsidR="00046CFE" w:rsidRPr="00FA39A7">
        <w:rPr>
          <w:rFonts w:asciiTheme="minorHAnsi" w:hAnsiTheme="minorHAnsi" w:cstheme="minorHAnsi"/>
          <w:color w:val="auto"/>
        </w:rPr>
        <w:t>, these can be five (</w:t>
      </w:r>
      <w:r w:rsidR="004A3C51" w:rsidRPr="00FA39A7">
        <w:rPr>
          <w:rFonts w:asciiTheme="minorHAnsi" w:hAnsiTheme="minorHAnsi" w:cstheme="minorHAnsi"/>
          <w:color w:val="auto"/>
        </w:rPr>
        <w:t>5</w:t>
      </w:r>
      <w:r w:rsidR="00046CFE" w:rsidRPr="00FA39A7">
        <w:rPr>
          <w:rFonts w:asciiTheme="minorHAnsi" w:hAnsiTheme="minorHAnsi" w:cstheme="minorHAnsi"/>
          <w:color w:val="auto"/>
        </w:rPr>
        <w:t>) health systems discussed herein.  In step 104, process 100 can a</w:t>
      </w:r>
      <w:r w:rsidRPr="00FA39A7">
        <w:rPr>
          <w:rFonts w:asciiTheme="minorHAnsi" w:hAnsiTheme="minorHAnsi" w:cstheme="minorHAnsi"/>
          <w:color w:val="auto"/>
        </w:rPr>
        <w:t>sk additional physical questions</w:t>
      </w:r>
      <w:r w:rsidR="00046CFE" w:rsidRPr="00FA39A7">
        <w:rPr>
          <w:rFonts w:asciiTheme="minorHAnsi" w:hAnsiTheme="minorHAnsi" w:cstheme="minorHAnsi"/>
          <w:color w:val="auto"/>
        </w:rPr>
        <w:t xml:space="preserve">.  These can include, inter alia: </w:t>
      </w:r>
      <w:r w:rsidRPr="00FA39A7">
        <w:rPr>
          <w:rFonts w:asciiTheme="minorHAnsi" w:hAnsiTheme="minorHAnsi" w:cstheme="minorHAnsi"/>
          <w:color w:val="auto"/>
        </w:rPr>
        <w:t xml:space="preserve">seeing how </w:t>
      </w:r>
      <w:proofErr w:type="gramStart"/>
      <w:r w:rsidRPr="00FA39A7">
        <w:rPr>
          <w:rFonts w:asciiTheme="minorHAnsi" w:hAnsiTheme="minorHAnsi" w:cstheme="minorHAnsi"/>
          <w:color w:val="auto"/>
        </w:rPr>
        <w:t>many</w:t>
      </w:r>
      <w:proofErr w:type="gramEnd"/>
      <w:r w:rsidRPr="00FA39A7">
        <w:rPr>
          <w:rFonts w:asciiTheme="minorHAnsi" w:hAnsiTheme="minorHAnsi" w:cstheme="minorHAnsi"/>
          <w:color w:val="auto"/>
        </w:rPr>
        <w:t xml:space="preserve"> microinverters the system has, comparing the system performance to neighboring systems, </w:t>
      </w:r>
      <w:r w:rsidR="009A44FA" w:rsidRPr="00FA39A7">
        <w:rPr>
          <w:rFonts w:asciiTheme="minorHAnsi" w:hAnsiTheme="minorHAnsi" w:cstheme="minorHAnsi"/>
          <w:color w:val="auto"/>
        </w:rPr>
        <w:t>considering</w:t>
      </w:r>
      <w:r w:rsidR="003E6BC9" w:rsidRPr="00FA39A7">
        <w:rPr>
          <w:rFonts w:asciiTheme="minorHAnsi" w:hAnsiTheme="minorHAnsi" w:cstheme="minorHAnsi"/>
          <w:color w:val="auto"/>
        </w:rPr>
        <w:t xml:space="preserve"> </w:t>
      </w:r>
      <w:r w:rsidRPr="00FA39A7">
        <w:rPr>
          <w:rFonts w:asciiTheme="minorHAnsi" w:hAnsiTheme="minorHAnsi" w:cstheme="minorHAnsi"/>
          <w:color w:val="auto"/>
        </w:rPr>
        <w:t xml:space="preserve">recent weather, etc. </w:t>
      </w:r>
      <w:r w:rsidR="003E6BC9" w:rsidRPr="00FA39A7">
        <w:rPr>
          <w:rFonts w:asciiTheme="minorHAnsi" w:hAnsiTheme="minorHAnsi" w:cstheme="minorHAnsi"/>
          <w:color w:val="auto"/>
        </w:rPr>
        <w:t xml:space="preserve"> In step 106, process 100 can c</w:t>
      </w:r>
      <w:r w:rsidRPr="00FA39A7">
        <w:rPr>
          <w:rFonts w:asciiTheme="minorHAnsi" w:hAnsiTheme="minorHAnsi" w:cstheme="minorHAnsi"/>
          <w:color w:val="auto"/>
        </w:rPr>
        <w:t xml:space="preserve">heck grid consumption as necessary. </w:t>
      </w:r>
      <w:r w:rsidR="003E6BC9" w:rsidRPr="00FA39A7">
        <w:rPr>
          <w:rFonts w:asciiTheme="minorHAnsi" w:hAnsiTheme="minorHAnsi" w:cstheme="minorHAnsi"/>
          <w:color w:val="auto"/>
        </w:rPr>
        <w:t xml:space="preserve"> </w:t>
      </w:r>
      <w:r w:rsidRPr="00FA39A7">
        <w:rPr>
          <w:rFonts w:asciiTheme="minorHAnsi" w:hAnsiTheme="minorHAnsi" w:cstheme="minorHAnsi"/>
          <w:color w:val="auto"/>
        </w:rPr>
        <w:t>This step differentiates between a true failure and a connectivity issue.</w:t>
      </w:r>
    </w:p>
    <w:p w14:paraId="6AA7A2A7" w14:textId="77777777" w:rsidR="0065202A" w:rsidRPr="00FA39A7" w:rsidRDefault="006908A7" w:rsidP="00737329">
      <w:pPr>
        <w:numPr>
          <w:ilvl w:val="0"/>
          <w:numId w:val="1"/>
        </w:numPr>
        <w:spacing w:after="240" w:line="360" w:lineRule="auto"/>
        <w:ind w:left="0" w:firstLine="0"/>
        <w:rPr>
          <w:rFonts w:asciiTheme="minorHAnsi" w:hAnsiTheme="minorHAnsi" w:cstheme="minorHAnsi"/>
          <w:color w:val="auto"/>
        </w:rPr>
      </w:pPr>
      <w:r w:rsidRPr="00FA39A7">
        <w:rPr>
          <w:rFonts w:asciiTheme="minorHAnsi" w:hAnsiTheme="minorHAnsi" w:cstheme="minorHAnsi"/>
          <w:b/>
          <w:bCs/>
          <w:color w:val="auto"/>
        </w:rPr>
        <w:lastRenderedPageBreak/>
        <w:t>Figure 2</w:t>
      </w:r>
      <w:r w:rsidRPr="00FA39A7">
        <w:rPr>
          <w:rFonts w:asciiTheme="minorHAnsi" w:hAnsiTheme="minorHAnsi" w:cstheme="minorHAnsi"/>
          <w:color w:val="auto"/>
        </w:rPr>
        <w:t xml:space="preserve"> illustrates an</w:t>
      </w:r>
      <w:r w:rsidR="00035846" w:rsidRPr="00FA39A7">
        <w:rPr>
          <w:rFonts w:asciiTheme="minorHAnsi" w:hAnsiTheme="minorHAnsi" w:cstheme="minorHAnsi"/>
          <w:color w:val="auto"/>
        </w:rPr>
        <w:t>other</w:t>
      </w:r>
      <w:r w:rsidRPr="00FA39A7">
        <w:rPr>
          <w:rFonts w:asciiTheme="minorHAnsi" w:hAnsiTheme="minorHAnsi" w:cstheme="minorHAnsi"/>
          <w:color w:val="auto"/>
        </w:rPr>
        <w:t xml:space="preserve"> example process 200 for </w:t>
      </w:r>
      <w:r w:rsidR="00035846" w:rsidRPr="00FA39A7">
        <w:rPr>
          <w:rFonts w:asciiTheme="minorHAnsi" w:eastAsia="Calibri" w:hAnsiTheme="minorHAnsi" w:cstheme="minorHAnsi"/>
          <w:color w:val="auto"/>
        </w:rPr>
        <w:t>testing system health of a solar panel system</w:t>
      </w:r>
      <w:r w:rsidRPr="00FA39A7">
        <w:rPr>
          <w:rFonts w:asciiTheme="minorHAnsi" w:hAnsiTheme="minorHAnsi" w:cstheme="minorHAnsi"/>
          <w:color w:val="auto"/>
        </w:rPr>
        <w:t xml:space="preserve">, according to </w:t>
      </w:r>
      <w:proofErr w:type="gramStart"/>
      <w:r w:rsidRPr="00FA39A7">
        <w:rPr>
          <w:rFonts w:asciiTheme="minorHAnsi" w:hAnsiTheme="minorHAnsi" w:cstheme="minorHAnsi"/>
          <w:color w:val="auto"/>
        </w:rPr>
        <w:t>some</w:t>
      </w:r>
      <w:proofErr w:type="gramEnd"/>
      <w:r w:rsidRPr="00FA39A7">
        <w:rPr>
          <w:rFonts w:asciiTheme="minorHAnsi" w:hAnsiTheme="minorHAnsi" w:cstheme="minorHAnsi"/>
          <w:color w:val="auto"/>
        </w:rPr>
        <w:t xml:space="preserve"> embodiments.  </w:t>
      </w:r>
      <w:r w:rsidR="00502A7B" w:rsidRPr="00FA39A7">
        <w:rPr>
          <w:rFonts w:asciiTheme="minorHAnsi" w:hAnsiTheme="minorHAnsi" w:cstheme="minorHAnsi"/>
          <w:color w:val="auto"/>
        </w:rPr>
        <w:t>It is n</w:t>
      </w:r>
      <w:r w:rsidRPr="00FA39A7">
        <w:rPr>
          <w:rFonts w:asciiTheme="minorHAnsi" w:hAnsiTheme="minorHAnsi" w:cstheme="minorHAnsi"/>
          <w:color w:val="auto"/>
        </w:rPr>
        <w:t>ote</w:t>
      </w:r>
      <w:r w:rsidR="00502A7B" w:rsidRPr="00FA39A7">
        <w:rPr>
          <w:rFonts w:asciiTheme="minorHAnsi" w:hAnsiTheme="minorHAnsi" w:cstheme="minorHAnsi"/>
          <w:color w:val="auto"/>
        </w:rPr>
        <w:t>d</w:t>
      </w:r>
      <w:r w:rsidRPr="00FA39A7">
        <w:rPr>
          <w:rFonts w:asciiTheme="minorHAnsi" w:hAnsiTheme="minorHAnsi" w:cstheme="minorHAnsi"/>
          <w:color w:val="auto"/>
        </w:rPr>
        <w:t xml:space="preserve"> that all health symptoms must be checked for, and it is possible to have more than one health issue.</w:t>
      </w:r>
      <w:r w:rsidR="004A3011" w:rsidRPr="00FA39A7">
        <w:rPr>
          <w:rFonts w:asciiTheme="minorHAnsi" w:hAnsiTheme="minorHAnsi" w:cstheme="minorHAnsi"/>
          <w:color w:val="auto"/>
        </w:rPr>
        <w:t xml:space="preserve"> </w:t>
      </w:r>
      <w:r w:rsidRPr="00FA39A7">
        <w:rPr>
          <w:rFonts w:asciiTheme="minorHAnsi" w:hAnsiTheme="minorHAnsi" w:cstheme="minorHAnsi"/>
          <w:color w:val="auto"/>
        </w:rPr>
        <w:t xml:space="preserve"> </w:t>
      </w:r>
      <w:r w:rsidR="00502A7B" w:rsidRPr="00FA39A7">
        <w:rPr>
          <w:rFonts w:asciiTheme="minorHAnsi" w:hAnsiTheme="minorHAnsi" w:cstheme="minorHAnsi"/>
          <w:color w:val="auto"/>
        </w:rPr>
        <w:t xml:space="preserve">Process 200 shows an example of </w:t>
      </w:r>
      <w:r w:rsidRPr="00FA39A7">
        <w:rPr>
          <w:rFonts w:asciiTheme="minorHAnsi" w:hAnsiTheme="minorHAnsi" w:cstheme="minorHAnsi"/>
          <w:color w:val="auto"/>
        </w:rPr>
        <w:t xml:space="preserve">five health symptoms </w:t>
      </w:r>
      <w:r w:rsidR="00502A7B" w:rsidRPr="00FA39A7">
        <w:rPr>
          <w:rFonts w:asciiTheme="minorHAnsi" w:hAnsiTheme="minorHAnsi" w:cstheme="minorHAnsi"/>
          <w:color w:val="auto"/>
        </w:rPr>
        <w:t xml:space="preserve">that </w:t>
      </w:r>
      <w:r w:rsidRPr="00FA39A7">
        <w:rPr>
          <w:rFonts w:asciiTheme="minorHAnsi" w:hAnsiTheme="minorHAnsi" w:cstheme="minorHAnsi"/>
          <w:color w:val="auto"/>
        </w:rPr>
        <w:t xml:space="preserve">only have “yes” as an option and continue onto the other health symptoms regardless of whether “yes” is true. </w:t>
      </w:r>
      <w:r w:rsidR="00502A7B" w:rsidRPr="00FA39A7">
        <w:rPr>
          <w:rFonts w:asciiTheme="minorHAnsi" w:hAnsiTheme="minorHAnsi" w:cstheme="minorHAnsi"/>
          <w:color w:val="auto"/>
        </w:rPr>
        <w:t xml:space="preserve"> </w:t>
      </w:r>
    </w:p>
    <w:p w14:paraId="2FFB4ADB" w14:textId="77777777" w:rsidR="0065202A" w:rsidRPr="00FA39A7" w:rsidRDefault="006908A7" w:rsidP="00737329">
      <w:pPr>
        <w:numPr>
          <w:ilvl w:val="0"/>
          <w:numId w:val="1"/>
        </w:numPr>
        <w:spacing w:after="240" w:line="360" w:lineRule="auto"/>
        <w:ind w:left="0" w:firstLine="0"/>
        <w:rPr>
          <w:rFonts w:asciiTheme="minorHAnsi" w:hAnsiTheme="minorHAnsi" w:cstheme="minorHAnsi"/>
          <w:color w:val="auto"/>
        </w:rPr>
      </w:pPr>
      <w:r w:rsidRPr="00FA39A7">
        <w:rPr>
          <w:rFonts w:asciiTheme="minorHAnsi" w:hAnsiTheme="minorHAnsi" w:cstheme="minorHAnsi"/>
          <w:color w:val="auto"/>
        </w:rPr>
        <w:t xml:space="preserve">Definitions of </w:t>
      </w:r>
      <w:proofErr w:type="gramStart"/>
      <w:r w:rsidRPr="00FA39A7">
        <w:rPr>
          <w:rFonts w:asciiTheme="minorHAnsi" w:hAnsiTheme="minorHAnsi" w:cstheme="minorHAnsi"/>
          <w:color w:val="auto"/>
        </w:rPr>
        <w:t>common words</w:t>
      </w:r>
      <w:proofErr w:type="gramEnd"/>
      <w:r w:rsidRPr="00FA39A7">
        <w:rPr>
          <w:rFonts w:asciiTheme="minorHAnsi" w:hAnsiTheme="minorHAnsi" w:cstheme="minorHAnsi"/>
          <w:color w:val="auto"/>
        </w:rPr>
        <w:t xml:space="preserve"> used </w:t>
      </w:r>
      <w:r w:rsidR="0065202A" w:rsidRPr="00FA39A7">
        <w:rPr>
          <w:rFonts w:asciiTheme="minorHAnsi" w:hAnsiTheme="minorHAnsi" w:cstheme="minorHAnsi"/>
          <w:color w:val="auto"/>
        </w:rPr>
        <w:t xml:space="preserve">in process 200 are now provided:  </w:t>
      </w:r>
    </w:p>
    <w:p w14:paraId="63B59BDB" w14:textId="77777777" w:rsidR="0065202A" w:rsidRPr="00FA39A7" w:rsidRDefault="006908A7" w:rsidP="00737329">
      <w:pPr>
        <w:numPr>
          <w:ilvl w:val="0"/>
          <w:numId w:val="1"/>
        </w:numPr>
        <w:spacing w:after="240" w:line="360" w:lineRule="auto"/>
        <w:ind w:left="0" w:firstLine="0"/>
        <w:rPr>
          <w:rFonts w:asciiTheme="minorHAnsi" w:hAnsiTheme="minorHAnsi" w:cstheme="minorHAnsi"/>
          <w:color w:val="auto"/>
        </w:rPr>
      </w:pPr>
      <w:r w:rsidRPr="00FA39A7">
        <w:rPr>
          <w:rFonts w:asciiTheme="minorHAnsi" w:hAnsiTheme="minorHAnsi" w:cstheme="minorHAnsi"/>
          <w:color w:val="auto"/>
        </w:rPr>
        <w:t xml:space="preserve"> ● “non-comm”: short for non-communicative, and it means that the solar panel system is not </w:t>
      </w:r>
      <w:proofErr w:type="gramStart"/>
      <w:r w:rsidRPr="00FA39A7">
        <w:rPr>
          <w:rFonts w:asciiTheme="minorHAnsi" w:hAnsiTheme="minorHAnsi" w:cstheme="minorHAnsi"/>
          <w:color w:val="auto"/>
        </w:rPr>
        <w:t>properly communicating</w:t>
      </w:r>
      <w:proofErr w:type="gramEnd"/>
      <w:r w:rsidRPr="00FA39A7">
        <w:rPr>
          <w:rFonts w:asciiTheme="minorHAnsi" w:hAnsiTheme="minorHAnsi" w:cstheme="minorHAnsi"/>
          <w:color w:val="auto"/>
        </w:rPr>
        <w:t xml:space="preserve"> and not showing how much energy it is producing</w:t>
      </w:r>
      <w:r w:rsidR="0065202A" w:rsidRPr="00FA39A7">
        <w:rPr>
          <w:rFonts w:asciiTheme="minorHAnsi" w:hAnsiTheme="minorHAnsi" w:cstheme="minorHAnsi"/>
          <w:color w:val="auto"/>
        </w:rPr>
        <w:t>;</w:t>
      </w:r>
    </w:p>
    <w:p w14:paraId="7D5E4515" w14:textId="69FCFA61" w:rsidR="0065202A" w:rsidRPr="00FA39A7" w:rsidRDefault="006908A7" w:rsidP="00737329">
      <w:pPr>
        <w:numPr>
          <w:ilvl w:val="0"/>
          <w:numId w:val="1"/>
        </w:numPr>
        <w:spacing w:after="240" w:line="360" w:lineRule="auto"/>
        <w:ind w:left="0" w:firstLine="0"/>
        <w:rPr>
          <w:rFonts w:asciiTheme="minorHAnsi" w:hAnsiTheme="minorHAnsi" w:cstheme="minorHAnsi"/>
          <w:color w:val="auto"/>
        </w:rPr>
      </w:pPr>
      <w:r w:rsidRPr="00FA39A7">
        <w:rPr>
          <w:rFonts w:asciiTheme="minorHAnsi" w:hAnsiTheme="minorHAnsi" w:cstheme="minorHAnsi"/>
          <w:color w:val="auto"/>
        </w:rPr>
        <w:t xml:space="preserve">● “site”: this is short for homeowner site, </w:t>
      </w:r>
      <w:r w:rsidR="009A44FA" w:rsidRPr="00FA39A7">
        <w:rPr>
          <w:rFonts w:asciiTheme="minorHAnsi" w:hAnsiTheme="minorHAnsi" w:cstheme="minorHAnsi"/>
          <w:color w:val="auto"/>
        </w:rPr>
        <w:t>or</w:t>
      </w:r>
      <w:r w:rsidRPr="00FA39A7">
        <w:rPr>
          <w:rFonts w:asciiTheme="minorHAnsi" w:hAnsiTheme="minorHAnsi" w:cstheme="minorHAnsi"/>
          <w:color w:val="auto"/>
        </w:rPr>
        <w:t xml:space="preserve"> solar panel system</w:t>
      </w:r>
      <w:r w:rsidR="0065202A" w:rsidRPr="00FA39A7">
        <w:rPr>
          <w:rFonts w:asciiTheme="minorHAnsi" w:hAnsiTheme="minorHAnsi" w:cstheme="minorHAnsi"/>
          <w:color w:val="auto"/>
        </w:rPr>
        <w:t>;</w:t>
      </w:r>
    </w:p>
    <w:p w14:paraId="3F1966B6" w14:textId="77777777" w:rsidR="0065202A" w:rsidRPr="00FA39A7" w:rsidRDefault="006908A7" w:rsidP="00737329">
      <w:pPr>
        <w:numPr>
          <w:ilvl w:val="0"/>
          <w:numId w:val="1"/>
        </w:numPr>
        <w:spacing w:after="240" w:line="360" w:lineRule="auto"/>
        <w:ind w:left="0" w:firstLine="0"/>
        <w:rPr>
          <w:rFonts w:asciiTheme="minorHAnsi" w:hAnsiTheme="minorHAnsi" w:cstheme="minorHAnsi"/>
          <w:color w:val="auto"/>
        </w:rPr>
      </w:pPr>
      <w:r w:rsidRPr="00FA39A7">
        <w:rPr>
          <w:rFonts w:asciiTheme="minorHAnsi" w:hAnsiTheme="minorHAnsi" w:cstheme="minorHAnsi"/>
          <w:color w:val="auto"/>
        </w:rPr>
        <w:t>● “0-gen” or “0-generation”: short for 0 generation, and this means 0 kWh are being recorded</w:t>
      </w:r>
      <w:r w:rsidR="0065202A" w:rsidRPr="00FA39A7">
        <w:rPr>
          <w:rFonts w:asciiTheme="minorHAnsi" w:hAnsiTheme="minorHAnsi" w:cstheme="minorHAnsi"/>
          <w:color w:val="auto"/>
        </w:rPr>
        <w:t>;</w:t>
      </w:r>
    </w:p>
    <w:p w14:paraId="0C152F17" w14:textId="064E77A5" w:rsidR="00B52FA2" w:rsidRPr="00FA39A7" w:rsidRDefault="006908A7" w:rsidP="00737329">
      <w:pPr>
        <w:numPr>
          <w:ilvl w:val="0"/>
          <w:numId w:val="1"/>
        </w:numPr>
        <w:spacing w:after="240" w:line="360" w:lineRule="auto"/>
        <w:ind w:left="0" w:firstLine="0"/>
        <w:rPr>
          <w:rFonts w:asciiTheme="minorHAnsi" w:hAnsiTheme="minorHAnsi" w:cstheme="minorHAnsi"/>
          <w:color w:val="auto"/>
        </w:rPr>
      </w:pPr>
      <w:r w:rsidRPr="00FA39A7">
        <w:rPr>
          <w:rFonts w:asciiTheme="minorHAnsi" w:hAnsiTheme="minorHAnsi" w:cstheme="minorHAnsi"/>
          <w:color w:val="auto"/>
        </w:rPr>
        <w:t xml:space="preserve">● “expected generation”: </w:t>
      </w:r>
      <w:r w:rsidR="004F129E" w:rsidRPr="00FA39A7">
        <w:rPr>
          <w:rFonts w:asciiTheme="minorHAnsi" w:hAnsiTheme="minorHAnsi" w:cstheme="minorHAnsi"/>
          <w:color w:val="auto"/>
        </w:rPr>
        <w:t>process 200</w:t>
      </w:r>
      <w:r w:rsidRPr="00FA39A7">
        <w:rPr>
          <w:rFonts w:asciiTheme="minorHAnsi" w:hAnsiTheme="minorHAnsi" w:cstheme="minorHAnsi"/>
          <w:color w:val="auto"/>
        </w:rPr>
        <w:t xml:space="preserve"> currently predicts how </w:t>
      </w:r>
      <w:proofErr w:type="gramStart"/>
      <w:r w:rsidRPr="00FA39A7">
        <w:rPr>
          <w:rFonts w:asciiTheme="minorHAnsi" w:hAnsiTheme="minorHAnsi" w:cstheme="minorHAnsi"/>
          <w:color w:val="auto"/>
        </w:rPr>
        <w:t>much</w:t>
      </w:r>
      <w:proofErr w:type="gramEnd"/>
      <w:r w:rsidRPr="00FA39A7">
        <w:rPr>
          <w:rFonts w:asciiTheme="minorHAnsi" w:hAnsiTheme="minorHAnsi" w:cstheme="minorHAnsi"/>
          <w:color w:val="auto"/>
        </w:rPr>
        <w:t xml:space="preserve"> a solar panel system should be generating for each unique site per month. </w:t>
      </w:r>
      <w:r w:rsidR="0065202A" w:rsidRPr="00FA39A7">
        <w:rPr>
          <w:rFonts w:asciiTheme="minorHAnsi" w:hAnsiTheme="minorHAnsi" w:cstheme="minorHAnsi"/>
          <w:color w:val="auto"/>
        </w:rPr>
        <w:t xml:space="preserve"> </w:t>
      </w:r>
      <w:r w:rsidRPr="00FA39A7">
        <w:rPr>
          <w:rFonts w:asciiTheme="minorHAnsi" w:hAnsiTheme="minorHAnsi" w:cstheme="minorHAnsi"/>
          <w:color w:val="auto"/>
        </w:rPr>
        <w:t xml:space="preserve">These generation estimates are unique for each home: they depend on shading, panel orientation, number of panels, weather predictions, </w:t>
      </w:r>
      <w:proofErr w:type="gramStart"/>
      <w:r w:rsidRPr="00FA39A7">
        <w:rPr>
          <w:rFonts w:asciiTheme="minorHAnsi" w:hAnsiTheme="minorHAnsi" w:cstheme="minorHAnsi"/>
          <w:color w:val="auto"/>
        </w:rPr>
        <w:t>etc.</w:t>
      </w:r>
      <w:proofErr w:type="gramEnd"/>
      <w:r w:rsidRPr="00FA39A7">
        <w:rPr>
          <w:rFonts w:asciiTheme="minorHAnsi" w:hAnsiTheme="minorHAnsi" w:cstheme="minorHAnsi"/>
          <w:color w:val="auto"/>
        </w:rPr>
        <w:t xml:space="preserve"> </w:t>
      </w:r>
      <w:r w:rsidR="0065202A" w:rsidRPr="00FA39A7">
        <w:rPr>
          <w:rFonts w:asciiTheme="minorHAnsi" w:hAnsiTheme="minorHAnsi" w:cstheme="minorHAnsi"/>
          <w:color w:val="auto"/>
        </w:rPr>
        <w:t xml:space="preserve"> </w:t>
      </w:r>
      <w:r w:rsidRPr="00FA39A7">
        <w:rPr>
          <w:rFonts w:asciiTheme="minorHAnsi" w:hAnsiTheme="minorHAnsi" w:cstheme="minorHAnsi"/>
          <w:color w:val="auto"/>
        </w:rPr>
        <w:t>Another way to calculate the expected generation is to replace “weather prediction” with “what the weather actually was” when looking at generation estimates for the previous day.</w:t>
      </w:r>
      <w:r w:rsidR="0065202A" w:rsidRPr="00FA39A7">
        <w:rPr>
          <w:rFonts w:asciiTheme="minorHAnsi" w:hAnsiTheme="minorHAnsi" w:cstheme="minorHAnsi"/>
          <w:color w:val="auto"/>
        </w:rPr>
        <w:t xml:space="preserve"> </w:t>
      </w:r>
      <w:r w:rsidRPr="00FA39A7">
        <w:rPr>
          <w:rFonts w:asciiTheme="minorHAnsi" w:hAnsiTheme="minorHAnsi" w:cstheme="minorHAnsi"/>
          <w:color w:val="auto"/>
        </w:rPr>
        <w:t xml:space="preserve"> This is possible to do when looking at generation on a daily level, as usually done with the Actual vs. Estimated graph. </w:t>
      </w:r>
      <w:r w:rsidR="0065202A" w:rsidRPr="00FA39A7">
        <w:rPr>
          <w:rFonts w:asciiTheme="minorHAnsi" w:hAnsiTheme="minorHAnsi" w:cstheme="minorHAnsi"/>
          <w:color w:val="auto"/>
        </w:rPr>
        <w:t xml:space="preserve"> In process 200</w:t>
      </w:r>
      <w:r w:rsidRPr="00FA39A7">
        <w:rPr>
          <w:rFonts w:asciiTheme="minorHAnsi" w:hAnsiTheme="minorHAnsi" w:cstheme="minorHAnsi"/>
          <w:color w:val="auto"/>
        </w:rPr>
        <w:t>, “expected generation” can refer to two calculations</w:t>
      </w:r>
      <w:r w:rsidR="009A44FA" w:rsidRPr="00FA39A7">
        <w:rPr>
          <w:rFonts w:asciiTheme="minorHAnsi" w:hAnsiTheme="minorHAnsi" w:cstheme="minorHAnsi"/>
          <w:color w:val="auto"/>
        </w:rPr>
        <w:t xml:space="preserve">.  </w:t>
      </w:r>
      <w:r w:rsidR="00B52FA2" w:rsidRPr="00FA39A7">
        <w:rPr>
          <w:rFonts w:asciiTheme="minorHAnsi" w:hAnsiTheme="minorHAnsi" w:cstheme="minorHAnsi"/>
          <w:color w:val="auto"/>
        </w:rPr>
        <w:t>Process 200 can provide a m</w:t>
      </w:r>
      <w:r w:rsidRPr="00FA39A7">
        <w:rPr>
          <w:rFonts w:asciiTheme="minorHAnsi" w:hAnsiTheme="minorHAnsi" w:cstheme="minorHAnsi"/>
          <w:color w:val="auto"/>
        </w:rPr>
        <w:t xml:space="preserve">onthly weather prediction, or, if looking at the daily, past </w:t>
      </w:r>
      <w:r w:rsidR="009A44FA" w:rsidRPr="00FA39A7">
        <w:rPr>
          <w:rFonts w:asciiTheme="minorHAnsi" w:hAnsiTheme="minorHAnsi" w:cstheme="minorHAnsi"/>
          <w:color w:val="auto"/>
        </w:rPr>
        <w:t>twenty-four</w:t>
      </w:r>
      <w:r w:rsidR="00B52FA2" w:rsidRPr="00FA39A7">
        <w:rPr>
          <w:rFonts w:asciiTheme="minorHAnsi" w:hAnsiTheme="minorHAnsi" w:cstheme="minorHAnsi"/>
          <w:color w:val="auto"/>
        </w:rPr>
        <w:t xml:space="preserve"> (</w:t>
      </w:r>
      <w:r w:rsidRPr="00FA39A7">
        <w:rPr>
          <w:rFonts w:asciiTheme="minorHAnsi" w:hAnsiTheme="minorHAnsi" w:cstheme="minorHAnsi"/>
          <w:color w:val="auto"/>
        </w:rPr>
        <w:t>24</w:t>
      </w:r>
      <w:r w:rsidR="00B52FA2" w:rsidRPr="00FA39A7">
        <w:rPr>
          <w:rFonts w:asciiTheme="minorHAnsi" w:hAnsiTheme="minorHAnsi" w:cstheme="minorHAnsi"/>
          <w:color w:val="auto"/>
        </w:rPr>
        <w:t>)</w:t>
      </w:r>
      <w:r w:rsidRPr="00FA39A7">
        <w:rPr>
          <w:rFonts w:asciiTheme="minorHAnsi" w:hAnsiTheme="minorHAnsi" w:cstheme="minorHAnsi"/>
          <w:color w:val="auto"/>
        </w:rPr>
        <w:t xml:space="preserve"> hours level, then the same as the former but readjusted for what the weather actually was that day</w:t>
      </w:r>
      <w:r w:rsidR="00B52FA2" w:rsidRPr="00FA39A7">
        <w:rPr>
          <w:rFonts w:asciiTheme="minorHAnsi" w:hAnsiTheme="minorHAnsi" w:cstheme="minorHAnsi"/>
          <w:color w:val="auto"/>
        </w:rPr>
        <w:t>;</w:t>
      </w:r>
      <w:r w:rsidR="00D362F8" w:rsidRPr="00FA39A7">
        <w:rPr>
          <w:rFonts w:asciiTheme="minorHAnsi" w:hAnsiTheme="minorHAnsi" w:cstheme="minorHAnsi"/>
          <w:color w:val="auto"/>
        </w:rPr>
        <w:t xml:space="preserve"> and</w:t>
      </w:r>
    </w:p>
    <w:p w14:paraId="7BA17292" w14:textId="71A611CB" w:rsidR="00D362F8" w:rsidRPr="00FA39A7" w:rsidRDefault="006908A7" w:rsidP="00D362F8">
      <w:pPr>
        <w:numPr>
          <w:ilvl w:val="0"/>
          <w:numId w:val="1"/>
        </w:numPr>
        <w:spacing w:after="240" w:line="360" w:lineRule="auto"/>
        <w:ind w:left="0" w:firstLine="0"/>
        <w:rPr>
          <w:rFonts w:asciiTheme="minorHAnsi" w:hAnsiTheme="minorHAnsi" w:cstheme="minorHAnsi"/>
          <w:color w:val="auto"/>
        </w:rPr>
      </w:pPr>
      <w:r w:rsidRPr="00FA39A7">
        <w:rPr>
          <w:rFonts w:asciiTheme="minorHAnsi" w:hAnsiTheme="minorHAnsi" w:cstheme="minorHAnsi"/>
          <w:color w:val="auto"/>
        </w:rPr>
        <w:t>● “&lt;” and “&gt;”: In this flowchart, the less than and greater than symbols are not strict</w:t>
      </w:r>
      <w:r w:rsidR="009A44FA" w:rsidRPr="00FA39A7">
        <w:rPr>
          <w:rFonts w:asciiTheme="minorHAnsi" w:hAnsiTheme="minorHAnsi" w:cstheme="minorHAnsi"/>
          <w:color w:val="auto"/>
        </w:rPr>
        <w:t xml:space="preserve">.  </w:t>
      </w:r>
      <w:r w:rsidRPr="00FA39A7">
        <w:rPr>
          <w:rFonts w:asciiTheme="minorHAnsi" w:hAnsiTheme="minorHAnsi" w:cstheme="minorHAnsi"/>
          <w:color w:val="auto"/>
        </w:rPr>
        <w:t>They are synonymous with “less than or equal to” and “greater than or equal to”, respectively</w:t>
      </w:r>
      <w:r w:rsidR="009A44FA" w:rsidRPr="00FA39A7">
        <w:rPr>
          <w:rFonts w:asciiTheme="minorHAnsi" w:hAnsiTheme="minorHAnsi" w:cstheme="minorHAnsi"/>
          <w:color w:val="auto"/>
        </w:rPr>
        <w:t xml:space="preserve">.  </w:t>
      </w:r>
      <w:r w:rsidRPr="00FA39A7">
        <w:rPr>
          <w:rFonts w:asciiTheme="minorHAnsi" w:hAnsiTheme="minorHAnsi" w:cstheme="minorHAnsi"/>
          <w:color w:val="auto"/>
        </w:rPr>
        <w:t>In other words, “&lt;” is synonymous with “≤”, and “&gt;” is synonymous with “≥”</w:t>
      </w:r>
      <w:r w:rsidR="009A44FA" w:rsidRPr="00FA39A7">
        <w:rPr>
          <w:rFonts w:asciiTheme="minorHAnsi" w:hAnsiTheme="minorHAnsi" w:cstheme="minorHAnsi"/>
          <w:color w:val="auto"/>
        </w:rPr>
        <w:t xml:space="preserve">.  </w:t>
      </w:r>
      <w:r w:rsidRPr="00FA39A7">
        <w:rPr>
          <w:rFonts w:asciiTheme="minorHAnsi" w:hAnsiTheme="minorHAnsi" w:cstheme="minorHAnsi"/>
          <w:color w:val="auto"/>
        </w:rPr>
        <w:t>Now I will explain each of the health symptoms in more detail</w:t>
      </w:r>
      <w:r w:rsidR="00D362F8" w:rsidRPr="00FA39A7">
        <w:rPr>
          <w:rFonts w:asciiTheme="minorHAnsi" w:hAnsiTheme="minorHAnsi" w:cstheme="minorHAnsi"/>
          <w:color w:val="auto"/>
        </w:rPr>
        <w:t>.</w:t>
      </w:r>
    </w:p>
    <w:p w14:paraId="324916B6" w14:textId="16DB7FC7" w:rsidR="00BB49C5" w:rsidRPr="00FA39A7" w:rsidRDefault="005027D9" w:rsidP="00D362F8">
      <w:pPr>
        <w:numPr>
          <w:ilvl w:val="0"/>
          <w:numId w:val="1"/>
        </w:numPr>
        <w:spacing w:after="240" w:line="360" w:lineRule="auto"/>
        <w:ind w:left="0" w:firstLine="0"/>
        <w:rPr>
          <w:rFonts w:asciiTheme="minorHAnsi" w:hAnsiTheme="minorHAnsi" w:cstheme="minorHAnsi"/>
          <w:color w:val="auto"/>
        </w:rPr>
      </w:pPr>
      <w:r w:rsidRPr="00FA39A7">
        <w:rPr>
          <w:rFonts w:asciiTheme="minorHAnsi" w:hAnsiTheme="minorHAnsi" w:cstheme="minorHAnsi"/>
          <w:color w:val="auto"/>
        </w:rPr>
        <w:lastRenderedPageBreak/>
        <w:t>Drastic flickering change in Actual vs. Estimated graph”</w:t>
      </w:r>
      <w:r w:rsidR="00D362F8" w:rsidRPr="00FA39A7">
        <w:rPr>
          <w:rFonts w:asciiTheme="minorHAnsi" w:hAnsiTheme="minorHAnsi" w:cstheme="minorHAnsi"/>
          <w:color w:val="auto"/>
        </w:rPr>
        <w:t xml:space="preserve"> is now discussed.  </w:t>
      </w:r>
      <w:r w:rsidR="008A4CB9" w:rsidRPr="00FA39A7">
        <w:rPr>
          <w:rFonts w:asciiTheme="minorHAnsi" w:hAnsiTheme="minorHAnsi" w:cstheme="minorHAnsi"/>
          <w:color w:val="auto"/>
        </w:rPr>
        <w:t xml:space="preserve">The “Actual vs. Estimated graph” is a graph that compares actual solar panel generation to estimated solar panel generation over time at a daily level. </w:t>
      </w:r>
      <w:r w:rsidR="00D362F8" w:rsidRPr="00FA39A7">
        <w:rPr>
          <w:rFonts w:asciiTheme="minorHAnsi" w:hAnsiTheme="minorHAnsi" w:cstheme="minorHAnsi"/>
          <w:color w:val="auto"/>
        </w:rPr>
        <w:t xml:space="preserve"> </w:t>
      </w:r>
      <w:r w:rsidR="008A4CB9" w:rsidRPr="00FA39A7">
        <w:rPr>
          <w:rFonts w:asciiTheme="minorHAnsi" w:hAnsiTheme="minorHAnsi" w:cstheme="minorHAnsi"/>
          <w:color w:val="auto"/>
        </w:rPr>
        <w:t xml:space="preserve">When </w:t>
      </w:r>
      <w:r w:rsidR="00D362F8" w:rsidRPr="00FA39A7">
        <w:rPr>
          <w:rFonts w:asciiTheme="minorHAnsi" w:hAnsiTheme="minorHAnsi" w:cstheme="minorHAnsi"/>
          <w:color w:val="auto"/>
        </w:rPr>
        <w:t>analyzing</w:t>
      </w:r>
      <w:r w:rsidR="008A4CB9" w:rsidRPr="00FA39A7">
        <w:rPr>
          <w:rFonts w:asciiTheme="minorHAnsi" w:hAnsiTheme="minorHAnsi" w:cstheme="minorHAnsi"/>
          <w:color w:val="auto"/>
        </w:rPr>
        <w:t xml:space="preserve"> this graph over </w:t>
      </w:r>
      <w:proofErr w:type="gramStart"/>
      <w:r w:rsidR="008A4CB9" w:rsidRPr="00FA39A7">
        <w:rPr>
          <w:rFonts w:asciiTheme="minorHAnsi" w:hAnsiTheme="minorHAnsi" w:cstheme="minorHAnsi"/>
          <w:color w:val="auto"/>
        </w:rPr>
        <w:t>several</w:t>
      </w:r>
      <w:proofErr w:type="gramEnd"/>
      <w:r w:rsidR="008A4CB9" w:rsidRPr="00FA39A7">
        <w:rPr>
          <w:rFonts w:asciiTheme="minorHAnsi" w:hAnsiTheme="minorHAnsi" w:cstheme="minorHAnsi"/>
          <w:color w:val="auto"/>
        </w:rPr>
        <w:t xml:space="preserve"> months, there </w:t>
      </w:r>
      <w:r w:rsidR="00D362F8" w:rsidRPr="00FA39A7">
        <w:rPr>
          <w:rFonts w:asciiTheme="minorHAnsi" w:hAnsiTheme="minorHAnsi" w:cstheme="minorHAnsi"/>
          <w:color w:val="auto"/>
        </w:rPr>
        <w:t>can be</w:t>
      </w:r>
      <w:r w:rsidR="008A4CB9" w:rsidRPr="00FA39A7">
        <w:rPr>
          <w:rFonts w:asciiTheme="minorHAnsi" w:hAnsiTheme="minorHAnsi" w:cstheme="minorHAnsi"/>
          <w:color w:val="auto"/>
        </w:rPr>
        <w:t xml:space="preserve"> a normal amount of “flickering” that changes gradually over seasons. </w:t>
      </w:r>
      <w:r w:rsidR="00D362F8" w:rsidRPr="00FA39A7">
        <w:rPr>
          <w:rFonts w:asciiTheme="minorHAnsi" w:hAnsiTheme="minorHAnsi" w:cstheme="minorHAnsi"/>
          <w:color w:val="auto"/>
        </w:rPr>
        <w:t xml:space="preserve"> </w:t>
      </w:r>
      <w:r w:rsidR="008A4CB9" w:rsidRPr="00FA39A7">
        <w:rPr>
          <w:rFonts w:asciiTheme="minorHAnsi" w:hAnsiTheme="minorHAnsi" w:cstheme="minorHAnsi"/>
          <w:color w:val="auto"/>
        </w:rPr>
        <w:t xml:space="preserve">For example, on one day, there might be 50% less generation than expected, and on the next day, there might be 50% more generation than expected. </w:t>
      </w:r>
      <w:r w:rsidR="00D362F8" w:rsidRPr="00FA39A7">
        <w:rPr>
          <w:rFonts w:asciiTheme="minorHAnsi" w:hAnsiTheme="minorHAnsi" w:cstheme="minorHAnsi"/>
          <w:color w:val="auto"/>
        </w:rPr>
        <w:t xml:space="preserve"> </w:t>
      </w:r>
      <w:r w:rsidR="008A4CB9" w:rsidRPr="00FA39A7">
        <w:rPr>
          <w:rFonts w:asciiTheme="minorHAnsi" w:hAnsiTheme="minorHAnsi" w:cstheme="minorHAnsi"/>
          <w:color w:val="auto"/>
        </w:rPr>
        <w:t xml:space="preserve">This type of deviation typically changes from ±100% to ±25% gradually throughout the seasons. </w:t>
      </w:r>
      <w:r w:rsidR="00D362F8" w:rsidRPr="00FA39A7">
        <w:rPr>
          <w:rFonts w:asciiTheme="minorHAnsi" w:hAnsiTheme="minorHAnsi" w:cstheme="minorHAnsi"/>
          <w:color w:val="auto"/>
        </w:rPr>
        <w:t xml:space="preserve"> </w:t>
      </w:r>
      <w:r w:rsidR="008A4CB9" w:rsidRPr="00FA39A7">
        <w:rPr>
          <w:rFonts w:asciiTheme="minorHAnsi" w:hAnsiTheme="minorHAnsi" w:cstheme="minorHAnsi"/>
          <w:color w:val="auto"/>
        </w:rPr>
        <w:t xml:space="preserve">However, if the deviation is high but then suddenly drops to </w:t>
      </w:r>
      <w:proofErr w:type="gramStart"/>
      <w:r w:rsidR="008A4CB9" w:rsidRPr="00FA39A7">
        <w:rPr>
          <w:rFonts w:asciiTheme="minorHAnsi" w:hAnsiTheme="minorHAnsi" w:cstheme="minorHAnsi"/>
          <w:color w:val="auto"/>
        </w:rPr>
        <w:t>a low number</w:t>
      </w:r>
      <w:proofErr w:type="gramEnd"/>
      <w:r w:rsidR="008A4CB9" w:rsidRPr="00FA39A7">
        <w:rPr>
          <w:rFonts w:asciiTheme="minorHAnsi" w:hAnsiTheme="minorHAnsi" w:cstheme="minorHAnsi"/>
          <w:color w:val="auto"/>
        </w:rPr>
        <w:t xml:space="preserve">, and </w:t>
      </w:r>
      <w:r w:rsidR="00F51AC8" w:rsidRPr="00FA39A7">
        <w:rPr>
          <w:rFonts w:asciiTheme="minorHAnsi" w:hAnsiTheme="minorHAnsi" w:cstheme="minorHAnsi"/>
          <w:color w:val="auto"/>
        </w:rPr>
        <w:t xml:space="preserve">then stays at this low number for at least three weeks, then this is considered a drastic flickering change. </w:t>
      </w:r>
      <w:r w:rsidR="00D362F8" w:rsidRPr="00FA39A7">
        <w:rPr>
          <w:rFonts w:asciiTheme="minorHAnsi" w:hAnsiTheme="minorHAnsi" w:cstheme="minorHAnsi"/>
          <w:color w:val="auto"/>
        </w:rPr>
        <w:t xml:space="preserve"> </w:t>
      </w:r>
      <w:r w:rsidR="00F51AC8" w:rsidRPr="00FA39A7">
        <w:rPr>
          <w:rFonts w:asciiTheme="minorHAnsi" w:hAnsiTheme="minorHAnsi" w:cstheme="minorHAnsi"/>
          <w:color w:val="auto"/>
        </w:rPr>
        <w:t xml:space="preserve">Another example of a drastic flickering change is if the deviation is ±x%, but then suddenly begins only varying between 0% and -x%, and it deviates in this way for at least 3 weeks. </w:t>
      </w:r>
      <w:r w:rsidR="00FD6774" w:rsidRPr="00FA39A7">
        <w:rPr>
          <w:rFonts w:asciiTheme="minorHAnsi" w:hAnsiTheme="minorHAnsi" w:cstheme="minorHAnsi"/>
          <w:color w:val="auto"/>
        </w:rPr>
        <w:t xml:space="preserve"> </w:t>
      </w:r>
      <w:r w:rsidR="00F51AC8" w:rsidRPr="00FA39A7">
        <w:rPr>
          <w:rFonts w:asciiTheme="minorHAnsi" w:hAnsiTheme="minorHAnsi" w:cstheme="minorHAnsi"/>
          <w:color w:val="auto"/>
        </w:rPr>
        <w:t>If this health symptom occurs, the next step is to check if this homeowner site has more than one inverter or microinverters.</w:t>
      </w:r>
      <w:r w:rsidR="00FD6774" w:rsidRPr="00FA39A7">
        <w:rPr>
          <w:rFonts w:asciiTheme="minorHAnsi" w:hAnsiTheme="minorHAnsi" w:cstheme="minorHAnsi"/>
          <w:color w:val="auto"/>
        </w:rPr>
        <w:t xml:space="preserve"> </w:t>
      </w:r>
      <w:r w:rsidR="00F51AC8" w:rsidRPr="00FA39A7">
        <w:rPr>
          <w:rFonts w:asciiTheme="minorHAnsi" w:hAnsiTheme="minorHAnsi" w:cstheme="minorHAnsi"/>
          <w:color w:val="auto"/>
        </w:rPr>
        <w:t xml:space="preserve"> If so, then this might be an issue that one or more of the microinverters is failing</w:t>
      </w:r>
      <w:r w:rsidR="009A44FA" w:rsidRPr="00FA39A7">
        <w:rPr>
          <w:rFonts w:asciiTheme="minorHAnsi" w:hAnsiTheme="minorHAnsi" w:cstheme="minorHAnsi"/>
          <w:color w:val="auto"/>
        </w:rPr>
        <w:t xml:space="preserve">.  </w:t>
      </w:r>
      <w:r w:rsidR="00F51AC8" w:rsidRPr="00FA39A7">
        <w:rPr>
          <w:rFonts w:asciiTheme="minorHAnsi" w:hAnsiTheme="minorHAnsi" w:cstheme="minorHAnsi"/>
          <w:color w:val="auto"/>
        </w:rPr>
        <w:t xml:space="preserve">Finally, </w:t>
      </w:r>
      <w:r w:rsidR="00FD6774" w:rsidRPr="00FA39A7">
        <w:rPr>
          <w:rFonts w:asciiTheme="minorHAnsi" w:hAnsiTheme="minorHAnsi" w:cstheme="minorHAnsi"/>
          <w:color w:val="auto"/>
        </w:rPr>
        <w:t>process 200</w:t>
      </w:r>
      <w:r w:rsidR="00F51AC8" w:rsidRPr="00FA39A7">
        <w:rPr>
          <w:rFonts w:asciiTheme="minorHAnsi" w:hAnsiTheme="minorHAnsi" w:cstheme="minorHAnsi"/>
          <w:color w:val="auto"/>
        </w:rPr>
        <w:t xml:space="preserve"> check</w:t>
      </w:r>
      <w:r w:rsidR="00FD6774" w:rsidRPr="00FA39A7">
        <w:rPr>
          <w:rFonts w:asciiTheme="minorHAnsi" w:hAnsiTheme="minorHAnsi" w:cstheme="minorHAnsi"/>
          <w:color w:val="auto"/>
        </w:rPr>
        <w:t>s</w:t>
      </w:r>
      <w:r w:rsidR="00F51AC8" w:rsidRPr="00FA39A7">
        <w:rPr>
          <w:rFonts w:asciiTheme="minorHAnsi" w:hAnsiTheme="minorHAnsi" w:cstheme="minorHAnsi"/>
          <w:color w:val="auto"/>
        </w:rPr>
        <w:t xml:space="preserve"> if this is a true failure by checking if grid consumption has increased</w:t>
      </w:r>
      <w:r w:rsidR="009A44FA" w:rsidRPr="00FA39A7">
        <w:rPr>
          <w:rFonts w:asciiTheme="minorHAnsi" w:hAnsiTheme="minorHAnsi" w:cstheme="minorHAnsi"/>
          <w:color w:val="auto"/>
        </w:rPr>
        <w:t xml:space="preserve">.  </w:t>
      </w:r>
      <w:r w:rsidR="00F51AC8" w:rsidRPr="00FA39A7">
        <w:rPr>
          <w:rFonts w:asciiTheme="minorHAnsi" w:hAnsiTheme="minorHAnsi" w:cstheme="minorHAnsi"/>
          <w:color w:val="auto"/>
        </w:rPr>
        <w:t>If grid consumption has increased, this means the homeowner is using more energy than usual, so their system is not producing enough energy</w:t>
      </w:r>
      <w:r w:rsidR="009A44FA" w:rsidRPr="00FA39A7">
        <w:rPr>
          <w:rFonts w:asciiTheme="minorHAnsi" w:hAnsiTheme="minorHAnsi" w:cstheme="minorHAnsi"/>
          <w:color w:val="auto"/>
        </w:rPr>
        <w:t xml:space="preserve">.  </w:t>
      </w:r>
      <w:r w:rsidR="00F51AC8" w:rsidRPr="00FA39A7">
        <w:rPr>
          <w:rFonts w:asciiTheme="minorHAnsi" w:hAnsiTheme="minorHAnsi" w:cstheme="minorHAnsi"/>
          <w:color w:val="auto"/>
        </w:rPr>
        <w:t>If grid consumption has not increased, then it is diagnosed as a connectivity issue</w:t>
      </w:r>
      <w:r w:rsidR="009A44FA" w:rsidRPr="00FA39A7">
        <w:rPr>
          <w:rFonts w:asciiTheme="minorHAnsi" w:hAnsiTheme="minorHAnsi" w:cstheme="minorHAnsi"/>
          <w:color w:val="auto"/>
        </w:rPr>
        <w:t xml:space="preserve">.  </w:t>
      </w:r>
      <w:r w:rsidR="00F51AC8" w:rsidRPr="00FA39A7">
        <w:rPr>
          <w:rFonts w:asciiTheme="minorHAnsi" w:hAnsiTheme="minorHAnsi" w:cstheme="minorHAnsi"/>
          <w:color w:val="auto"/>
        </w:rPr>
        <w:t>2. “&lt;50% expected generation for more than one month”.</w:t>
      </w:r>
    </w:p>
    <w:p w14:paraId="25C9D44B" w14:textId="48B21EBD" w:rsidR="00F51AC8" w:rsidRPr="00FA39A7" w:rsidRDefault="00E95D83" w:rsidP="00737329">
      <w:pPr>
        <w:numPr>
          <w:ilvl w:val="0"/>
          <w:numId w:val="1"/>
        </w:numPr>
        <w:spacing w:after="240" w:line="360" w:lineRule="auto"/>
        <w:ind w:left="0" w:firstLine="0"/>
        <w:rPr>
          <w:rFonts w:asciiTheme="minorHAnsi" w:hAnsiTheme="minorHAnsi" w:cstheme="minorHAnsi"/>
          <w:color w:val="auto"/>
        </w:rPr>
      </w:pPr>
      <w:r w:rsidRPr="00FA39A7">
        <w:rPr>
          <w:rFonts w:asciiTheme="minorHAnsi" w:hAnsiTheme="minorHAnsi" w:cstheme="minorHAnsi"/>
          <w:color w:val="auto"/>
        </w:rPr>
        <w:t xml:space="preserve">If a site’s expected generation falls to 50% or under on average, for an entire month, then this health symptom will be flagged. </w:t>
      </w:r>
      <w:r w:rsidR="007507D7" w:rsidRPr="00FA39A7">
        <w:rPr>
          <w:rFonts w:asciiTheme="minorHAnsi" w:hAnsiTheme="minorHAnsi" w:cstheme="minorHAnsi"/>
          <w:color w:val="auto"/>
        </w:rPr>
        <w:t xml:space="preserve"> As shown</w:t>
      </w:r>
      <w:r w:rsidRPr="00FA39A7">
        <w:rPr>
          <w:rFonts w:asciiTheme="minorHAnsi" w:hAnsiTheme="minorHAnsi" w:cstheme="minorHAnsi"/>
          <w:color w:val="auto"/>
        </w:rPr>
        <w:t>, the next</w:t>
      </w:r>
      <w:r w:rsidR="007507D7" w:rsidRPr="00FA39A7">
        <w:rPr>
          <w:rFonts w:asciiTheme="minorHAnsi" w:hAnsiTheme="minorHAnsi" w:cstheme="minorHAnsi"/>
          <w:color w:val="auto"/>
        </w:rPr>
        <w:t xml:space="preserve"> step is for process 200 to </w:t>
      </w:r>
      <w:r w:rsidRPr="00FA39A7">
        <w:rPr>
          <w:rFonts w:asciiTheme="minorHAnsi" w:hAnsiTheme="minorHAnsi" w:cstheme="minorHAnsi"/>
          <w:color w:val="auto"/>
        </w:rPr>
        <w:t xml:space="preserve">check if the site has multiple inverters, or micro-inverters because if so, this is a sign that one or more of them have failed. </w:t>
      </w:r>
      <w:r w:rsidR="001D5600" w:rsidRPr="00FA39A7">
        <w:rPr>
          <w:rFonts w:asciiTheme="minorHAnsi" w:hAnsiTheme="minorHAnsi" w:cstheme="minorHAnsi"/>
          <w:color w:val="auto"/>
        </w:rPr>
        <w:t xml:space="preserve"> </w:t>
      </w:r>
      <w:r w:rsidRPr="00FA39A7">
        <w:rPr>
          <w:rFonts w:asciiTheme="minorHAnsi" w:hAnsiTheme="minorHAnsi" w:cstheme="minorHAnsi"/>
          <w:color w:val="auto"/>
        </w:rPr>
        <w:t xml:space="preserve">Finally, </w:t>
      </w:r>
      <w:r w:rsidR="001D5600" w:rsidRPr="00FA39A7">
        <w:rPr>
          <w:rFonts w:asciiTheme="minorHAnsi" w:hAnsiTheme="minorHAnsi" w:cstheme="minorHAnsi"/>
          <w:color w:val="auto"/>
        </w:rPr>
        <w:t>process 200</w:t>
      </w:r>
      <w:r w:rsidRPr="00FA39A7">
        <w:rPr>
          <w:rFonts w:asciiTheme="minorHAnsi" w:hAnsiTheme="minorHAnsi" w:cstheme="minorHAnsi"/>
          <w:color w:val="auto"/>
        </w:rPr>
        <w:t xml:space="preserve"> check</w:t>
      </w:r>
      <w:r w:rsidR="001D5600" w:rsidRPr="00FA39A7">
        <w:rPr>
          <w:rFonts w:asciiTheme="minorHAnsi" w:hAnsiTheme="minorHAnsi" w:cstheme="minorHAnsi"/>
          <w:color w:val="auto"/>
        </w:rPr>
        <w:t>s</w:t>
      </w:r>
      <w:r w:rsidRPr="00FA39A7">
        <w:rPr>
          <w:rFonts w:asciiTheme="minorHAnsi" w:hAnsiTheme="minorHAnsi" w:cstheme="minorHAnsi"/>
          <w:color w:val="auto"/>
        </w:rPr>
        <w:t xml:space="preserve"> if it is a true failure by checking if grid consumption has increased.</w:t>
      </w:r>
    </w:p>
    <w:p w14:paraId="62C780E4" w14:textId="708593EE" w:rsidR="00A92AFF" w:rsidRPr="00FA39A7" w:rsidRDefault="00437948" w:rsidP="00737329">
      <w:pPr>
        <w:numPr>
          <w:ilvl w:val="0"/>
          <w:numId w:val="1"/>
        </w:numPr>
        <w:spacing w:after="240" w:line="360" w:lineRule="auto"/>
        <w:ind w:left="0" w:firstLine="0"/>
        <w:rPr>
          <w:rFonts w:asciiTheme="minorHAnsi" w:hAnsiTheme="minorHAnsi" w:cstheme="minorHAnsi"/>
          <w:color w:val="auto"/>
        </w:rPr>
      </w:pPr>
      <w:r w:rsidRPr="00FA39A7">
        <w:rPr>
          <w:rFonts w:asciiTheme="minorHAnsi" w:hAnsiTheme="minorHAnsi" w:cstheme="minorHAnsi"/>
          <w:color w:val="auto"/>
        </w:rPr>
        <w:t xml:space="preserve">This is when a site records 0 kWh consistently for at least 48 hours. </w:t>
      </w:r>
      <w:r w:rsidR="001D5600" w:rsidRPr="00FA39A7">
        <w:rPr>
          <w:rFonts w:asciiTheme="minorHAnsi" w:hAnsiTheme="minorHAnsi" w:cstheme="minorHAnsi"/>
          <w:color w:val="auto"/>
        </w:rPr>
        <w:t xml:space="preserve"> </w:t>
      </w:r>
      <w:r w:rsidR="001D5600" w:rsidRPr="00FA39A7">
        <w:rPr>
          <w:rFonts w:asciiTheme="minorHAnsi" w:hAnsiTheme="minorHAnsi" w:cstheme="minorHAnsi"/>
          <w:color w:val="auto"/>
        </w:rPr>
        <w:t xml:space="preserve">As shown, the next step is for process 200 to </w:t>
      </w:r>
      <w:r w:rsidRPr="00FA39A7">
        <w:rPr>
          <w:rFonts w:asciiTheme="minorHAnsi" w:hAnsiTheme="minorHAnsi" w:cstheme="minorHAnsi"/>
          <w:color w:val="auto"/>
        </w:rPr>
        <w:t>check if other sites with the same type of inverter, or, if other neighboring sites also have been recording 0 generation on those same dates</w:t>
      </w:r>
      <w:r w:rsidR="009A44FA" w:rsidRPr="00FA39A7">
        <w:rPr>
          <w:rFonts w:asciiTheme="minorHAnsi" w:hAnsiTheme="minorHAnsi" w:cstheme="minorHAnsi"/>
          <w:color w:val="auto"/>
        </w:rPr>
        <w:t xml:space="preserve">.  </w:t>
      </w:r>
      <w:r w:rsidRPr="00FA39A7">
        <w:rPr>
          <w:rFonts w:asciiTheme="minorHAnsi" w:hAnsiTheme="minorHAnsi" w:cstheme="minorHAnsi"/>
          <w:color w:val="auto"/>
        </w:rPr>
        <w:t xml:space="preserve">If so, then this is a data reporting issue. </w:t>
      </w:r>
      <w:r w:rsidR="001D5600" w:rsidRPr="00FA39A7">
        <w:rPr>
          <w:rFonts w:asciiTheme="minorHAnsi" w:hAnsiTheme="minorHAnsi" w:cstheme="minorHAnsi"/>
          <w:color w:val="auto"/>
        </w:rPr>
        <w:t xml:space="preserve"> </w:t>
      </w:r>
      <w:r w:rsidRPr="00FA39A7">
        <w:rPr>
          <w:rFonts w:asciiTheme="minorHAnsi" w:hAnsiTheme="minorHAnsi" w:cstheme="minorHAnsi"/>
          <w:color w:val="auto"/>
        </w:rPr>
        <w:t xml:space="preserve">Otherwise, </w:t>
      </w:r>
      <w:r w:rsidR="001D5600" w:rsidRPr="00FA39A7">
        <w:rPr>
          <w:rFonts w:asciiTheme="minorHAnsi" w:hAnsiTheme="minorHAnsi" w:cstheme="minorHAnsi"/>
          <w:color w:val="auto"/>
        </w:rPr>
        <w:t>As shown, the next step is for process 200 to c</w:t>
      </w:r>
      <w:r w:rsidRPr="00FA39A7">
        <w:rPr>
          <w:rFonts w:asciiTheme="minorHAnsi" w:hAnsiTheme="minorHAnsi" w:cstheme="minorHAnsi"/>
          <w:color w:val="auto"/>
        </w:rPr>
        <w:t xml:space="preserve">heck if grid consumption has increased to differentiate between a true inverter failure or a connectivity </w:t>
      </w:r>
      <w:r w:rsidRPr="00FA39A7">
        <w:rPr>
          <w:rFonts w:asciiTheme="minorHAnsi" w:hAnsiTheme="minorHAnsi" w:cstheme="minorHAnsi"/>
          <w:color w:val="auto"/>
        </w:rPr>
        <w:lastRenderedPageBreak/>
        <w:t>issue</w:t>
      </w:r>
      <w:r w:rsidR="009A44FA" w:rsidRPr="00FA39A7">
        <w:rPr>
          <w:rFonts w:asciiTheme="minorHAnsi" w:hAnsiTheme="minorHAnsi" w:cstheme="minorHAnsi"/>
          <w:color w:val="auto"/>
        </w:rPr>
        <w:t xml:space="preserve">.  </w:t>
      </w:r>
      <w:r w:rsidRPr="00FA39A7">
        <w:rPr>
          <w:rFonts w:asciiTheme="minorHAnsi" w:hAnsiTheme="minorHAnsi" w:cstheme="minorHAnsi"/>
          <w:color w:val="auto"/>
        </w:rPr>
        <w:t>4. “&lt; 80% expected generation for &gt;5 days”.</w:t>
      </w:r>
    </w:p>
    <w:p w14:paraId="63FFF92A" w14:textId="695B3436" w:rsidR="00696F40" w:rsidRPr="00FA39A7" w:rsidRDefault="001D5600" w:rsidP="00737329">
      <w:pPr>
        <w:numPr>
          <w:ilvl w:val="0"/>
          <w:numId w:val="1"/>
        </w:numPr>
        <w:spacing w:after="240" w:line="360" w:lineRule="auto"/>
        <w:ind w:left="0" w:firstLine="0"/>
        <w:rPr>
          <w:rFonts w:asciiTheme="minorHAnsi" w:hAnsiTheme="minorHAnsi" w:cstheme="minorHAnsi"/>
          <w:color w:val="auto"/>
        </w:rPr>
      </w:pPr>
      <w:r w:rsidRPr="00FA39A7">
        <w:rPr>
          <w:rFonts w:asciiTheme="minorHAnsi" w:hAnsiTheme="minorHAnsi" w:cstheme="minorHAnsi"/>
          <w:color w:val="auto"/>
        </w:rPr>
        <w:t>Process 200</w:t>
      </w:r>
      <w:r w:rsidR="00126587" w:rsidRPr="00FA39A7">
        <w:rPr>
          <w:rFonts w:asciiTheme="minorHAnsi" w:hAnsiTheme="minorHAnsi" w:cstheme="minorHAnsi"/>
          <w:color w:val="auto"/>
        </w:rPr>
        <w:t xml:space="preserve"> checks if the system has been producing less than or equal to 80% of its expected generation for five or more days, consistently. </w:t>
      </w:r>
      <w:r w:rsidRPr="00FA39A7">
        <w:rPr>
          <w:rFonts w:asciiTheme="minorHAnsi" w:hAnsiTheme="minorHAnsi" w:cstheme="minorHAnsi"/>
          <w:color w:val="auto"/>
        </w:rPr>
        <w:t xml:space="preserve"> </w:t>
      </w:r>
      <w:r w:rsidR="00126587" w:rsidRPr="00FA39A7">
        <w:rPr>
          <w:rFonts w:asciiTheme="minorHAnsi" w:hAnsiTheme="minorHAnsi" w:cstheme="minorHAnsi"/>
          <w:color w:val="auto"/>
        </w:rPr>
        <w:t xml:space="preserve">If so, then the next step is to check if this change is gradual. </w:t>
      </w:r>
      <w:r w:rsidRPr="00FA39A7">
        <w:rPr>
          <w:rFonts w:asciiTheme="minorHAnsi" w:hAnsiTheme="minorHAnsi" w:cstheme="minorHAnsi"/>
          <w:color w:val="auto"/>
        </w:rPr>
        <w:t xml:space="preserve"> </w:t>
      </w:r>
      <w:r w:rsidR="00126587" w:rsidRPr="00FA39A7">
        <w:rPr>
          <w:rFonts w:asciiTheme="minorHAnsi" w:hAnsiTheme="minorHAnsi" w:cstheme="minorHAnsi"/>
          <w:color w:val="auto"/>
        </w:rPr>
        <w:t xml:space="preserve">“Gradual” is defined as such: if the percentage changes by more than 30% in just one day and then stays at this low value, then this is not gradual. </w:t>
      </w:r>
      <w:r w:rsidR="00A86C9E" w:rsidRPr="00FA39A7">
        <w:rPr>
          <w:rFonts w:asciiTheme="minorHAnsi" w:hAnsiTheme="minorHAnsi" w:cstheme="minorHAnsi"/>
          <w:color w:val="auto"/>
        </w:rPr>
        <w:t xml:space="preserve"> </w:t>
      </w:r>
      <w:r w:rsidR="00126587" w:rsidRPr="00FA39A7">
        <w:rPr>
          <w:rFonts w:asciiTheme="minorHAnsi" w:hAnsiTheme="minorHAnsi" w:cstheme="minorHAnsi"/>
          <w:color w:val="auto"/>
        </w:rPr>
        <w:t xml:space="preserve">If not gradual, then the next step is to check if there has been a recent weather event that may have caused this. </w:t>
      </w:r>
      <w:r w:rsidR="00A86C9E" w:rsidRPr="00FA39A7">
        <w:rPr>
          <w:rFonts w:asciiTheme="minorHAnsi" w:hAnsiTheme="minorHAnsi" w:cstheme="minorHAnsi"/>
          <w:color w:val="auto"/>
        </w:rPr>
        <w:t xml:space="preserve"> </w:t>
      </w:r>
      <w:r w:rsidR="00126587" w:rsidRPr="00FA39A7">
        <w:rPr>
          <w:rFonts w:asciiTheme="minorHAnsi" w:hAnsiTheme="minorHAnsi" w:cstheme="minorHAnsi"/>
          <w:color w:val="auto"/>
        </w:rPr>
        <w:t xml:space="preserve">For example, snowfall may cause such a drastic change because it covers the solar panels immediately. </w:t>
      </w:r>
      <w:r w:rsidR="00A86C9E" w:rsidRPr="00FA39A7">
        <w:rPr>
          <w:rFonts w:asciiTheme="minorHAnsi" w:hAnsiTheme="minorHAnsi" w:cstheme="minorHAnsi"/>
          <w:color w:val="auto"/>
        </w:rPr>
        <w:t xml:space="preserve"> </w:t>
      </w:r>
      <w:r w:rsidR="00126587" w:rsidRPr="00FA39A7">
        <w:rPr>
          <w:rFonts w:asciiTheme="minorHAnsi" w:hAnsiTheme="minorHAnsi" w:cstheme="minorHAnsi"/>
          <w:color w:val="auto"/>
        </w:rPr>
        <w:t xml:space="preserve">However, if there is no drastic weather event, then </w:t>
      </w:r>
      <w:r w:rsidR="00DF6422">
        <w:rPr>
          <w:rFonts w:asciiTheme="minorHAnsi" w:hAnsiTheme="minorHAnsi" w:cstheme="minorHAnsi"/>
          <w:color w:val="auto"/>
        </w:rPr>
        <w:t>process 200 can</w:t>
      </w:r>
      <w:r w:rsidR="00126587" w:rsidRPr="00FA39A7">
        <w:rPr>
          <w:rFonts w:asciiTheme="minorHAnsi" w:hAnsiTheme="minorHAnsi" w:cstheme="minorHAnsi"/>
          <w:color w:val="auto"/>
        </w:rPr>
        <w:t xml:space="preserve"> go back to health symptom #1 and continue from there. </w:t>
      </w:r>
      <w:r w:rsidR="00A86C9E" w:rsidRPr="00FA39A7">
        <w:rPr>
          <w:rFonts w:asciiTheme="minorHAnsi" w:hAnsiTheme="minorHAnsi" w:cstheme="minorHAnsi"/>
          <w:color w:val="auto"/>
        </w:rPr>
        <w:t xml:space="preserve"> </w:t>
      </w:r>
      <w:r w:rsidR="00126587" w:rsidRPr="00FA39A7">
        <w:rPr>
          <w:rFonts w:asciiTheme="minorHAnsi" w:hAnsiTheme="minorHAnsi" w:cstheme="minorHAnsi"/>
          <w:color w:val="auto"/>
        </w:rPr>
        <w:t xml:space="preserve">Now, if the change was gradual, then it might be a soiling or shading issue. </w:t>
      </w:r>
      <w:r w:rsidR="00A86C9E" w:rsidRPr="00FA39A7">
        <w:rPr>
          <w:rFonts w:asciiTheme="minorHAnsi" w:hAnsiTheme="minorHAnsi" w:cstheme="minorHAnsi"/>
          <w:color w:val="auto"/>
        </w:rPr>
        <w:t xml:space="preserve"> </w:t>
      </w:r>
      <w:r w:rsidR="00126587" w:rsidRPr="00FA39A7">
        <w:rPr>
          <w:rFonts w:asciiTheme="minorHAnsi" w:hAnsiTheme="minorHAnsi" w:cstheme="minorHAnsi"/>
          <w:color w:val="auto"/>
        </w:rPr>
        <w:t>These issues occur over time.</w:t>
      </w:r>
      <w:r w:rsidR="00A86C9E" w:rsidRPr="00FA39A7">
        <w:rPr>
          <w:rFonts w:asciiTheme="minorHAnsi" w:hAnsiTheme="minorHAnsi" w:cstheme="minorHAnsi"/>
          <w:color w:val="auto"/>
        </w:rPr>
        <w:t xml:space="preserve"> </w:t>
      </w:r>
      <w:r w:rsidR="00126587" w:rsidRPr="00FA39A7">
        <w:rPr>
          <w:rFonts w:asciiTheme="minorHAnsi" w:hAnsiTheme="minorHAnsi" w:cstheme="minorHAnsi"/>
          <w:color w:val="auto"/>
        </w:rPr>
        <w:t xml:space="preserve"> So, if this is the case, the </w:t>
      </w:r>
      <w:proofErr w:type="gramStart"/>
      <w:r w:rsidR="00126587" w:rsidRPr="00FA39A7">
        <w:rPr>
          <w:rFonts w:asciiTheme="minorHAnsi" w:hAnsiTheme="minorHAnsi" w:cstheme="minorHAnsi"/>
          <w:color w:val="auto"/>
        </w:rPr>
        <w:t>final step</w:t>
      </w:r>
      <w:proofErr w:type="gramEnd"/>
      <w:r w:rsidR="00126587" w:rsidRPr="00FA39A7">
        <w:rPr>
          <w:rFonts w:asciiTheme="minorHAnsi" w:hAnsiTheme="minorHAnsi" w:cstheme="minorHAnsi"/>
          <w:color w:val="auto"/>
        </w:rPr>
        <w:t xml:space="preserve"> is to check grid consumption to differentiate between a non-comm issue or an actual soiling/shading issue. </w:t>
      </w:r>
    </w:p>
    <w:p w14:paraId="18EE9D83" w14:textId="49552A57" w:rsidR="00E8719A" w:rsidRPr="00FA39A7" w:rsidRDefault="00126587" w:rsidP="008A5BFE">
      <w:pPr>
        <w:numPr>
          <w:ilvl w:val="0"/>
          <w:numId w:val="1"/>
        </w:numPr>
        <w:spacing w:after="240" w:line="360" w:lineRule="auto"/>
        <w:ind w:left="0" w:firstLine="0"/>
        <w:rPr>
          <w:rFonts w:asciiTheme="minorHAnsi" w:hAnsiTheme="minorHAnsi" w:cstheme="minorHAnsi"/>
          <w:color w:val="auto"/>
        </w:rPr>
      </w:pPr>
      <w:r w:rsidRPr="00FA39A7">
        <w:rPr>
          <w:rFonts w:asciiTheme="minorHAnsi" w:hAnsiTheme="minorHAnsi" w:cstheme="minorHAnsi"/>
          <w:color w:val="auto"/>
        </w:rPr>
        <w:t>“Skipped date”</w:t>
      </w:r>
      <w:r w:rsidR="00696F40" w:rsidRPr="00FA39A7">
        <w:rPr>
          <w:rFonts w:asciiTheme="minorHAnsi" w:hAnsiTheme="minorHAnsi" w:cstheme="minorHAnsi"/>
          <w:color w:val="auto"/>
        </w:rPr>
        <w:t xml:space="preserve"> is now discussed.  A skipped date can occur there</w:t>
      </w:r>
      <w:r w:rsidR="008E2ACC" w:rsidRPr="00FA39A7">
        <w:rPr>
          <w:rFonts w:asciiTheme="minorHAnsi" w:hAnsiTheme="minorHAnsi" w:cstheme="minorHAnsi"/>
          <w:color w:val="auto"/>
        </w:rPr>
        <w:t xml:space="preserve"> when no information has been recorded in the API, not even a date.</w:t>
      </w:r>
      <w:r w:rsidR="00696F40" w:rsidRPr="00FA39A7">
        <w:rPr>
          <w:rFonts w:asciiTheme="minorHAnsi" w:hAnsiTheme="minorHAnsi" w:cstheme="minorHAnsi"/>
          <w:color w:val="auto"/>
        </w:rPr>
        <w:t xml:space="preserve"> </w:t>
      </w:r>
      <w:r w:rsidR="008E2ACC" w:rsidRPr="00FA39A7">
        <w:rPr>
          <w:rFonts w:asciiTheme="minorHAnsi" w:hAnsiTheme="minorHAnsi" w:cstheme="minorHAnsi"/>
          <w:color w:val="auto"/>
        </w:rPr>
        <w:t xml:space="preserve"> This </w:t>
      </w:r>
      <w:r w:rsidR="00696F40" w:rsidRPr="00FA39A7">
        <w:rPr>
          <w:rFonts w:asciiTheme="minorHAnsi" w:hAnsiTheme="minorHAnsi" w:cstheme="minorHAnsi"/>
          <w:color w:val="auto"/>
        </w:rPr>
        <w:t>can be</w:t>
      </w:r>
      <w:r w:rsidR="008E2ACC" w:rsidRPr="00FA39A7">
        <w:rPr>
          <w:rFonts w:asciiTheme="minorHAnsi" w:hAnsiTheme="minorHAnsi" w:cstheme="minorHAnsi"/>
          <w:color w:val="auto"/>
        </w:rPr>
        <w:t xml:space="preserve"> different from a 0-gen, because with a 0-gen, “0 kWh” is recorded</w:t>
      </w:r>
      <w:r w:rsidR="009A44FA" w:rsidRPr="00FA39A7">
        <w:rPr>
          <w:rFonts w:asciiTheme="minorHAnsi" w:hAnsiTheme="minorHAnsi" w:cstheme="minorHAnsi"/>
          <w:color w:val="auto"/>
        </w:rPr>
        <w:t xml:space="preserve">.  </w:t>
      </w:r>
      <w:r w:rsidR="008E2ACC" w:rsidRPr="00FA39A7">
        <w:rPr>
          <w:rFonts w:asciiTheme="minorHAnsi" w:hAnsiTheme="minorHAnsi" w:cstheme="minorHAnsi"/>
          <w:color w:val="auto"/>
        </w:rPr>
        <w:t xml:space="preserve">In the case of a “skipped date”, the entire day is skipped in the energy production log. </w:t>
      </w:r>
      <w:r w:rsidR="00696F40" w:rsidRPr="00FA39A7">
        <w:rPr>
          <w:rFonts w:asciiTheme="minorHAnsi" w:hAnsiTheme="minorHAnsi" w:cstheme="minorHAnsi"/>
          <w:color w:val="auto"/>
        </w:rPr>
        <w:t xml:space="preserve"> </w:t>
      </w:r>
      <w:r w:rsidR="008E2ACC" w:rsidRPr="00FA39A7">
        <w:rPr>
          <w:rFonts w:asciiTheme="minorHAnsi" w:hAnsiTheme="minorHAnsi" w:cstheme="minorHAnsi"/>
          <w:color w:val="auto"/>
        </w:rPr>
        <w:t>This is diagnosed as a data reporting issue.</w:t>
      </w:r>
    </w:p>
    <w:p w14:paraId="6015014E" w14:textId="1AA3ED15" w:rsidR="00126587" w:rsidRPr="00FA39A7" w:rsidRDefault="008E2ACC" w:rsidP="008A5BFE">
      <w:pPr>
        <w:numPr>
          <w:ilvl w:val="0"/>
          <w:numId w:val="1"/>
        </w:numPr>
        <w:spacing w:after="240" w:line="360" w:lineRule="auto"/>
        <w:ind w:left="0" w:firstLine="0"/>
        <w:rPr>
          <w:rFonts w:asciiTheme="minorHAnsi" w:hAnsiTheme="minorHAnsi" w:cstheme="minorHAnsi"/>
          <w:color w:val="auto"/>
        </w:rPr>
      </w:pPr>
      <w:r w:rsidRPr="00FA39A7">
        <w:rPr>
          <w:rFonts w:asciiTheme="minorHAnsi" w:hAnsiTheme="minorHAnsi" w:cstheme="minorHAnsi"/>
          <w:color w:val="auto"/>
        </w:rPr>
        <w:t xml:space="preserve"> Error code received checkpoint</w:t>
      </w:r>
      <w:r w:rsidR="00E8719A" w:rsidRPr="00FA39A7">
        <w:rPr>
          <w:rFonts w:asciiTheme="minorHAnsi" w:hAnsiTheme="minorHAnsi" w:cstheme="minorHAnsi"/>
          <w:color w:val="auto"/>
        </w:rPr>
        <w:t xml:space="preserve"> can be: </w:t>
      </w:r>
      <w:r w:rsidRPr="00FA39A7">
        <w:rPr>
          <w:rFonts w:asciiTheme="minorHAnsi" w:hAnsiTheme="minorHAnsi" w:cstheme="minorHAnsi"/>
          <w:color w:val="auto"/>
        </w:rPr>
        <w:t xml:space="preserve">“&gt;1 of the above 6 health symptoms </w:t>
      </w:r>
      <w:r w:rsidR="009A44FA" w:rsidRPr="00FA39A7">
        <w:rPr>
          <w:rFonts w:asciiTheme="minorHAnsi" w:hAnsiTheme="minorHAnsi" w:cstheme="minorHAnsi"/>
          <w:color w:val="auto"/>
        </w:rPr>
        <w:t>observed.</w:t>
      </w:r>
      <w:r w:rsidRPr="00FA39A7">
        <w:rPr>
          <w:rFonts w:asciiTheme="minorHAnsi" w:hAnsiTheme="minorHAnsi" w:cstheme="minorHAnsi"/>
          <w:color w:val="auto"/>
        </w:rPr>
        <w:t>”</w:t>
      </w:r>
    </w:p>
    <w:p w14:paraId="6011EB06" w14:textId="77777777" w:rsidR="007F38CA" w:rsidRPr="00FA39A7" w:rsidRDefault="00E8719A" w:rsidP="00737329">
      <w:pPr>
        <w:numPr>
          <w:ilvl w:val="0"/>
          <w:numId w:val="1"/>
        </w:numPr>
        <w:spacing w:after="240" w:line="360" w:lineRule="auto"/>
        <w:ind w:left="0" w:firstLine="0"/>
        <w:rPr>
          <w:rFonts w:asciiTheme="minorHAnsi" w:hAnsiTheme="minorHAnsi" w:cstheme="minorHAnsi"/>
          <w:color w:val="auto"/>
        </w:rPr>
      </w:pPr>
      <w:r w:rsidRPr="00FA39A7">
        <w:rPr>
          <w:rFonts w:asciiTheme="minorHAnsi" w:hAnsiTheme="minorHAnsi" w:cstheme="minorHAnsi"/>
          <w:color w:val="auto"/>
        </w:rPr>
        <w:t>It is n</w:t>
      </w:r>
      <w:r w:rsidR="009B1CBB" w:rsidRPr="00FA39A7">
        <w:rPr>
          <w:rFonts w:asciiTheme="minorHAnsi" w:hAnsiTheme="minorHAnsi" w:cstheme="minorHAnsi"/>
          <w:color w:val="auto"/>
        </w:rPr>
        <w:t>ote</w:t>
      </w:r>
      <w:r w:rsidRPr="00FA39A7">
        <w:rPr>
          <w:rFonts w:asciiTheme="minorHAnsi" w:hAnsiTheme="minorHAnsi" w:cstheme="minorHAnsi"/>
          <w:color w:val="auto"/>
        </w:rPr>
        <w:t>d</w:t>
      </w:r>
      <w:r w:rsidR="009B1CBB" w:rsidRPr="00FA39A7">
        <w:rPr>
          <w:rFonts w:asciiTheme="minorHAnsi" w:hAnsiTheme="minorHAnsi" w:cstheme="minorHAnsi"/>
          <w:color w:val="auto"/>
        </w:rPr>
        <w:t xml:space="preserve"> that in </w:t>
      </w:r>
      <w:r w:rsidRPr="00FA39A7">
        <w:rPr>
          <w:rFonts w:asciiTheme="minorHAnsi" w:hAnsiTheme="minorHAnsi" w:cstheme="minorHAnsi"/>
          <w:color w:val="auto"/>
        </w:rPr>
        <w:t>process 200</w:t>
      </w:r>
      <w:r w:rsidR="009B1CBB" w:rsidRPr="00FA39A7">
        <w:rPr>
          <w:rFonts w:asciiTheme="minorHAnsi" w:hAnsiTheme="minorHAnsi" w:cstheme="minorHAnsi"/>
          <w:color w:val="auto"/>
        </w:rPr>
        <w:t>, the decision tree on the health symptoms is not binary.</w:t>
      </w:r>
      <w:r w:rsidR="005C1D3D" w:rsidRPr="00FA39A7">
        <w:rPr>
          <w:rFonts w:asciiTheme="minorHAnsi" w:hAnsiTheme="minorHAnsi" w:cstheme="minorHAnsi"/>
          <w:color w:val="auto"/>
        </w:rPr>
        <w:t xml:space="preserve"> </w:t>
      </w:r>
      <w:r w:rsidR="009B1CBB" w:rsidRPr="00FA39A7">
        <w:rPr>
          <w:rFonts w:asciiTheme="minorHAnsi" w:hAnsiTheme="minorHAnsi" w:cstheme="minorHAnsi"/>
          <w:color w:val="auto"/>
        </w:rPr>
        <w:t xml:space="preserve"> If “yes” is selected for one health symptom, then other symptoms must still be checked for.</w:t>
      </w:r>
      <w:r w:rsidR="007F38CA" w:rsidRPr="00FA39A7">
        <w:rPr>
          <w:rFonts w:asciiTheme="minorHAnsi" w:hAnsiTheme="minorHAnsi" w:cstheme="minorHAnsi"/>
          <w:color w:val="auto"/>
        </w:rPr>
        <w:t xml:space="preserve"> </w:t>
      </w:r>
      <w:r w:rsidR="009B1CBB" w:rsidRPr="00FA39A7">
        <w:rPr>
          <w:rFonts w:asciiTheme="minorHAnsi" w:hAnsiTheme="minorHAnsi" w:cstheme="minorHAnsi"/>
          <w:color w:val="auto"/>
        </w:rPr>
        <w:t xml:space="preserve"> This is because it is possible to have more than one health symptom. </w:t>
      </w:r>
      <w:r w:rsidR="007F38CA" w:rsidRPr="00FA39A7">
        <w:rPr>
          <w:rFonts w:asciiTheme="minorHAnsi" w:hAnsiTheme="minorHAnsi" w:cstheme="minorHAnsi"/>
          <w:color w:val="auto"/>
        </w:rPr>
        <w:t xml:space="preserve"> Process 200 </w:t>
      </w:r>
      <w:r w:rsidR="009B1CBB" w:rsidRPr="00FA39A7">
        <w:rPr>
          <w:rFonts w:asciiTheme="minorHAnsi" w:hAnsiTheme="minorHAnsi" w:cstheme="minorHAnsi"/>
          <w:color w:val="auto"/>
        </w:rPr>
        <w:t xml:space="preserve">ensures that all health symptoms will be checked for. </w:t>
      </w:r>
      <w:r w:rsidR="007F38CA" w:rsidRPr="00FA39A7">
        <w:rPr>
          <w:rFonts w:asciiTheme="minorHAnsi" w:hAnsiTheme="minorHAnsi" w:cstheme="minorHAnsi"/>
          <w:color w:val="auto"/>
        </w:rPr>
        <w:t xml:space="preserve"> </w:t>
      </w:r>
    </w:p>
    <w:p w14:paraId="41E523DD" w14:textId="77777777" w:rsidR="004E2A1F" w:rsidRPr="00FA39A7" w:rsidRDefault="009B1CBB" w:rsidP="00737329">
      <w:pPr>
        <w:numPr>
          <w:ilvl w:val="0"/>
          <w:numId w:val="1"/>
        </w:numPr>
        <w:spacing w:after="240" w:line="360" w:lineRule="auto"/>
        <w:ind w:left="0" w:firstLine="0"/>
        <w:rPr>
          <w:rFonts w:asciiTheme="minorHAnsi" w:hAnsiTheme="minorHAnsi" w:cstheme="minorHAnsi"/>
          <w:color w:val="auto"/>
        </w:rPr>
      </w:pPr>
      <w:r w:rsidRPr="00FA39A7">
        <w:rPr>
          <w:rFonts w:asciiTheme="minorHAnsi" w:hAnsiTheme="minorHAnsi" w:cstheme="minorHAnsi"/>
          <w:color w:val="auto"/>
        </w:rPr>
        <w:t>Th</w:t>
      </w:r>
      <w:r w:rsidR="007F38CA" w:rsidRPr="00FA39A7">
        <w:rPr>
          <w:rFonts w:asciiTheme="minorHAnsi" w:hAnsiTheme="minorHAnsi" w:cstheme="minorHAnsi"/>
          <w:color w:val="auto"/>
        </w:rPr>
        <w:t>e</w:t>
      </w:r>
      <w:r w:rsidRPr="00FA39A7">
        <w:rPr>
          <w:rFonts w:asciiTheme="minorHAnsi" w:hAnsiTheme="minorHAnsi" w:cstheme="minorHAnsi"/>
          <w:color w:val="auto"/>
        </w:rPr>
        <w:t xml:space="preserve"> purple diamond step </w:t>
      </w:r>
      <w:r w:rsidR="007F38CA" w:rsidRPr="00FA39A7">
        <w:rPr>
          <w:rFonts w:asciiTheme="minorHAnsi" w:hAnsiTheme="minorHAnsi" w:cstheme="minorHAnsi"/>
          <w:color w:val="auto"/>
        </w:rPr>
        <w:t xml:space="preserve">of process 200 </w:t>
      </w:r>
      <w:r w:rsidRPr="00FA39A7">
        <w:rPr>
          <w:rFonts w:asciiTheme="minorHAnsi" w:hAnsiTheme="minorHAnsi" w:cstheme="minorHAnsi"/>
          <w:color w:val="auto"/>
        </w:rPr>
        <w:t xml:space="preserve">serves as a checkpoint to see if at least one health symptom has been flagged. </w:t>
      </w:r>
      <w:r w:rsidR="0068212A" w:rsidRPr="00FA39A7">
        <w:rPr>
          <w:rFonts w:asciiTheme="minorHAnsi" w:hAnsiTheme="minorHAnsi" w:cstheme="minorHAnsi"/>
          <w:color w:val="auto"/>
        </w:rPr>
        <w:t xml:space="preserve"> </w:t>
      </w:r>
      <w:r w:rsidRPr="00FA39A7">
        <w:rPr>
          <w:rFonts w:asciiTheme="minorHAnsi" w:hAnsiTheme="minorHAnsi" w:cstheme="minorHAnsi"/>
          <w:color w:val="auto"/>
        </w:rPr>
        <w:t>If no health symptoms have been flagged, then the last step in the system health process is to check for any error codes received from the homeowner’s solar panel portal.</w:t>
      </w:r>
      <w:r w:rsidR="004E2A1F" w:rsidRPr="00FA39A7">
        <w:rPr>
          <w:rFonts w:asciiTheme="minorHAnsi" w:hAnsiTheme="minorHAnsi" w:cstheme="minorHAnsi"/>
          <w:color w:val="auto"/>
        </w:rPr>
        <w:t xml:space="preserve"> </w:t>
      </w:r>
      <w:r w:rsidRPr="00FA39A7">
        <w:rPr>
          <w:rFonts w:asciiTheme="minorHAnsi" w:hAnsiTheme="minorHAnsi" w:cstheme="minorHAnsi"/>
          <w:color w:val="auto"/>
        </w:rPr>
        <w:t xml:space="preserve"> If there are no error codes received, then </w:t>
      </w:r>
      <w:r w:rsidR="004E2A1F" w:rsidRPr="00FA39A7">
        <w:rPr>
          <w:rFonts w:asciiTheme="minorHAnsi" w:hAnsiTheme="minorHAnsi" w:cstheme="minorHAnsi"/>
          <w:color w:val="auto"/>
        </w:rPr>
        <w:t>process 200</w:t>
      </w:r>
      <w:r w:rsidRPr="00FA39A7">
        <w:rPr>
          <w:rFonts w:asciiTheme="minorHAnsi" w:hAnsiTheme="minorHAnsi" w:cstheme="minorHAnsi"/>
          <w:color w:val="auto"/>
        </w:rPr>
        <w:t xml:space="preserve"> can ensure that the </w:t>
      </w:r>
      <w:r w:rsidRPr="00FA39A7">
        <w:rPr>
          <w:rFonts w:asciiTheme="minorHAnsi" w:hAnsiTheme="minorHAnsi" w:cstheme="minorHAnsi"/>
          <w:color w:val="auto"/>
        </w:rPr>
        <w:lastRenderedPageBreak/>
        <w:t>system is truly healthy.</w:t>
      </w:r>
      <w:r w:rsidR="004E2A1F" w:rsidRPr="00FA39A7">
        <w:rPr>
          <w:rFonts w:asciiTheme="minorHAnsi" w:hAnsiTheme="minorHAnsi" w:cstheme="minorHAnsi"/>
          <w:color w:val="auto"/>
        </w:rPr>
        <w:t xml:space="preserve"> </w:t>
      </w:r>
      <w:r w:rsidRPr="00FA39A7">
        <w:rPr>
          <w:rFonts w:asciiTheme="minorHAnsi" w:hAnsiTheme="minorHAnsi" w:cstheme="minorHAnsi"/>
          <w:color w:val="auto"/>
        </w:rPr>
        <w:t xml:space="preserve"> If none of these health symptoms were flagged but an error code was still received, then there is </w:t>
      </w:r>
      <w:proofErr w:type="gramStart"/>
      <w:r w:rsidRPr="00FA39A7">
        <w:rPr>
          <w:rFonts w:asciiTheme="minorHAnsi" w:hAnsiTheme="minorHAnsi" w:cstheme="minorHAnsi"/>
          <w:color w:val="auto"/>
        </w:rPr>
        <w:t>some</w:t>
      </w:r>
      <w:proofErr w:type="gramEnd"/>
      <w:r w:rsidRPr="00FA39A7">
        <w:rPr>
          <w:rFonts w:asciiTheme="minorHAnsi" w:hAnsiTheme="minorHAnsi" w:cstheme="minorHAnsi"/>
          <w:color w:val="auto"/>
        </w:rPr>
        <w:t xml:space="preserve"> other system issue that is based on the error code. </w:t>
      </w:r>
    </w:p>
    <w:p w14:paraId="1977A749" w14:textId="332418CE" w:rsidR="008E2ACC" w:rsidRPr="00FA39A7" w:rsidRDefault="009B1CBB" w:rsidP="00737329">
      <w:pPr>
        <w:numPr>
          <w:ilvl w:val="0"/>
          <w:numId w:val="1"/>
        </w:numPr>
        <w:spacing w:after="240" w:line="360" w:lineRule="auto"/>
        <w:ind w:left="0" w:firstLine="0"/>
        <w:rPr>
          <w:rFonts w:asciiTheme="minorHAnsi" w:hAnsiTheme="minorHAnsi" w:cstheme="minorHAnsi"/>
          <w:color w:val="auto"/>
        </w:rPr>
      </w:pPr>
      <w:r w:rsidRPr="00FA39A7">
        <w:rPr>
          <w:rFonts w:asciiTheme="minorHAnsi" w:hAnsiTheme="minorHAnsi" w:cstheme="minorHAnsi"/>
          <w:color w:val="auto"/>
        </w:rPr>
        <w:t>If health symptoms have been flagged, it is still necessary to check for error codes.</w:t>
      </w:r>
      <w:r w:rsidR="00EA269A" w:rsidRPr="00FA39A7">
        <w:rPr>
          <w:rFonts w:asciiTheme="minorHAnsi" w:hAnsiTheme="minorHAnsi" w:cstheme="minorHAnsi"/>
          <w:color w:val="auto"/>
        </w:rPr>
        <w:t xml:space="preserve"> </w:t>
      </w:r>
      <w:r w:rsidRPr="00FA39A7">
        <w:rPr>
          <w:rFonts w:asciiTheme="minorHAnsi" w:hAnsiTheme="minorHAnsi" w:cstheme="minorHAnsi"/>
          <w:color w:val="auto"/>
        </w:rPr>
        <w:t xml:space="preserve"> If an error code was received, the diagnosis should be based on the error code received along with what was diagnosed on the flow chart.</w:t>
      </w:r>
      <w:r w:rsidR="00EA269A" w:rsidRPr="00FA39A7">
        <w:rPr>
          <w:rFonts w:asciiTheme="minorHAnsi" w:hAnsiTheme="minorHAnsi" w:cstheme="minorHAnsi"/>
          <w:color w:val="auto"/>
        </w:rPr>
        <w:t xml:space="preserve"> </w:t>
      </w:r>
      <w:r w:rsidRPr="00FA39A7">
        <w:rPr>
          <w:rFonts w:asciiTheme="minorHAnsi" w:hAnsiTheme="minorHAnsi" w:cstheme="minorHAnsi"/>
          <w:color w:val="auto"/>
        </w:rPr>
        <w:t xml:space="preserve"> If no error code was received, then the system is still unhealthy, based on the flow chart health symptom path. </w:t>
      </w:r>
      <w:r w:rsidR="00EA269A" w:rsidRPr="00FA39A7">
        <w:rPr>
          <w:rFonts w:asciiTheme="minorHAnsi" w:hAnsiTheme="minorHAnsi" w:cstheme="minorHAnsi"/>
          <w:color w:val="auto"/>
        </w:rPr>
        <w:t xml:space="preserve"> </w:t>
      </w:r>
      <w:r w:rsidRPr="00FA39A7">
        <w:rPr>
          <w:rFonts w:asciiTheme="minorHAnsi" w:hAnsiTheme="minorHAnsi" w:cstheme="minorHAnsi"/>
          <w:color w:val="auto"/>
        </w:rPr>
        <w:t>This marks the end of the explanation of the flow chart.</w:t>
      </w:r>
      <w:r w:rsidR="00190559" w:rsidRPr="00FA39A7">
        <w:rPr>
          <w:rFonts w:asciiTheme="minorHAnsi" w:hAnsiTheme="minorHAnsi" w:cstheme="minorHAnsi"/>
          <w:color w:val="auto"/>
        </w:rPr>
        <w:t xml:space="preserve">  </w:t>
      </w:r>
      <w:r w:rsidR="00190559" w:rsidRPr="00FA39A7">
        <w:rPr>
          <w:rFonts w:asciiTheme="minorHAnsi" w:hAnsiTheme="minorHAnsi" w:cstheme="minorHAnsi"/>
          <w:b/>
          <w:bCs/>
          <w:color w:val="auto"/>
        </w:rPr>
        <w:t>Appendix A</w:t>
      </w:r>
      <w:r w:rsidR="00190559" w:rsidRPr="00FA39A7">
        <w:rPr>
          <w:rFonts w:asciiTheme="minorHAnsi" w:hAnsiTheme="minorHAnsi" w:cstheme="minorHAnsi"/>
          <w:color w:val="auto"/>
        </w:rPr>
        <w:t xml:space="preserve"> includes a wholistic view of process 200.  </w:t>
      </w:r>
    </w:p>
    <w:p w14:paraId="46F7FF47" w14:textId="6A77A1FB" w:rsidR="00EB3503" w:rsidRPr="00FA39A7" w:rsidRDefault="00190559" w:rsidP="00737329">
      <w:pPr>
        <w:numPr>
          <w:ilvl w:val="0"/>
          <w:numId w:val="1"/>
        </w:numPr>
        <w:spacing w:after="240" w:line="360" w:lineRule="auto"/>
        <w:ind w:left="0" w:firstLine="0"/>
        <w:rPr>
          <w:rFonts w:asciiTheme="minorHAnsi" w:hAnsiTheme="minorHAnsi" w:cstheme="minorHAnsi"/>
          <w:color w:val="auto"/>
        </w:rPr>
      </w:pPr>
      <w:r w:rsidRPr="00FA39A7">
        <w:rPr>
          <w:rFonts w:asciiTheme="minorHAnsi" w:hAnsiTheme="minorHAnsi" w:cstheme="minorHAnsi"/>
          <w:b/>
          <w:bCs/>
          <w:color w:val="auto"/>
        </w:rPr>
        <w:t>Figure 3</w:t>
      </w:r>
      <w:r w:rsidRPr="00FA39A7">
        <w:rPr>
          <w:rFonts w:asciiTheme="minorHAnsi" w:hAnsiTheme="minorHAnsi" w:cstheme="minorHAnsi"/>
          <w:color w:val="auto"/>
        </w:rPr>
        <w:t xml:space="preserve"> illustrate another example process 300 for solar panel health testing and analysis, according to </w:t>
      </w:r>
      <w:proofErr w:type="gramStart"/>
      <w:r w:rsidRPr="00FA39A7">
        <w:rPr>
          <w:rFonts w:asciiTheme="minorHAnsi" w:hAnsiTheme="minorHAnsi" w:cstheme="minorHAnsi"/>
          <w:color w:val="auto"/>
        </w:rPr>
        <w:t>some</w:t>
      </w:r>
      <w:proofErr w:type="gramEnd"/>
      <w:r w:rsidRPr="00FA39A7">
        <w:rPr>
          <w:rFonts w:asciiTheme="minorHAnsi" w:hAnsiTheme="minorHAnsi" w:cstheme="minorHAnsi"/>
          <w:color w:val="auto"/>
        </w:rPr>
        <w:t xml:space="preserve"> embodiments.  </w:t>
      </w:r>
      <w:r w:rsidR="00EB3503" w:rsidRPr="00FA39A7">
        <w:rPr>
          <w:rFonts w:asciiTheme="minorHAnsi" w:hAnsiTheme="minorHAnsi" w:cstheme="minorHAnsi"/>
          <w:color w:val="auto"/>
        </w:rPr>
        <w:t xml:space="preserve">In step 302, process 300 </w:t>
      </w:r>
      <w:r w:rsidRPr="00FA39A7">
        <w:rPr>
          <w:rFonts w:asciiTheme="minorHAnsi" w:hAnsiTheme="minorHAnsi" w:cstheme="minorHAnsi"/>
          <w:color w:val="auto"/>
        </w:rPr>
        <w:t>creates a new system feature for solar panel homeowners, which is “unhealthy” or “warning”.</w:t>
      </w:r>
      <w:r w:rsidR="00BF0854" w:rsidRPr="00FA39A7">
        <w:rPr>
          <w:rFonts w:asciiTheme="minorHAnsi" w:hAnsiTheme="minorHAnsi" w:cstheme="minorHAnsi"/>
          <w:color w:val="auto"/>
        </w:rPr>
        <w:t xml:space="preserve"> </w:t>
      </w:r>
      <w:r w:rsidRPr="00FA39A7">
        <w:rPr>
          <w:rFonts w:asciiTheme="minorHAnsi" w:hAnsiTheme="minorHAnsi" w:cstheme="minorHAnsi"/>
          <w:color w:val="auto"/>
        </w:rPr>
        <w:t xml:space="preserve"> No other solar panel management technology companies have this state</w:t>
      </w:r>
      <w:r w:rsidR="009A44FA" w:rsidRPr="00FA39A7">
        <w:rPr>
          <w:rFonts w:asciiTheme="minorHAnsi" w:hAnsiTheme="minorHAnsi" w:cstheme="minorHAnsi"/>
          <w:color w:val="auto"/>
        </w:rPr>
        <w:t xml:space="preserve">.  </w:t>
      </w:r>
      <w:r w:rsidRPr="00FA39A7">
        <w:rPr>
          <w:rFonts w:asciiTheme="minorHAnsi" w:hAnsiTheme="minorHAnsi" w:cstheme="minorHAnsi"/>
          <w:color w:val="auto"/>
        </w:rPr>
        <w:t xml:space="preserve">They only have online and offline. </w:t>
      </w:r>
    </w:p>
    <w:p w14:paraId="1462993C" w14:textId="5DD4F01C" w:rsidR="00EB3503" w:rsidRPr="00FA39A7" w:rsidRDefault="00EB3503" w:rsidP="00737329">
      <w:pPr>
        <w:numPr>
          <w:ilvl w:val="0"/>
          <w:numId w:val="1"/>
        </w:numPr>
        <w:spacing w:after="240" w:line="360" w:lineRule="auto"/>
        <w:ind w:left="0" w:firstLine="0"/>
        <w:rPr>
          <w:rFonts w:asciiTheme="minorHAnsi" w:hAnsiTheme="minorHAnsi" w:cstheme="minorHAnsi"/>
          <w:color w:val="auto"/>
        </w:rPr>
      </w:pPr>
      <w:r w:rsidRPr="00FA39A7">
        <w:rPr>
          <w:rFonts w:asciiTheme="minorHAnsi" w:hAnsiTheme="minorHAnsi" w:cstheme="minorHAnsi"/>
          <w:color w:val="auto"/>
        </w:rPr>
        <w:t xml:space="preserve">In step 304, process 300 </w:t>
      </w:r>
      <w:r w:rsidR="00190559" w:rsidRPr="00FA39A7">
        <w:rPr>
          <w:rFonts w:asciiTheme="minorHAnsi" w:hAnsiTheme="minorHAnsi" w:cstheme="minorHAnsi"/>
          <w:color w:val="auto"/>
        </w:rPr>
        <w:t xml:space="preserve">automates the troubleshooting process as opposed to relying on customer support personnel. </w:t>
      </w:r>
      <w:r w:rsidRPr="00FA39A7">
        <w:rPr>
          <w:rFonts w:asciiTheme="minorHAnsi" w:hAnsiTheme="minorHAnsi" w:cstheme="minorHAnsi"/>
          <w:color w:val="auto"/>
        </w:rPr>
        <w:t xml:space="preserve"> </w:t>
      </w:r>
      <w:r w:rsidRPr="00FA39A7">
        <w:rPr>
          <w:rFonts w:asciiTheme="minorHAnsi" w:hAnsiTheme="minorHAnsi" w:cstheme="minorHAnsi"/>
          <w:color w:val="auto"/>
        </w:rPr>
        <w:t>In step 30</w:t>
      </w:r>
      <w:r w:rsidRPr="00FA39A7">
        <w:rPr>
          <w:rFonts w:asciiTheme="minorHAnsi" w:hAnsiTheme="minorHAnsi" w:cstheme="minorHAnsi"/>
          <w:color w:val="auto"/>
        </w:rPr>
        <w:t>6</w:t>
      </w:r>
      <w:r w:rsidRPr="00FA39A7">
        <w:rPr>
          <w:rFonts w:asciiTheme="minorHAnsi" w:hAnsiTheme="minorHAnsi" w:cstheme="minorHAnsi"/>
          <w:color w:val="auto"/>
        </w:rPr>
        <w:t>, process 300</w:t>
      </w:r>
      <w:r w:rsidR="00190559" w:rsidRPr="00FA39A7">
        <w:rPr>
          <w:rFonts w:asciiTheme="minorHAnsi" w:hAnsiTheme="minorHAnsi" w:cstheme="minorHAnsi"/>
          <w:color w:val="auto"/>
        </w:rPr>
        <w:t xml:space="preserve"> predicts when the inverter will record 0-generation 4. </w:t>
      </w:r>
      <w:r w:rsidRPr="00FA39A7">
        <w:rPr>
          <w:rFonts w:asciiTheme="minorHAnsi" w:hAnsiTheme="minorHAnsi" w:cstheme="minorHAnsi"/>
          <w:color w:val="auto"/>
        </w:rPr>
        <w:t xml:space="preserve"> Process 300 </w:t>
      </w:r>
      <w:r w:rsidR="00190559" w:rsidRPr="00FA39A7">
        <w:rPr>
          <w:rFonts w:asciiTheme="minorHAnsi" w:hAnsiTheme="minorHAnsi" w:cstheme="minorHAnsi"/>
          <w:color w:val="auto"/>
        </w:rPr>
        <w:t xml:space="preserve">is able to detect when something is a connectivity issue or truly a malfunctioning system. </w:t>
      </w:r>
    </w:p>
    <w:p w14:paraId="4B252A4D" w14:textId="5F0917DC" w:rsidR="00190559" w:rsidRPr="00FA39A7" w:rsidRDefault="00EB3503" w:rsidP="00737329">
      <w:pPr>
        <w:numPr>
          <w:ilvl w:val="0"/>
          <w:numId w:val="1"/>
        </w:numPr>
        <w:spacing w:after="240" w:line="360" w:lineRule="auto"/>
        <w:ind w:left="0" w:firstLine="0"/>
        <w:rPr>
          <w:rFonts w:asciiTheme="minorHAnsi" w:hAnsiTheme="minorHAnsi" w:cstheme="minorHAnsi"/>
          <w:color w:val="auto"/>
        </w:rPr>
      </w:pPr>
      <w:r w:rsidRPr="00FA39A7">
        <w:rPr>
          <w:rFonts w:asciiTheme="minorHAnsi" w:hAnsiTheme="minorHAnsi" w:cstheme="minorHAnsi"/>
          <w:color w:val="auto"/>
        </w:rPr>
        <w:t xml:space="preserve">In step 308, process 300 </w:t>
      </w:r>
      <w:r w:rsidR="00190559" w:rsidRPr="00FA39A7">
        <w:rPr>
          <w:rFonts w:asciiTheme="minorHAnsi" w:hAnsiTheme="minorHAnsi" w:cstheme="minorHAnsi"/>
          <w:color w:val="auto"/>
        </w:rPr>
        <w:t xml:space="preserve">combines </w:t>
      </w:r>
      <w:r w:rsidRPr="00FA39A7">
        <w:rPr>
          <w:rFonts w:asciiTheme="minorHAnsi" w:hAnsiTheme="minorHAnsi" w:cstheme="minorHAnsi"/>
          <w:color w:val="auto"/>
        </w:rPr>
        <w:t xml:space="preserve">steps 302 and 304.  In step 310, process 300 </w:t>
      </w:r>
      <w:r w:rsidR="00190559" w:rsidRPr="00FA39A7">
        <w:rPr>
          <w:rFonts w:asciiTheme="minorHAnsi" w:hAnsiTheme="minorHAnsi" w:cstheme="minorHAnsi"/>
          <w:color w:val="auto"/>
        </w:rPr>
        <w:t xml:space="preserve">incorporates real-time weather data into the generation </w:t>
      </w:r>
      <w:r w:rsidRPr="00FA39A7">
        <w:rPr>
          <w:rFonts w:asciiTheme="minorHAnsi" w:hAnsiTheme="minorHAnsi" w:cstheme="minorHAnsi"/>
          <w:color w:val="auto"/>
        </w:rPr>
        <w:t>estimate and</w:t>
      </w:r>
      <w:r w:rsidR="00190559" w:rsidRPr="00FA39A7">
        <w:rPr>
          <w:rFonts w:asciiTheme="minorHAnsi" w:hAnsiTheme="minorHAnsi" w:cstheme="minorHAnsi"/>
          <w:color w:val="auto"/>
        </w:rPr>
        <w:t xml:space="preserve"> uses the real weather data to modify the generation estimate. </w:t>
      </w:r>
      <w:r w:rsidRPr="00FA39A7">
        <w:rPr>
          <w:rFonts w:asciiTheme="minorHAnsi" w:hAnsiTheme="minorHAnsi" w:cstheme="minorHAnsi"/>
          <w:color w:val="auto"/>
        </w:rPr>
        <w:t xml:space="preserve"> </w:t>
      </w:r>
      <w:r w:rsidR="00190559" w:rsidRPr="00FA39A7">
        <w:rPr>
          <w:rFonts w:asciiTheme="minorHAnsi" w:hAnsiTheme="minorHAnsi" w:cstheme="minorHAnsi"/>
          <w:color w:val="auto"/>
        </w:rPr>
        <w:t xml:space="preserve">No other solar panel management technology companies have this idea implemented in an automated way. </w:t>
      </w:r>
      <w:r w:rsidR="00FE170B" w:rsidRPr="00FA39A7">
        <w:rPr>
          <w:rFonts w:asciiTheme="minorHAnsi" w:hAnsiTheme="minorHAnsi" w:cstheme="minorHAnsi"/>
          <w:color w:val="auto"/>
        </w:rPr>
        <w:t xml:space="preserve">  In step 31</w:t>
      </w:r>
      <w:r w:rsidR="005A7C3A" w:rsidRPr="00FA39A7">
        <w:rPr>
          <w:rFonts w:asciiTheme="minorHAnsi" w:hAnsiTheme="minorHAnsi" w:cstheme="minorHAnsi"/>
          <w:color w:val="auto"/>
        </w:rPr>
        <w:t>2</w:t>
      </w:r>
      <w:r w:rsidR="00FE170B" w:rsidRPr="00FA39A7">
        <w:rPr>
          <w:rFonts w:asciiTheme="minorHAnsi" w:hAnsiTheme="minorHAnsi" w:cstheme="minorHAnsi"/>
          <w:color w:val="auto"/>
        </w:rPr>
        <w:t xml:space="preserve">, process 300 </w:t>
      </w:r>
      <w:r w:rsidR="00190559" w:rsidRPr="00FA39A7">
        <w:rPr>
          <w:rFonts w:asciiTheme="minorHAnsi" w:hAnsiTheme="minorHAnsi" w:cstheme="minorHAnsi"/>
          <w:color w:val="auto"/>
        </w:rPr>
        <w:t>determines multiple system health issues such as</w:t>
      </w:r>
      <w:r w:rsidR="00FE170B" w:rsidRPr="00FA39A7">
        <w:rPr>
          <w:rFonts w:asciiTheme="minorHAnsi" w:hAnsiTheme="minorHAnsi" w:cstheme="minorHAnsi"/>
          <w:color w:val="auto"/>
        </w:rPr>
        <w:t>, inter alia: a. malfu</w:t>
      </w:r>
      <w:r w:rsidR="00190559" w:rsidRPr="00FA39A7">
        <w:rPr>
          <w:rFonts w:asciiTheme="minorHAnsi" w:hAnsiTheme="minorHAnsi" w:cstheme="minorHAnsi"/>
          <w:color w:val="auto"/>
        </w:rPr>
        <w:t>nctioning inverter</w:t>
      </w:r>
      <w:r w:rsidR="00FE170B" w:rsidRPr="00FA39A7">
        <w:rPr>
          <w:rFonts w:asciiTheme="minorHAnsi" w:hAnsiTheme="minorHAnsi" w:cstheme="minorHAnsi"/>
          <w:color w:val="auto"/>
        </w:rPr>
        <w:t>,</w:t>
      </w:r>
      <w:r w:rsidR="00190559" w:rsidRPr="00FA39A7">
        <w:rPr>
          <w:rFonts w:asciiTheme="minorHAnsi" w:hAnsiTheme="minorHAnsi" w:cstheme="minorHAnsi"/>
          <w:color w:val="auto"/>
        </w:rPr>
        <w:t xml:space="preserve"> b. </w:t>
      </w:r>
      <w:r w:rsidR="00793097" w:rsidRPr="00FA39A7">
        <w:rPr>
          <w:rFonts w:asciiTheme="minorHAnsi" w:hAnsiTheme="minorHAnsi" w:cstheme="minorHAnsi"/>
          <w:color w:val="auto"/>
        </w:rPr>
        <w:t>Wi-Fi</w:t>
      </w:r>
      <w:r w:rsidR="00190559" w:rsidRPr="00FA39A7">
        <w:rPr>
          <w:rFonts w:asciiTheme="minorHAnsi" w:hAnsiTheme="minorHAnsi" w:cstheme="minorHAnsi"/>
          <w:color w:val="auto"/>
        </w:rPr>
        <w:t xml:space="preserve"> or connectivity issue</w:t>
      </w:r>
      <w:r w:rsidR="00FE170B" w:rsidRPr="00FA39A7">
        <w:rPr>
          <w:rFonts w:asciiTheme="minorHAnsi" w:hAnsiTheme="minorHAnsi" w:cstheme="minorHAnsi"/>
          <w:color w:val="auto"/>
        </w:rPr>
        <w:t xml:space="preserve">, c. soiling, d. shading, e. inverter-wide data issue, </w:t>
      </w:r>
      <w:proofErr w:type="gramStart"/>
      <w:r w:rsidR="00FE170B" w:rsidRPr="00FA39A7">
        <w:rPr>
          <w:rFonts w:asciiTheme="minorHAnsi" w:hAnsiTheme="minorHAnsi" w:cstheme="minorHAnsi"/>
          <w:color w:val="auto"/>
        </w:rPr>
        <w:t>etc.</w:t>
      </w:r>
      <w:proofErr w:type="gramEnd"/>
    </w:p>
    <w:p w14:paraId="0D0B3C25" w14:textId="5CEEA85B" w:rsidR="00793097" w:rsidRPr="00FA39A7" w:rsidRDefault="00557D72" w:rsidP="00737329">
      <w:pPr>
        <w:numPr>
          <w:ilvl w:val="0"/>
          <w:numId w:val="1"/>
        </w:numPr>
        <w:spacing w:after="240" w:line="360" w:lineRule="auto"/>
        <w:ind w:left="0" w:firstLine="0"/>
        <w:rPr>
          <w:rFonts w:asciiTheme="minorHAnsi" w:hAnsiTheme="minorHAnsi" w:cstheme="minorHAnsi"/>
          <w:color w:val="auto"/>
        </w:rPr>
      </w:pPr>
      <w:r w:rsidRPr="00FA39A7">
        <w:rPr>
          <w:rFonts w:asciiTheme="minorHAnsi" w:hAnsiTheme="minorHAnsi" w:cstheme="minorHAnsi"/>
          <w:color w:val="auto"/>
        </w:rPr>
        <w:t>Process 100-300</w:t>
      </w:r>
      <w:r w:rsidRPr="00FA39A7">
        <w:rPr>
          <w:rFonts w:asciiTheme="minorHAnsi" w:hAnsiTheme="minorHAnsi" w:cstheme="minorHAnsi"/>
          <w:color w:val="auto"/>
        </w:rPr>
        <w:t xml:space="preserve"> differ from current technology for the following reasons. </w:t>
      </w:r>
      <w:r w:rsidRPr="00FA39A7">
        <w:rPr>
          <w:rFonts w:asciiTheme="minorHAnsi" w:hAnsiTheme="minorHAnsi" w:cstheme="minorHAnsi"/>
          <w:color w:val="auto"/>
        </w:rPr>
        <w:t xml:space="preserve"> </w:t>
      </w:r>
      <w:r w:rsidRPr="00FA39A7">
        <w:rPr>
          <w:rFonts w:asciiTheme="minorHAnsi" w:hAnsiTheme="minorHAnsi" w:cstheme="minorHAnsi"/>
          <w:color w:val="auto"/>
        </w:rPr>
        <w:t xml:space="preserve">No other solar panel management technology companies have an automated system to troubleshoot the most common issues of solar panel systems, such as malfunctioning inverters, connectivity issues, soiling and shading issues, and inverter-wide data issues. </w:t>
      </w:r>
      <w:r w:rsidRPr="00FA39A7">
        <w:rPr>
          <w:rFonts w:asciiTheme="minorHAnsi" w:hAnsiTheme="minorHAnsi" w:cstheme="minorHAnsi"/>
          <w:color w:val="auto"/>
        </w:rPr>
        <w:t xml:space="preserve"> </w:t>
      </w:r>
      <w:r w:rsidRPr="00FA39A7">
        <w:rPr>
          <w:rFonts w:asciiTheme="minorHAnsi" w:hAnsiTheme="minorHAnsi" w:cstheme="minorHAnsi"/>
          <w:color w:val="auto"/>
        </w:rPr>
        <w:t xml:space="preserve">No other solar panel </w:t>
      </w:r>
      <w:r w:rsidRPr="00FA39A7">
        <w:rPr>
          <w:rFonts w:asciiTheme="minorHAnsi" w:hAnsiTheme="minorHAnsi" w:cstheme="minorHAnsi"/>
          <w:color w:val="auto"/>
        </w:rPr>
        <w:lastRenderedPageBreak/>
        <w:t xml:space="preserve">management technology companies combine the usage of error codes and health symptoms in this automated way. </w:t>
      </w:r>
      <w:r w:rsidRPr="00FA39A7">
        <w:rPr>
          <w:rFonts w:asciiTheme="minorHAnsi" w:hAnsiTheme="minorHAnsi" w:cstheme="minorHAnsi"/>
          <w:color w:val="auto"/>
        </w:rPr>
        <w:t xml:space="preserve"> </w:t>
      </w:r>
      <w:r w:rsidRPr="00FA39A7">
        <w:rPr>
          <w:rFonts w:asciiTheme="minorHAnsi" w:hAnsiTheme="minorHAnsi" w:cstheme="minorHAnsi"/>
          <w:color w:val="auto"/>
        </w:rPr>
        <w:t xml:space="preserve">No other solar panel management company incorporates real weather data to modify generation estimates. </w:t>
      </w:r>
      <w:r w:rsidRPr="00FA39A7">
        <w:rPr>
          <w:rFonts w:asciiTheme="minorHAnsi" w:hAnsiTheme="minorHAnsi" w:cstheme="minorHAnsi"/>
          <w:color w:val="auto"/>
        </w:rPr>
        <w:t xml:space="preserve"> </w:t>
      </w:r>
      <w:r w:rsidRPr="00FA39A7">
        <w:rPr>
          <w:rFonts w:asciiTheme="minorHAnsi" w:hAnsiTheme="minorHAnsi" w:cstheme="minorHAnsi"/>
          <w:color w:val="auto"/>
        </w:rPr>
        <w:t xml:space="preserve">Not only do </w:t>
      </w:r>
      <w:r w:rsidR="00E358E7" w:rsidRPr="00FA39A7">
        <w:rPr>
          <w:rFonts w:asciiTheme="minorHAnsi" w:hAnsiTheme="minorHAnsi" w:cstheme="minorHAnsi"/>
          <w:color w:val="auto"/>
        </w:rPr>
        <w:t>p</w:t>
      </w:r>
      <w:r w:rsidR="00E358E7" w:rsidRPr="00FA39A7">
        <w:rPr>
          <w:rFonts w:asciiTheme="minorHAnsi" w:hAnsiTheme="minorHAnsi" w:cstheme="minorHAnsi"/>
          <w:color w:val="auto"/>
        </w:rPr>
        <w:t xml:space="preserve">rocess 100-300 </w:t>
      </w:r>
      <w:r w:rsidRPr="00FA39A7">
        <w:rPr>
          <w:rFonts w:asciiTheme="minorHAnsi" w:hAnsiTheme="minorHAnsi" w:cstheme="minorHAnsi"/>
          <w:color w:val="auto"/>
        </w:rPr>
        <w:t xml:space="preserve">predict when the inverter will fail, but it is able to determine if this failure is a true failure or just a connectivity issue. </w:t>
      </w:r>
      <w:r w:rsidRPr="00FA39A7">
        <w:rPr>
          <w:rFonts w:asciiTheme="minorHAnsi" w:hAnsiTheme="minorHAnsi" w:cstheme="minorHAnsi"/>
          <w:color w:val="auto"/>
        </w:rPr>
        <w:t xml:space="preserve"> </w:t>
      </w:r>
      <w:r w:rsidRPr="00FA39A7">
        <w:rPr>
          <w:rFonts w:asciiTheme="minorHAnsi" w:hAnsiTheme="minorHAnsi" w:cstheme="minorHAnsi"/>
          <w:color w:val="auto"/>
        </w:rPr>
        <w:t xml:space="preserve">No other solar panel management technology company has a way to automate an “unhealthy” or “warning” state for solar panel systems. </w:t>
      </w:r>
      <w:r w:rsidRPr="00FA39A7">
        <w:rPr>
          <w:rFonts w:asciiTheme="minorHAnsi" w:hAnsiTheme="minorHAnsi" w:cstheme="minorHAnsi"/>
          <w:color w:val="auto"/>
        </w:rPr>
        <w:t xml:space="preserve"> </w:t>
      </w:r>
      <w:r w:rsidR="003F6AC1" w:rsidRPr="00FA39A7">
        <w:rPr>
          <w:rFonts w:asciiTheme="minorHAnsi" w:hAnsiTheme="minorHAnsi" w:cstheme="minorHAnsi"/>
          <w:color w:val="auto"/>
        </w:rPr>
        <w:t xml:space="preserve">Process 100-300 </w:t>
      </w:r>
      <w:r w:rsidR="003F6AC1" w:rsidRPr="00FA39A7">
        <w:rPr>
          <w:rFonts w:asciiTheme="minorHAnsi" w:hAnsiTheme="minorHAnsi" w:cstheme="minorHAnsi"/>
          <w:color w:val="auto"/>
        </w:rPr>
        <w:t xml:space="preserve">can be </w:t>
      </w:r>
      <w:r w:rsidRPr="00FA39A7">
        <w:rPr>
          <w:rFonts w:asciiTheme="minorHAnsi" w:hAnsiTheme="minorHAnsi" w:cstheme="minorHAnsi"/>
          <w:color w:val="auto"/>
        </w:rPr>
        <w:t xml:space="preserve">used to diagnose installer-wide and inverter-wide data issues, not just for the individual home, as most other companies focus on. </w:t>
      </w:r>
      <w:r w:rsidR="007C2985" w:rsidRPr="00FA39A7">
        <w:rPr>
          <w:rFonts w:asciiTheme="minorHAnsi" w:hAnsiTheme="minorHAnsi" w:cstheme="minorHAnsi"/>
          <w:color w:val="auto"/>
        </w:rPr>
        <w:t xml:space="preserve"> </w:t>
      </w:r>
      <w:r w:rsidR="007C2985" w:rsidRPr="00FA39A7">
        <w:rPr>
          <w:rFonts w:asciiTheme="minorHAnsi" w:hAnsiTheme="minorHAnsi" w:cstheme="minorHAnsi"/>
          <w:color w:val="auto"/>
        </w:rPr>
        <w:t>Process 100-300</w:t>
      </w:r>
      <w:r w:rsidR="007C2985" w:rsidRPr="00FA39A7">
        <w:rPr>
          <w:rFonts w:asciiTheme="minorHAnsi" w:hAnsiTheme="minorHAnsi" w:cstheme="minorHAnsi"/>
          <w:color w:val="auto"/>
        </w:rPr>
        <w:t xml:space="preserve"> enables</w:t>
      </w:r>
      <w:r w:rsidRPr="00FA39A7">
        <w:rPr>
          <w:rFonts w:asciiTheme="minorHAnsi" w:hAnsiTheme="minorHAnsi" w:cstheme="minorHAnsi"/>
          <w:color w:val="auto"/>
        </w:rPr>
        <w:t xml:space="preserve"> diagnose</w:t>
      </w:r>
      <w:r w:rsidR="007C2985" w:rsidRPr="00FA39A7">
        <w:rPr>
          <w:rFonts w:asciiTheme="minorHAnsi" w:hAnsiTheme="minorHAnsi" w:cstheme="minorHAnsi"/>
          <w:color w:val="auto"/>
        </w:rPr>
        <w:t>s of</w:t>
      </w:r>
      <w:r w:rsidRPr="00FA39A7">
        <w:rPr>
          <w:rFonts w:asciiTheme="minorHAnsi" w:hAnsiTheme="minorHAnsi" w:cstheme="minorHAnsi"/>
          <w:color w:val="auto"/>
        </w:rPr>
        <w:t xml:space="preserve"> multiple health symptoms at once.</w:t>
      </w:r>
    </w:p>
    <w:p w14:paraId="21BE1423" w14:textId="0FE18E86" w:rsidR="00AA4E52" w:rsidRDefault="00EF168D" w:rsidP="00737329">
      <w:pPr>
        <w:numPr>
          <w:ilvl w:val="0"/>
          <w:numId w:val="1"/>
        </w:numPr>
        <w:spacing w:after="240" w:line="360" w:lineRule="auto"/>
        <w:ind w:left="0" w:firstLine="0"/>
        <w:rPr>
          <w:rFonts w:asciiTheme="minorHAnsi" w:hAnsiTheme="minorHAnsi" w:cstheme="minorHAnsi"/>
          <w:color w:val="auto"/>
        </w:rPr>
      </w:pPr>
      <w:r w:rsidRPr="00FA39A7">
        <w:rPr>
          <w:rFonts w:asciiTheme="minorHAnsi" w:hAnsiTheme="minorHAnsi" w:cstheme="minorHAnsi"/>
          <w:b/>
          <w:bCs/>
          <w:color w:val="auto"/>
        </w:rPr>
        <w:t>Figure 4</w:t>
      </w:r>
      <w:r w:rsidRPr="00FA39A7">
        <w:rPr>
          <w:rFonts w:asciiTheme="minorHAnsi" w:hAnsiTheme="minorHAnsi" w:cstheme="minorHAnsi"/>
          <w:color w:val="auto"/>
        </w:rPr>
        <w:t xml:space="preserve"> illustrates an example process 400 for </w:t>
      </w:r>
      <w:r w:rsidR="00897C41" w:rsidRPr="00FA39A7">
        <w:rPr>
          <w:rFonts w:asciiTheme="minorHAnsi" w:hAnsiTheme="minorHAnsi" w:cstheme="minorHAnsi"/>
          <w:color w:val="auto"/>
        </w:rPr>
        <w:t xml:space="preserve">utilizing a decision tree to </w:t>
      </w:r>
      <w:r w:rsidR="004A708F" w:rsidRPr="00FA39A7">
        <w:rPr>
          <w:rFonts w:asciiTheme="minorHAnsi" w:hAnsiTheme="minorHAnsi" w:cstheme="minorHAnsi"/>
          <w:color w:val="auto"/>
        </w:rPr>
        <w:t>analyze</w:t>
      </w:r>
      <w:r w:rsidR="00897C41" w:rsidRPr="00FA39A7">
        <w:rPr>
          <w:rFonts w:asciiTheme="minorHAnsi" w:hAnsiTheme="minorHAnsi" w:cstheme="minorHAnsi"/>
          <w:color w:val="auto"/>
        </w:rPr>
        <w:t xml:space="preserve"> solar system health</w:t>
      </w:r>
      <w:r w:rsidRPr="00FA39A7">
        <w:rPr>
          <w:rFonts w:asciiTheme="minorHAnsi" w:hAnsiTheme="minorHAnsi" w:cstheme="minorHAnsi"/>
          <w:color w:val="auto"/>
        </w:rPr>
        <w:t xml:space="preserve">, according to </w:t>
      </w:r>
      <w:proofErr w:type="gramStart"/>
      <w:r w:rsidRPr="00FA39A7">
        <w:rPr>
          <w:rFonts w:asciiTheme="minorHAnsi" w:hAnsiTheme="minorHAnsi" w:cstheme="minorHAnsi"/>
          <w:color w:val="auto"/>
        </w:rPr>
        <w:t>some</w:t>
      </w:r>
      <w:proofErr w:type="gramEnd"/>
      <w:r w:rsidRPr="00FA39A7">
        <w:rPr>
          <w:rFonts w:asciiTheme="minorHAnsi" w:hAnsiTheme="minorHAnsi" w:cstheme="minorHAnsi"/>
          <w:color w:val="auto"/>
        </w:rPr>
        <w:t xml:space="preserve"> embodiments.  </w:t>
      </w:r>
      <w:r w:rsidR="00A317A3" w:rsidRPr="00FA39A7">
        <w:rPr>
          <w:rFonts w:asciiTheme="minorHAnsi" w:hAnsiTheme="minorHAnsi" w:cstheme="minorHAnsi"/>
          <w:color w:val="auto"/>
        </w:rPr>
        <w:t>Most decisions (</w:t>
      </w:r>
      <w:r w:rsidR="00E03B20" w:rsidRPr="00FA39A7">
        <w:rPr>
          <w:rFonts w:asciiTheme="minorHAnsi" w:hAnsiTheme="minorHAnsi" w:cstheme="minorHAnsi"/>
          <w:color w:val="auto"/>
        </w:rPr>
        <w:t xml:space="preserve">e.g. </w:t>
      </w:r>
      <w:r w:rsidR="00A317A3" w:rsidRPr="00FA39A7">
        <w:rPr>
          <w:rFonts w:asciiTheme="minorHAnsi" w:hAnsiTheme="minorHAnsi" w:cstheme="minorHAnsi"/>
          <w:color w:val="auto"/>
        </w:rPr>
        <w:t xml:space="preserve">in the diamonds) have two options, yes or no, that lead you to a different step in the process. </w:t>
      </w:r>
      <w:r w:rsidR="00A317A3" w:rsidRPr="00FA39A7">
        <w:rPr>
          <w:rFonts w:asciiTheme="minorHAnsi" w:hAnsiTheme="minorHAnsi" w:cstheme="minorHAnsi"/>
          <w:color w:val="auto"/>
        </w:rPr>
        <w:t xml:space="preserve"> </w:t>
      </w:r>
      <w:r w:rsidR="00A317A3" w:rsidRPr="00FA39A7">
        <w:rPr>
          <w:rFonts w:asciiTheme="minorHAnsi" w:hAnsiTheme="minorHAnsi" w:cstheme="minorHAnsi"/>
          <w:color w:val="auto"/>
        </w:rPr>
        <w:t xml:space="preserve">However, the health symptoms have only “yes” and then continue to check for other health symptoms. </w:t>
      </w:r>
      <w:r w:rsidR="00F771D4" w:rsidRPr="00FA39A7">
        <w:rPr>
          <w:rFonts w:asciiTheme="minorHAnsi" w:hAnsiTheme="minorHAnsi" w:cstheme="minorHAnsi"/>
          <w:color w:val="auto"/>
        </w:rPr>
        <w:t xml:space="preserve"> </w:t>
      </w:r>
      <w:r w:rsidR="00A317A3" w:rsidRPr="00FA39A7">
        <w:rPr>
          <w:rFonts w:asciiTheme="minorHAnsi" w:hAnsiTheme="minorHAnsi" w:cstheme="minorHAnsi"/>
          <w:color w:val="auto"/>
        </w:rPr>
        <w:t>This is done because all health symptoms must be checked for.</w:t>
      </w:r>
      <w:r w:rsidR="00A317A3" w:rsidRPr="00FA39A7">
        <w:rPr>
          <w:rFonts w:asciiTheme="minorHAnsi" w:hAnsiTheme="minorHAnsi" w:cstheme="minorHAnsi"/>
          <w:color w:val="auto"/>
        </w:rPr>
        <w:t xml:space="preserve"> </w:t>
      </w:r>
      <w:r w:rsidR="00A317A3" w:rsidRPr="00FA39A7">
        <w:rPr>
          <w:rFonts w:asciiTheme="minorHAnsi" w:hAnsiTheme="minorHAnsi" w:cstheme="minorHAnsi"/>
          <w:color w:val="auto"/>
        </w:rPr>
        <w:t xml:space="preserve"> </w:t>
      </w:r>
      <w:r w:rsidR="009A44FA" w:rsidRPr="00FA39A7">
        <w:rPr>
          <w:rFonts w:asciiTheme="minorHAnsi" w:hAnsiTheme="minorHAnsi" w:cstheme="minorHAnsi"/>
          <w:color w:val="auto"/>
        </w:rPr>
        <w:t>A</w:t>
      </w:r>
      <w:r w:rsidR="00A317A3" w:rsidRPr="00FA39A7">
        <w:rPr>
          <w:rFonts w:asciiTheme="minorHAnsi" w:hAnsiTheme="minorHAnsi" w:cstheme="minorHAnsi"/>
          <w:color w:val="auto"/>
        </w:rPr>
        <w:t xml:space="preserve"> detailed description of each step is provided in the detailed description of the invention section above</w:t>
      </w:r>
      <w:proofErr w:type="gramStart"/>
      <w:r w:rsidR="00A317A3" w:rsidRPr="00FA39A7">
        <w:rPr>
          <w:rFonts w:asciiTheme="minorHAnsi" w:hAnsiTheme="minorHAnsi" w:cstheme="minorHAnsi"/>
          <w:color w:val="auto"/>
        </w:rPr>
        <w:t xml:space="preserve">. </w:t>
      </w:r>
      <w:proofErr w:type="gramEnd"/>
      <w:r w:rsidR="00A317A3" w:rsidRPr="00FA39A7">
        <w:rPr>
          <w:rFonts w:asciiTheme="minorHAnsi" w:hAnsiTheme="minorHAnsi" w:cstheme="minorHAnsi"/>
          <w:color w:val="auto"/>
        </w:rPr>
        <w:t xml:space="preserve">One algorithm that is used is arithmetic in the “Actual vs Estimated graph”. </w:t>
      </w:r>
      <w:r w:rsidR="00A317A3" w:rsidRPr="00FA39A7">
        <w:rPr>
          <w:rFonts w:asciiTheme="minorHAnsi" w:hAnsiTheme="minorHAnsi" w:cstheme="minorHAnsi"/>
          <w:color w:val="auto"/>
        </w:rPr>
        <w:t xml:space="preserve"> </w:t>
      </w:r>
      <w:r w:rsidR="00A317A3" w:rsidRPr="00FA39A7">
        <w:rPr>
          <w:rFonts w:asciiTheme="minorHAnsi" w:hAnsiTheme="minorHAnsi" w:cstheme="minorHAnsi"/>
          <w:color w:val="auto"/>
        </w:rPr>
        <w:t xml:space="preserve">In this case, the way this percentage is calculated is through a simple “percentage error” calculation: percentage error = </w:t>
      </w:r>
      <w:r w:rsidR="00A317A3" w:rsidRPr="00FA39A7">
        <w:rPr>
          <w:rFonts w:ascii="Cambria Math" w:hAnsi="Cambria Math" w:cs="Cambria Math"/>
          <w:color w:val="auto"/>
        </w:rPr>
        <w:t>𝑎𝑐𝑡𝑢𝑎𝑙</w:t>
      </w:r>
      <w:r w:rsidR="00A317A3" w:rsidRPr="00FA39A7">
        <w:rPr>
          <w:rFonts w:asciiTheme="minorHAnsi" w:hAnsiTheme="minorHAnsi" w:cstheme="minorHAnsi"/>
          <w:color w:val="auto"/>
        </w:rPr>
        <w:t xml:space="preserve"> </w:t>
      </w:r>
      <w:r w:rsidR="00A317A3" w:rsidRPr="00FA39A7">
        <w:rPr>
          <w:rFonts w:ascii="Cambria Math" w:hAnsi="Cambria Math" w:cs="Cambria Math"/>
          <w:color w:val="auto"/>
        </w:rPr>
        <w:t>𝑔𝑒𝑛𝑒𝑟𝑎𝑡𝑖𝑜𝑛</w:t>
      </w:r>
      <w:r w:rsidR="00A317A3" w:rsidRPr="00FA39A7">
        <w:rPr>
          <w:rFonts w:asciiTheme="minorHAnsi" w:hAnsiTheme="minorHAnsi" w:cstheme="minorHAnsi"/>
          <w:color w:val="auto"/>
        </w:rPr>
        <w:t>/</w:t>
      </w:r>
      <w:r w:rsidR="00A317A3" w:rsidRPr="00FA39A7">
        <w:rPr>
          <w:rFonts w:ascii="Cambria Math" w:hAnsi="Cambria Math" w:cs="Cambria Math"/>
          <w:color w:val="auto"/>
        </w:rPr>
        <w:t>𝑒𝑠𝑡𝑖𝑚𝑎𝑡𝑒𝑑</w:t>
      </w:r>
      <w:r w:rsidR="00A317A3" w:rsidRPr="00FA39A7">
        <w:rPr>
          <w:rFonts w:asciiTheme="minorHAnsi" w:hAnsiTheme="minorHAnsi" w:cstheme="minorHAnsi"/>
          <w:color w:val="auto"/>
        </w:rPr>
        <w:t xml:space="preserve"> </w:t>
      </w:r>
      <w:r w:rsidR="00A317A3" w:rsidRPr="00FA39A7">
        <w:rPr>
          <w:rFonts w:ascii="Cambria Math" w:hAnsi="Cambria Math" w:cs="Cambria Math"/>
          <w:color w:val="auto"/>
        </w:rPr>
        <w:t>𝑔𝑒𝑛𝑒𝑟𝑎𝑡𝑖𝑜𝑛</w:t>
      </w:r>
      <w:r w:rsidR="00A317A3" w:rsidRPr="00FA39A7">
        <w:rPr>
          <w:rFonts w:asciiTheme="minorHAnsi" w:hAnsiTheme="minorHAnsi" w:cstheme="minorHAnsi"/>
          <w:color w:val="auto"/>
        </w:rPr>
        <w:t xml:space="preserve"> </w:t>
      </w:r>
      <w:r w:rsidR="00A317A3" w:rsidRPr="00FA39A7">
        <w:rPr>
          <w:rFonts w:ascii="Cambria Math" w:hAnsi="Cambria Math" w:cs="Cambria Math"/>
          <w:color w:val="auto"/>
        </w:rPr>
        <w:t>𝑒𝑠𝑡𝑖𝑚𝑎𝑡𝑒𝑑</w:t>
      </w:r>
      <w:r w:rsidR="00A317A3" w:rsidRPr="00FA39A7">
        <w:rPr>
          <w:rFonts w:asciiTheme="minorHAnsi" w:hAnsiTheme="minorHAnsi" w:cstheme="minorHAnsi"/>
          <w:color w:val="auto"/>
        </w:rPr>
        <w:t xml:space="preserve"> </w:t>
      </w:r>
      <w:r w:rsidR="00A317A3" w:rsidRPr="00FA39A7">
        <w:rPr>
          <w:rFonts w:ascii="Cambria Math" w:hAnsi="Cambria Math" w:cs="Cambria Math"/>
          <w:color w:val="auto"/>
        </w:rPr>
        <w:t>𝑔𝑒𝑛𝑒𝑟𝑎𝑡𝑖𝑜𝑛</w:t>
      </w:r>
      <w:r w:rsidR="0047718D" w:rsidRPr="00FA39A7">
        <w:rPr>
          <w:rFonts w:asciiTheme="minorHAnsi" w:hAnsiTheme="minorHAnsi" w:cstheme="minorHAnsi"/>
          <w:color w:val="auto"/>
        </w:rPr>
        <w:t>.</w:t>
      </w:r>
      <w:r w:rsidR="00920049">
        <w:rPr>
          <w:rFonts w:asciiTheme="minorHAnsi" w:hAnsiTheme="minorHAnsi" w:cstheme="minorHAnsi"/>
          <w:color w:val="auto"/>
        </w:rPr>
        <w:t xml:space="preserve"> </w:t>
      </w:r>
    </w:p>
    <w:p w14:paraId="30A21E9E" w14:textId="77777777" w:rsidR="00920049" w:rsidRPr="00D1162B" w:rsidRDefault="00920049" w:rsidP="00920049">
      <w:pPr>
        <w:numPr>
          <w:ilvl w:val="0"/>
          <w:numId w:val="1"/>
        </w:numPr>
        <w:spacing w:after="240" w:line="360" w:lineRule="auto"/>
        <w:ind w:left="0" w:firstLine="0"/>
        <w:rPr>
          <w:rFonts w:asciiTheme="minorHAnsi" w:hAnsiTheme="minorHAnsi" w:cstheme="minorHAnsi"/>
          <w:color w:val="auto"/>
        </w:rPr>
      </w:pPr>
      <w:r w:rsidRPr="00FA39A7">
        <w:rPr>
          <w:rFonts w:asciiTheme="minorHAnsi" w:eastAsia="ArialMT" w:hAnsiTheme="minorHAnsi" w:cstheme="minorHAnsi"/>
        </w:rPr>
        <w:t xml:space="preserve">In the “Actual vs. Estimated Graph”, in addition to the percentage error calculation, </w:t>
      </w:r>
      <w:proofErr w:type="gramStart"/>
      <w:r w:rsidRPr="00FA39A7">
        <w:rPr>
          <w:rFonts w:asciiTheme="minorHAnsi" w:eastAsia="ArialMT" w:hAnsiTheme="minorHAnsi" w:cstheme="minorHAnsi"/>
        </w:rPr>
        <w:t>several</w:t>
      </w:r>
      <w:proofErr w:type="gramEnd"/>
      <w:r>
        <w:rPr>
          <w:rFonts w:asciiTheme="minorHAnsi" w:eastAsia="ArialMT" w:hAnsiTheme="minorHAnsi" w:cstheme="minorHAnsi"/>
        </w:rPr>
        <w:t xml:space="preserve"> </w:t>
      </w:r>
      <w:r w:rsidRPr="00FA39A7">
        <w:rPr>
          <w:rFonts w:asciiTheme="minorHAnsi" w:eastAsia="ArialMT" w:hAnsiTheme="minorHAnsi" w:cstheme="minorHAnsi"/>
        </w:rPr>
        <w:t>machine learning techniques are used, along with technical systems an</w:t>
      </w:r>
      <w:r w:rsidRPr="00D1162B">
        <w:rPr>
          <w:rFonts w:asciiTheme="minorHAnsi" w:hAnsiTheme="minorHAnsi" w:cstheme="minorHAnsi"/>
          <w:color w:val="auto"/>
        </w:rPr>
        <w:t>d algorithms.</w:t>
      </w:r>
    </w:p>
    <w:p w14:paraId="26B9A484" w14:textId="1FB49BA5" w:rsidR="00FA39A7" w:rsidRPr="00EF7410" w:rsidRDefault="006A5689" w:rsidP="00163552">
      <w:pPr>
        <w:numPr>
          <w:ilvl w:val="0"/>
          <w:numId w:val="1"/>
        </w:numPr>
        <w:spacing w:after="240" w:line="360" w:lineRule="auto"/>
        <w:ind w:left="0" w:firstLine="0"/>
        <w:rPr>
          <w:rFonts w:asciiTheme="minorHAnsi" w:hAnsiTheme="minorHAnsi" w:cstheme="minorHAnsi"/>
          <w:color w:val="auto"/>
        </w:rPr>
      </w:pPr>
      <w:r w:rsidRPr="00EF7410">
        <w:rPr>
          <w:rFonts w:asciiTheme="minorHAnsi" w:hAnsiTheme="minorHAnsi" w:cstheme="minorHAnsi"/>
          <w:color w:val="auto"/>
        </w:rPr>
        <w:t>In step 402, process 400 can</w:t>
      </w:r>
      <w:r w:rsidR="00FA39A7" w:rsidRPr="00EF7410">
        <w:rPr>
          <w:rFonts w:asciiTheme="minorHAnsi" w:hAnsiTheme="minorHAnsi" w:cstheme="minorHAnsi"/>
          <w:color w:val="auto"/>
        </w:rPr>
        <w:t xml:space="preserve"> obtain the data for “estimated” generation</w:t>
      </w:r>
      <w:r w:rsidR="007441D2">
        <w:rPr>
          <w:rFonts w:asciiTheme="minorHAnsi" w:hAnsiTheme="minorHAnsi" w:cstheme="minorHAnsi"/>
          <w:color w:val="auto"/>
        </w:rPr>
        <w:t>.  P</w:t>
      </w:r>
      <w:r w:rsidR="00455D8E">
        <w:rPr>
          <w:rFonts w:asciiTheme="minorHAnsi" w:hAnsiTheme="minorHAnsi" w:cstheme="minorHAnsi"/>
          <w:color w:val="auto"/>
        </w:rPr>
        <w:t>rocess 400 can</w:t>
      </w:r>
      <w:r w:rsidR="00FA39A7" w:rsidRPr="00EF7410">
        <w:rPr>
          <w:rFonts w:asciiTheme="minorHAnsi" w:hAnsiTheme="minorHAnsi" w:cstheme="minorHAnsi"/>
          <w:color w:val="auto"/>
        </w:rPr>
        <w:t xml:space="preserve"> first use </w:t>
      </w:r>
      <w:r w:rsidR="0038251A">
        <w:rPr>
          <w:rFonts w:asciiTheme="minorHAnsi" w:hAnsiTheme="minorHAnsi" w:cstheme="minorHAnsi"/>
          <w:color w:val="auto"/>
        </w:rPr>
        <w:t xml:space="preserve">a specified </w:t>
      </w:r>
      <w:r w:rsidR="00FA39A7" w:rsidRPr="00EF7410">
        <w:rPr>
          <w:rFonts w:asciiTheme="minorHAnsi" w:hAnsiTheme="minorHAnsi" w:cstheme="minorHAnsi"/>
          <w:color w:val="auto"/>
        </w:rPr>
        <w:t>software and</w:t>
      </w:r>
      <w:r w:rsidR="00D1162B" w:rsidRPr="00EF7410">
        <w:rPr>
          <w:rFonts w:asciiTheme="minorHAnsi" w:hAnsiTheme="minorHAnsi" w:cstheme="minorHAnsi"/>
          <w:color w:val="auto"/>
        </w:rPr>
        <w:t xml:space="preserve"> </w:t>
      </w:r>
      <w:r w:rsidR="00FA39A7" w:rsidRPr="00EF7410">
        <w:rPr>
          <w:rFonts w:asciiTheme="minorHAnsi" w:hAnsiTheme="minorHAnsi" w:cstheme="minorHAnsi"/>
          <w:color w:val="auto"/>
        </w:rPr>
        <w:t>model to generate a generation prediction for ideal weather conditions based on the</w:t>
      </w:r>
      <w:r w:rsidR="00EF7410" w:rsidRPr="00EF7410">
        <w:rPr>
          <w:rFonts w:asciiTheme="minorHAnsi" w:hAnsiTheme="minorHAnsi" w:cstheme="minorHAnsi"/>
          <w:color w:val="auto"/>
        </w:rPr>
        <w:t xml:space="preserve"> </w:t>
      </w:r>
      <w:r w:rsidR="00FA39A7" w:rsidRPr="00EF7410">
        <w:rPr>
          <w:rFonts w:asciiTheme="minorHAnsi" w:hAnsiTheme="minorHAnsi" w:cstheme="minorHAnsi"/>
          <w:color w:val="auto"/>
        </w:rPr>
        <w:t>homeowner’s site conditions such as soiling, shading, position of solar panels, number</w:t>
      </w:r>
      <w:r w:rsidR="00EF7410" w:rsidRPr="00EF7410">
        <w:rPr>
          <w:rFonts w:asciiTheme="minorHAnsi" w:hAnsiTheme="minorHAnsi" w:cstheme="minorHAnsi"/>
          <w:color w:val="auto"/>
        </w:rPr>
        <w:t xml:space="preserve"> </w:t>
      </w:r>
      <w:r w:rsidR="00FA39A7" w:rsidRPr="00EF7410">
        <w:rPr>
          <w:rFonts w:asciiTheme="minorHAnsi" w:hAnsiTheme="minorHAnsi" w:cstheme="minorHAnsi"/>
          <w:color w:val="auto"/>
        </w:rPr>
        <w:t xml:space="preserve">of solar panels, </w:t>
      </w:r>
      <w:proofErr w:type="gramStart"/>
      <w:r w:rsidR="00FA39A7" w:rsidRPr="00EF7410">
        <w:rPr>
          <w:rFonts w:asciiTheme="minorHAnsi" w:hAnsiTheme="minorHAnsi" w:cstheme="minorHAnsi"/>
          <w:color w:val="auto"/>
        </w:rPr>
        <w:t>etc.</w:t>
      </w:r>
      <w:proofErr w:type="gramEnd"/>
      <w:r w:rsidR="00FA39A7" w:rsidRPr="00EF7410">
        <w:rPr>
          <w:rFonts w:asciiTheme="minorHAnsi" w:hAnsiTheme="minorHAnsi" w:cstheme="minorHAnsi"/>
          <w:color w:val="auto"/>
        </w:rPr>
        <w:t xml:space="preserve"> </w:t>
      </w:r>
      <w:r w:rsidR="00EF7410" w:rsidRPr="00EF7410">
        <w:rPr>
          <w:rFonts w:asciiTheme="minorHAnsi" w:hAnsiTheme="minorHAnsi" w:cstheme="minorHAnsi"/>
          <w:color w:val="auto"/>
        </w:rPr>
        <w:t xml:space="preserve"> </w:t>
      </w:r>
      <w:r w:rsidR="00FA39A7" w:rsidRPr="00EF7410">
        <w:rPr>
          <w:rFonts w:asciiTheme="minorHAnsi" w:hAnsiTheme="minorHAnsi" w:cstheme="minorHAnsi"/>
          <w:color w:val="auto"/>
        </w:rPr>
        <w:t>“Weather data” includes but is not limited to temperature, graphical</w:t>
      </w:r>
      <w:r w:rsidR="00EF7410" w:rsidRPr="00EF7410">
        <w:rPr>
          <w:rFonts w:asciiTheme="minorHAnsi" w:hAnsiTheme="minorHAnsi" w:cstheme="minorHAnsi"/>
          <w:color w:val="auto"/>
        </w:rPr>
        <w:t xml:space="preserve"> </w:t>
      </w:r>
      <w:r w:rsidR="00FA39A7" w:rsidRPr="00EF7410">
        <w:rPr>
          <w:rFonts w:asciiTheme="minorHAnsi" w:hAnsiTheme="minorHAnsi" w:cstheme="minorHAnsi"/>
          <w:color w:val="auto"/>
        </w:rPr>
        <w:t>horizontal irradiance, direct normal irradiance, snowfall, precipitation, and more.</w:t>
      </w:r>
    </w:p>
    <w:p w14:paraId="26C7F47E" w14:textId="3CFB0D9E" w:rsidR="00FA39A7" w:rsidRPr="00EF7410" w:rsidRDefault="009E05A7" w:rsidP="00BD6FCC">
      <w:pPr>
        <w:numPr>
          <w:ilvl w:val="0"/>
          <w:numId w:val="1"/>
        </w:numPr>
        <w:spacing w:after="240" w:line="360" w:lineRule="auto"/>
        <w:ind w:left="0" w:firstLine="0"/>
        <w:rPr>
          <w:rFonts w:asciiTheme="minorHAnsi" w:hAnsiTheme="minorHAnsi" w:cstheme="minorHAnsi"/>
          <w:color w:val="auto"/>
        </w:rPr>
      </w:pPr>
      <w:r w:rsidRPr="00EF7410">
        <w:rPr>
          <w:rFonts w:asciiTheme="minorHAnsi" w:hAnsiTheme="minorHAnsi" w:cstheme="minorHAnsi"/>
          <w:color w:val="auto"/>
        </w:rPr>
        <w:t>In step 40</w:t>
      </w:r>
      <w:r w:rsidR="001122E5">
        <w:rPr>
          <w:rFonts w:asciiTheme="minorHAnsi" w:hAnsiTheme="minorHAnsi" w:cstheme="minorHAnsi"/>
          <w:color w:val="auto"/>
        </w:rPr>
        <w:t>4</w:t>
      </w:r>
      <w:r w:rsidRPr="00EF7410">
        <w:rPr>
          <w:rFonts w:asciiTheme="minorHAnsi" w:hAnsiTheme="minorHAnsi" w:cstheme="minorHAnsi"/>
          <w:color w:val="auto"/>
        </w:rPr>
        <w:t>, process 400 can</w:t>
      </w:r>
      <w:r w:rsidRPr="00EF7410">
        <w:rPr>
          <w:rFonts w:asciiTheme="minorHAnsi" w:hAnsiTheme="minorHAnsi" w:cstheme="minorHAnsi"/>
          <w:color w:val="auto"/>
        </w:rPr>
        <w:t xml:space="preserve"> </w:t>
      </w:r>
      <w:r>
        <w:rPr>
          <w:rFonts w:asciiTheme="minorHAnsi" w:hAnsiTheme="minorHAnsi" w:cstheme="minorHAnsi"/>
          <w:color w:val="auto"/>
        </w:rPr>
        <w:t xml:space="preserve">generate </w:t>
      </w:r>
      <w:r w:rsidR="00FA39A7" w:rsidRPr="00EF7410">
        <w:rPr>
          <w:rFonts w:asciiTheme="minorHAnsi" w:hAnsiTheme="minorHAnsi" w:cstheme="minorHAnsi"/>
          <w:color w:val="auto"/>
        </w:rPr>
        <w:t xml:space="preserve">estimated generation </w:t>
      </w:r>
      <w:r w:rsidR="005C5C77">
        <w:rPr>
          <w:rFonts w:asciiTheme="minorHAnsi" w:hAnsiTheme="minorHAnsi" w:cstheme="minorHAnsi"/>
          <w:color w:val="auto"/>
        </w:rPr>
        <w:t>as</w:t>
      </w:r>
      <w:r w:rsidR="00FA39A7" w:rsidRPr="00EF7410">
        <w:rPr>
          <w:rFonts w:asciiTheme="minorHAnsi" w:hAnsiTheme="minorHAnsi" w:cstheme="minorHAnsi"/>
          <w:color w:val="auto"/>
        </w:rPr>
        <w:t xml:space="preserve"> monthly total </w:t>
      </w:r>
      <w:r w:rsidR="00FA39A7" w:rsidRPr="00EF7410">
        <w:rPr>
          <w:rFonts w:asciiTheme="minorHAnsi" w:hAnsiTheme="minorHAnsi" w:cstheme="minorHAnsi"/>
          <w:color w:val="auto"/>
        </w:rPr>
        <w:lastRenderedPageBreak/>
        <w:t xml:space="preserve">predictions. </w:t>
      </w:r>
      <w:r w:rsidR="005C5C77">
        <w:rPr>
          <w:rFonts w:asciiTheme="minorHAnsi" w:hAnsiTheme="minorHAnsi" w:cstheme="minorHAnsi"/>
          <w:color w:val="auto"/>
        </w:rPr>
        <w:t xml:space="preserve"> </w:t>
      </w:r>
      <w:r w:rsidR="00FA39A7" w:rsidRPr="00EF7410">
        <w:rPr>
          <w:rFonts w:asciiTheme="minorHAnsi" w:hAnsiTheme="minorHAnsi" w:cstheme="minorHAnsi"/>
          <w:color w:val="auto"/>
        </w:rPr>
        <w:t>To obtain the daily</w:t>
      </w:r>
      <w:r w:rsidR="00EF7410" w:rsidRPr="00EF7410">
        <w:rPr>
          <w:rFonts w:asciiTheme="minorHAnsi" w:hAnsiTheme="minorHAnsi" w:cstheme="minorHAnsi"/>
          <w:color w:val="auto"/>
        </w:rPr>
        <w:t xml:space="preserve"> </w:t>
      </w:r>
      <w:r w:rsidR="00FA39A7" w:rsidRPr="00EF7410">
        <w:rPr>
          <w:rFonts w:asciiTheme="minorHAnsi" w:hAnsiTheme="minorHAnsi" w:cstheme="minorHAnsi"/>
          <w:color w:val="auto"/>
        </w:rPr>
        <w:t xml:space="preserve">total generation estimate, </w:t>
      </w:r>
      <w:r w:rsidR="00033796">
        <w:rPr>
          <w:rFonts w:asciiTheme="minorHAnsi" w:hAnsiTheme="minorHAnsi" w:cstheme="minorHAnsi"/>
          <w:color w:val="auto"/>
        </w:rPr>
        <w:t>process 400 can</w:t>
      </w:r>
      <w:r w:rsidR="00FA39A7" w:rsidRPr="00EF7410">
        <w:rPr>
          <w:rFonts w:asciiTheme="minorHAnsi" w:hAnsiTheme="minorHAnsi" w:cstheme="minorHAnsi"/>
          <w:color w:val="auto"/>
        </w:rPr>
        <w:t xml:space="preserve"> divide each monthly total by the number of days in a</w:t>
      </w:r>
      <w:r w:rsidR="00EF7410" w:rsidRPr="00EF7410">
        <w:rPr>
          <w:rFonts w:asciiTheme="minorHAnsi" w:hAnsiTheme="minorHAnsi" w:cstheme="minorHAnsi"/>
          <w:color w:val="auto"/>
        </w:rPr>
        <w:t xml:space="preserve"> </w:t>
      </w:r>
      <w:r w:rsidR="00FA39A7" w:rsidRPr="00EF7410">
        <w:rPr>
          <w:rFonts w:asciiTheme="minorHAnsi" w:hAnsiTheme="minorHAnsi" w:cstheme="minorHAnsi"/>
          <w:color w:val="auto"/>
        </w:rPr>
        <w:t>month.</w:t>
      </w:r>
      <w:r w:rsidR="00EF7410" w:rsidRPr="00EF7410">
        <w:rPr>
          <w:rFonts w:asciiTheme="minorHAnsi" w:hAnsiTheme="minorHAnsi" w:cstheme="minorHAnsi"/>
          <w:color w:val="auto"/>
        </w:rPr>
        <w:t xml:space="preserve">  </w:t>
      </w:r>
      <w:r w:rsidR="00FA39A7" w:rsidRPr="00EF7410">
        <w:rPr>
          <w:rFonts w:asciiTheme="minorHAnsi" w:hAnsiTheme="minorHAnsi" w:cstheme="minorHAnsi"/>
          <w:color w:val="auto"/>
        </w:rPr>
        <w:t xml:space="preserve">daily generation estimate #1 = </w:t>
      </w:r>
      <w:r w:rsidR="00FA39A7" w:rsidRPr="00EF7410">
        <w:rPr>
          <w:rFonts w:ascii="Cambria Math" w:hAnsi="Cambria Math" w:cs="Cambria Math"/>
          <w:color w:val="auto"/>
        </w:rPr>
        <w:t>𝑚𝑜𝑛𝑡ℎ𝑙𝑦</w:t>
      </w:r>
      <w:r w:rsidR="00FA39A7" w:rsidRPr="00EF7410">
        <w:rPr>
          <w:rFonts w:asciiTheme="minorHAnsi" w:hAnsiTheme="minorHAnsi" w:cstheme="minorHAnsi"/>
          <w:color w:val="auto"/>
        </w:rPr>
        <w:t xml:space="preserve"> </w:t>
      </w:r>
      <w:r w:rsidR="00FA39A7" w:rsidRPr="00EF7410">
        <w:rPr>
          <w:rFonts w:ascii="Cambria Math" w:hAnsi="Cambria Math" w:cs="Cambria Math"/>
          <w:color w:val="auto"/>
        </w:rPr>
        <w:t>𝑔𝑒𝑛𝑒𝑟𝑎𝑡𝑖𝑜𝑛</w:t>
      </w:r>
      <w:r w:rsidR="00FA39A7" w:rsidRPr="00EF7410">
        <w:rPr>
          <w:rFonts w:asciiTheme="minorHAnsi" w:hAnsiTheme="minorHAnsi" w:cstheme="minorHAnsi"/>
          <w:color w:val="auto"/>
        </w:rPr>
        <w:t xml:space="preserve"> </w:t>
      </w:r>
      <w:r w:rsidR="00FA39A7" w:rsidRPr="00EF7410">
        <w:rPr>
          <w:rFonts w:ascii="Cambria Math" w:hAnsi="Cambria Math" w:cs="Cambria Math"/>
          <w:color w:val="auto"/>
        </w:rPr>
        <w:t>𝑒𝑠𝑡𝑖𝑚𝑎𝑡𝑒</w:t>
      </w:r>
      <w:r w:rsidR="00EF7410" w:rsidRPr="00EF7410">
        <w:rPr>
          <w:rFonts w:ascii="Cambria Math" w:hAnsi="Cambria Math" w:cs="Cambria Math"/>
          <w:color w:val="auto"/>
        </w:rPr>
        <w:t>/</w:t>
      </w:r>
      <w:r w:rsidR="00FA39A7" w:rsidRPr="00EF7410">
        <w:rPr>
          <w:rFonts w:ascii="Cambria Math" w:hAnsi="Cambria Math" w:cs="Cambria Math"/>
          <w:color w:val="auto"/>
        </w:rPr>
        <w:t>𝑛𝑢𝑚𝑏𝑒𝑟</w:t>
      </w:r>
      <w:r w:rsidR="00FA39A7" w:rsidRPr="00EF7410">
        <w:rPr>
          <w:rFonts w:asciiTheme="minorHAnsi" w:hAnsiTheme="minorHAnsi" w:cstheme="minorHAnsi"/>
          <w:color w:val="auto"/>
        </w:rPr>
        <w:t xml:space="preserve"> </w:t>
      </w:r>
      <w:r w:rsidR="00FA39A7" w:rsidRPr="00EF7410">
        <w:rPr>
          <w:rFonts w:ascii="Cambria Math" w:hAnsi="Cambria Math" w:cs="Cambria Math"/>
          <w:color w:val="auto"/>
        </w:rPr>
        <w:t>𝑜𝑓</w:t>
      </w:r>
      <w:r w:rsidR="00FA39A7" w:rsidRPr="00EF7410">
        <w:rPr>
          <w:rFonts w:asciiTheme="minorHAnsi" w:hAnsiTheme="minorHAnsi" w:cstheme="minorHAnsi"/>
          <w:color w:val="auto"/>
        </w:rPr>
        <w:t xml:space="preserve"> </w:t>
      </w:r>
      <w:r w:rsidR="00FA39A7" w:rsidRPr="00EF7410">
        <w:rPr>
          <w:rFonts w:ascii="Cambria Math" w:hAnsi="Cambria Math" w:cs="Cambria Math"/>
          <w:color w:val="auto"/>
        </w:rPr>
        <w:t>𝑑𝑎𝑦𝑠</w:t>
      </w:r>
      <w:r w:rsidR="00FA39A7" w:rsidRPr="00EF7410">
        <w:rPr>
          <w:rFonts w:asciiTheme="minorHAnsi" w:hAnsiTheme="minorHAnsi" w:cstheme="minorHAnsi"/>
          <w:color w:val="auto"/>
        </w:rPr>
        <w:t xml:space="preserve"> </w:t>
      </w:r>
      <w:r w:rsidR="00FA39A7" w:rsidRPr="00EF7410">
        <w:rPr>
          <w:rFonts w:ascii="Cambria Math" w:hAnsi="Cambria Math" w:cs="Cambria Math"/>
          <w:color w:val="auto"/>
        </w:rPr>
        <w:t>𝑖𝑛</w:t>
      </w:r>
      <w:r w:rsidR="00FA39A7" w:rsidRPr="00EF7410">
        <w:rPr>
          <w:rFonts w:asciiTheme="minorHAnsi" w:hAnsiTheme="minorHAnsi" w:cstheme="minorHAnsi"/>
          <w:color w:val="auto"/>
        </w:rPr>
        <w:t xml:space="preserve"> </w:t>
      </w:r>
      <w:r w:rsidR="00FA39A7" w:rsidRPr="00EF7410">
        <w:rPr>
          <w:rFonts w:ascii="Cambria Math" w:hAnsi="Cambria Math" w:cs="Cambria Math"/>
          <w:color w:val="auto"/>
        </w:rPr>
        <w:t>𝑠𝑎𝑖𝑑</w:t>
      </w:r>
      <w:r w:rsidR="00FA39A7" w:rsidRPr="00EF7410">
        <w:rPr>
          <w:rFonts w:asciiTheme="minorHAnsi" w:hAnsiTheme="minorHAnsi" w:cstheme="minorHAnsi"/>
          <w:color w:val="auto"/>
        </w:rPr>
        <w:t xml:space="preserve"> </w:t>
      </w:r>
      <w:r w:rsidR="00FA39A7" w:rsidRPr="00EF7410">
        <w:rPr>
          <w:rFonts w:ascii="Cambria Math" w:hAnsi="Cambria Math" w:cs="Cambria Math"/>
          <w:color w:val="auto"/>
        </w:rPr>
        <w:t>𝑚𝑜𝑛𝑡ℎ</w:t>
      </w:r>
      <w:r w:rsidR="00EF7410" w:rsidRPr="00EF7410">
        <w:rPr>
          <w:rFonts w:ascii="Cambria Math" w:hAnsi="Cambria Math" w:cs="Cambria Math"/>
          <w:color w:val="auto"/>
        </w:rPr>
        <w:t xml:space="preserve">.  </w:t>
      </w:r>
      <w:r w:rsidR="00FA39A7" w:rsidRPr="00EF7410">
        <w:rPr>
          <w:rFonts w:asciiTheme="minorHAnsi" w:hAnsiTheme="minorHAnsi" w:cstheme="minorHAnsi"/>
          <w:color w:val="auto"/>
        </w:rPr>
        <w:t xml:space="preserve">And </w:t>
      </w:r>
      <w:r w:rsidR="00033796">
        <w:rPr>
          <w:rFonts w:asciiTheme="minorHAnsi" w:hAnsiTheme="minorHAnsi" w:cstheme="minorHAnsi"/>
          <w:color w:val="auto"/>
        </w:rPr>
        <w:t>process 400 can</w:t>
      </w:r>
      <w:r w:rsidR="00FA39A7" w:rsidRPr="00EF7410">
        <w:rPr>
          <w:rFonts w:asciiTheme="minorHAnsi" w:hAnsiTheme="minorHAnsi" w:cstheme="minorHAnsi"/>
          <w:color w:val="auto"/>
        </w:rPr>
        <w:t xml:space="preserve"> do this for every month of the year for each site</w:t>
      </w:r>
      <w:r w:rsidR="009A44FA" w:rsidRPr="00EF7410">
        <w:rPr>
          <w:rFonts w:asciiTheme="minorHAnsi" w:hAnsiTheme="minorHAnsi" w:cstheme="minorHAnsi"/>
          <w:color w:val="auto"/>
        </w:rPr>
        <w:t xml:space="preserve">.  </w:t>
      </w:r>
      <w:r w:rsidR="00FA39A7" w:rsidRPr="00EF7410">
        <w:rPr>
          <w:rFonts w:asciiTheme="minorHAnsi" w:hAnsiTheme="minorHAnsi" w:cstheme="minorHAnsi"/>
          <w:color w:val="auto"/>
        </w:rPr>
        <w:t>This process can be automated</w:t>
      </w:r>
      <w:r w:rsidR="00EF7410" w:rsidRPr="00EF7410">
        <w:rPr>
          <w:rFonts w:asciiTheme="minorHAnsi" w:hAnsiTheme="minorHAnsi" w:cstheme="minorHAnsi"/>
          <w:color w:val="auto"/>
        </w:rPr>
        <w:t xml:space="preserve"> </w:t>
      </w:r>
      <w:r w:rsidR="00FA39A7" w:rsidRPr="00EF7410">
        <w:rPr>
          <w:rFonts w:asciiTheme="minorHAnsi" w:hAnsiTheme="minorHAnsi" w:cstheme="minorHAnsi"/>
          <w:color w:val="auto"/>
        </w:rPr>
        <w:t>through coding or Excel.</w:t>
      </w:r>
    </w:p>
    <w:p w14:paraId="74D3AD5E" w14:textId="529A7373" w:rsidR="00FA39A7" w:rsidRPr="00EF7410" w:rsidRDefault="001122E5" w:rsidP="00D33BB9">
      <w:pPr>
        <w:numPr>
          <w:ilvl w:val="0"/>
          <w:numId w:val="1"/>
        </w:numPr>
        <w:spacing w:after="240" w:line="360" w:lineRule="auto"/>
        <w:ind w:left="0" w:firstLine="0"/>
        <w:rPr>
          <w:rFonts w:asciiTheme="minorHAnsi" w:hAnsiTheme="minorHAnsi" w:cstheme="minorHAnsi"/>
          <w:color w:val="auto"/>
        </w:rPr>
      </w:pPr>
      <w:r w:rsidRPr="00EF7410">
        <w:rPr>
          <w:rFonts w:asciiTheme="minorHAnsi" w:hAnsiTheme="minorHAnsi" w:cstheme="minorHAnsi"/>
          <w:color w:val="auto"/>
        </w:rPr>
        <w:t>In step 40</w:t>
      </w:r>
      <w:r>
        <w:rPr>
          <w:rFonts w:asciiTheme="minorHAnsi" w:hAnsiTheme="minorHAnsi" w:cstheme="minorHAnsi"/>
          <w:color w:val="auto"/>
        </w:rPr>
        <w:t>6</w:t>
      </w:r>
      <w:r w:rsidRPr="00EF7410">
        <w:rPr>
          <w:rFonts w:asciiTheme="minorHAnsi" w:hAnsiTheme="minorHAnsi" w:cstheme="minorHAnsi"/>
          <w:color w:val="auto"/>
        </w:rPr>
        <w:t>, process 400 can</w:t>
      </w:r>
      <w:r>
        <w:rPr>
          <w:rFonts w:asciiTheme="minorHAnsi" w:hAnsiTheme="minorHAnsi" w:cstheme="minorHAnsi"/>
          <w:color w:val="auto"/>
        </w:rPr>
        <w:t>,</w:t>
      </w:r>
      <w:r w:rsidRPr="00EF7410">
        <w:rPr>
          <w:rFonts w:asciiTheme="minorHAnsi" w:hAnsiTheme="minorHAnsi" w:cstheme="minorHAnsi"/>
          <w:color w:val="auto"/>
        </w:rPr>
        <w:t xml:space="preserve"> </w:t>
      </w:r>
      <w:r w:rsidR="00FA39A7" w:rsidRPr="00EF7410">
        <w:rPr>
          <w:rFonts w:asciiTheme="minorHAnsi" w:hAnsiTheme="minorHAnsi" w:cstheme="minorHAnsi"/>
          <w:color w:val="auto"/>
        </w:rPr>
        <w:t xml:space="preserve">for the “Actual vs. Estimated” graph, </w:t>
      </w:r>
      <w:r>
        <w:rPr>
          <w:rFonts w:asciiTheme="minorHAnsi" w:hAnsiTheme="minorHAnsi" w:cstheme="minorHAnsi"/>
          <w:color w:val="auto"/>
        </w:rPr>
        <w:t xml:space="preserve">provide a </w:t>
      </w:r>
      <w:r w:rsidR="00FA39A7" w:rsidRPr="00EF7410">
        <w:rPr>
          <w:rFonts w:asciiTheme="minorHAnsi" w:hAnsiTheme="minorHAnsi" w:cstheme="minorHAnsi"/>
          <w:color w:val="auto"/>
        </w:rPr>
        <w:t xml:space="preserve">daily generation estimate </w:t>
      </w:r>
      <w:r>
        <w:rPr>
          <w:rFonts w:asciiTheme="minorHAnsi" w:hAnsiTheme="minorHAnsi" w:cstheme="minorHAnsi"/>
          <w:color w:val="auto"/>
        </w:rPr>
        <w:t xml:space="preserve">(e.g. see step 402, </w:t>
      </w:r>
      <w:proofErr w:type="gramStart"/>
      <w:r>
        <w:rPr>
          <w:rFonts w:asciiTheme="minorHAnsi" w:hAnsiTheme="minorHAnsi" w:cstheme="minorHAnsi"/>
          <w:color w:val="auto"/>
        </w:rPr>
        <w:t>etc.</w:t>
      </w:r>
      <w:proofErr w:type="gramEnd"/>
      <w:r>
        <w:rPr>
          <w:rFonts w:asciiTheme="minorHAnsi" w:hAnsiTheme="minorHAnsi" w:cstheme="minorHAnsi"/>
          <w:color w:val="auto"/>
        </w:rPr>
        <w:t>) that</w:t>
      </w:r>
      <w:r w:rsidR="00FA39A7" w:rsidRPr="00EF7410">
        <w:rPr>
          <w:rFonts w:asciiTheme="minorHAnsi" w:hAnsiTheme="minorHAnsi" w:cstheme="minorHAnsi"/>
          <w:color w:val="auto"/>
        </w:rPr>
        <w:t xml:space="preserve"> is</w:t>
      </w:r>
      <w:r w:rsidR="00EF7410" w:rsidRPr="00EF7410">
        <w:rPr>
          <w:rFonts w:asciiTheme="minorHAnsi" w:hAnsiTheme="minorHAnsi" w:cstheme="minorHAnsi"/>
          <w:color w:val="auto"/>
        </w:rPr>
        <w:t xml:space="preserve"> </w:t>
      </w:r>
      <w:r w:rsidR="00FA39A7" w:rsidRPr="00EF7410">
        <w:rPr>
          <w:rFonts w:asciiTheme="minorHAnsi" w:hAnsiTheme="minorHAnsi" w:cstheme="minorHAnsi"/>
          <w:color w:val="auto"/>
        </w:rPr>
        <w:t xml:space="preserve">accurate enough to be used in the percentage error. </w:t>
      </w:r>
      <w:r w:rsidR="003D3215">
        <w:rPr>
          <w:rFonts w:asciiTheme="minorHAnsi" w:hAnsiTheme="minorHAnsi" w:cstheme="minorHAnsi"/>
          <w:color w:val="auto"/>
        </w:rPr>
        <w:t xml:space="preserve"> </w:t>
      </w:r>
      <w:r w:rsidR="00FA39A7" w:rsidRPr="00EF7410">
        <w:rPr>
          <w:rFonts w:asciiTheme="minorHAnsi" w:hAnsiTheme="minorHAnsi" w:cstheme="minorHAnsi"/>
          <w:color w:val="auto"/>
        </w:rPr>
        <w:t xml:space="preserve">Most other times, however, </w:t>
      </w:r>
      <w:r>
        <w:rPr>
          <w:rFonts w:asciiTheme="minorHAnsi" w:hAnsiTheme="minorHAnsi" w:cstheme="minorHAnsi"/>
          <w:color w:val="auto"/>
        </w:rPr>
        <w:t xml:space="preserve">process 400 can </w:t>
      </w:r>
      <w:r w:rsidR="00FA39A7" w:rsidRPr="00EF7410">
        <w:rPr>
          <w:rFonts w:asciiTheme="minorHAnsi" w:hAnsiTheme="minorHAnsi" w:cstheme="minorHAnsi"/>
          <w:color w:val="auto"/>
        </w:rPr>
        <w:t>make the daily generation</w:t>
      </w:r>
      <w:r w:rsidR="00EF7410" w:rsidRPr="00EF7410">
        <w:rPr>
          <w:rFonts w:asciiTheme="minorHAnsi" w:hAnsiTheme="minorHAnsi" w:cstheme="minorHAnsi"/>
          <w:color w:val="auto"/>
        </w:rPr>
        <w:t xml:space="preserve"> </w:t>
      </w:r>
      <w:r w:rsidR="00FA39A7" w:rsidRPr="00EF7410">
        <w:rPr>
          <w:rFonts w:asciiTheme="minorHAnsi" w:hAnsiTheme="minorHAnsi" w:cstheme="minorHAnsi"/>
          <w:color w:val="auto"/>
        </w:rPr>
        <w:t xml:space="preserve">estimate even more accurate. </w:t>
      </w:r>
      <w:r w:rsidR="00B47900">
        <w:rPr>
          <w:rFonts w:asciiTheme="minorHAnsi" w:hAnsiTheme="minorHAnsi" w:cstheme="minorHAnsi"/>
          <w:color w:val="auto"/>
        </w:rPr>
        <w:t xml:space="preserve"> This can use machine learning to increase/optimize accuracy. </w:t>
      </w:r>
    </w:p>
    <w:p w14:paraId="0B2655A4" w14:textId="77777777" w:rsidR="00BE38B3" w:rsidRPr="00BE38B3" w:rsidRDefault="00BE7290" w:rsidP="00B42BB7">
      <w:pPr>
        <w:numPr>
          <w:ilvl w:val="0"/>
          <w:numId w:val="1"/>
        </w:numPr>
        <w:spacing w:after="240" w:line="360" w:lineRule="auto"/>
        <w:ind w:left="0" w:firstLine="0"/>
        <w:rPr>
          <w:rFonts w:asciiTheme="minorHAnsi" w:eastAsia="Calibri" w:hAnsiTheme="minorHAnsi" w:cstheme="minorHAnsi"/>
        </w:rPr>
      </w:pPr>
      <w:r>
        <w:rPr>
          <w:rFonts w:asciiTheme="minorHAnsi" w:hAnsiTheme="minorHAnsi" w:cstheme="minorHAnsi"/>
          <w:color w:val="auto"/>
        </w:rPr>
        <w:t>In step 408, process 400 can implement a</w:t>
      </w:r>
      <w:r w:rsidR="00FA39A7" w:rsidRPr="00EF7410">
        <w:rPr>
          <w:rFonts w:asciiTheme="minorHAnsi" w:hAnsiTheme="minorHAnsi" w:cstheme="minorHAnsi"/>
          <w:color w:val="auto"/>
        </w:rPr>
        <w:t xml:space="preserve"> machine learning component</w:t>
      </w:r>
      <w:r>
        <w:rPr>
          <w:rFonts w:asciiTheme="minorHAnsi" w:hAnsiTheme="minorHAnsi" w:cstheme="minorHAnsi"/>
          <w:color w:val="auto"/>
        </w:rPr>
        <w:t xml:space="preserve">.  Process 400 can </w:t>
      </w:r>
      <w:r w:rsidR="00FA39A7" w:rsidRPr="00EF7410">
        <w:rPr>
          <w:rFonts w:asciiTheme="minorHAnsi" w:hAnsiTheme="minorHAnsi" w:cstheme="minorHAnsi"/>
          <w:color w:val="auto"/>
        </w:rPr>
        <w:t xml:space="preserve">determine which weather data was assumed in </w:t>
      </w:r>
      <w:r>
        <w:rPr>
          <w:rFonts w:asciiTheme="minorHAnsi" w:hAnsiTheme="minorHAnsi" w:cstheme="minorHAnsi"/>
          <w:color w:val="auto"/>
        </w:rPr>
        <w:t xml:space="preserve">the </w:t>
      </w:r>
      <w:r w:rsidR="00FA39A7" w:rsidRPr="00EF7410">
        <w:rPr>
          <w:rFonts w:asciiTheme="minorHAnsi" w:hAnsiTheme="minorHAnsi" w:cstheme="minorHAnsi"/>
          <w:color w:val="auto"/>
        </w:rPr>
        <w:t>original</w:t>
      </w:r>
      <w:r w:rsidR="00BE38B3">
        <w:rPr>
          <w:rFonts w:asciiTheme="minorHAnsi" w:hAnsiTheme="minorHAnsi" w:cstheme="minorHAnsi"/>
          <w:color w:val="auto"/>
        </w:rPr>
        <w:t xml:space="preserve"> </w:t>
      </w:r>
      <w:r w:rsidR="00FA39A7" w:rsidRPr="00EF7410">
        <w:rPr>
          <w:rFonts w:asciiTheme="minorHAnsi" w:hAnsiTheme="minorHAnsi" w:cstheme="minorHAnsi"/>
          <w:color w:val="auto"/>
        </w:rPr>
        <w:t>generation estimate.</w:t>
      </w:r>
      <w:r w:rsidR="00BE38B3">
        <w:rPr>
          <w:rFonts w:asciiTheme="minorHAnsi" w:hAnsiTheme="minorHAnsi" w:cstheme="minorHAnsi"/>
          <w:color w:val="auto"/>
        </w:rPr>
        <w:t xml:space="preserve"> </w:t>
      </w:r>
      <w:r w:rsidR="00FA39A7" w:rsidRPr="00EF7410">
        <w:rPr>
          <w:rFonts w:asciiTheme="minorHAnsi" w:hAnsiTheme="minorHAnsi" w:cstheme="minorHAnsi"/>
          <w:color w:val="auto"/>
        </w:rPr>
        <w:t xml:space="preserve"> If the weather data is in a daily format, then, </w:t>
      </w:r>
      <w:r w:rsidR="00BE38B3">
        <w:rPr>
          <w:rFonts w:asciiTheme="minorHAnsi" w:hAnsiTheme="minorHAnsi" w:cstheme="minorHAnsi"/>
          <w:color w:val="auto"/>
        </w:rPr>
        <w:t>process 400 can</w:t>
      </w:r>
      <w:r w:rsidR="00FA39A7" w:rsidRPr="00EF7410">
        <w:rPr>
          <w:rFonts w:asciiTheme="minorHAnsi" w:hAnsiTheme="minorHAnsi" w:cstheme="minorHAnsi"/>
          <w:color w:val="auto"/>
        </w:rPr>
        <w:t xml:space="preserve"> take</w:t>
      </w:r>
      <w:r w:rsidR="00EF7410" w:rsidRPr="00EF7410">
        <w:rPr>
          <w:rFonts w:asciiTheme="minorHAnsi" w:hAnsiTheme="minorHAnsi" w:cstheme="minorHAnsi"/>
          <w:color w:val="auto"/>
        </w:rPr>
        <w:t xml:space="preserve"> </w:t>
      </w:r>
      <w:r w:rsidR="00FA39A7" w:rsidRPr="00EF7410">
        <w:rPr>
          <w:rFonts w:asciiTheme="minorHAnsi" w:hAnsiTheme="minorHAnsi" w:cstheme="minorHAnsi"/>
          <w:color w:val="auto"/>
        </w:rPr>
        <w:t>monthly averages of that data, and then divide all of this by the number of days in</w:t>
      </w:r>
      <w:r w:rsidR="00EF7410" w:rsidRPr="00EF7410">
        <w:rPr>
          <w:rFonts w:asciiTheme="minorHAnsi" w:hAnsiTheme="minorHAnsi" w:cstheme="minorHAnsi"/>
          <w:color w:val="auto"/>
        </w:rPr>
        <w:t xml:space="preserve"> </w:t>
      </w:r>
      <w:r w:rsidR="00FA39A7" w:rsidRPr="00EF7410">
        <w:rPr>
          <w:rFonts w:asciiTheme="minorHAnsi" w:hAnsiTheme="minorHAnsi" w:cstheme="minorHAnsi"/>
          <w:color w:val="auto"/>
        </w:rPr>
        <w:t>a month to make a consistent weather prediction for every day of the month.</w:t>
      </w:r>
      <w:r w:rsidR="00BE38B3">
        <w:rPr>
          <w:rFonts w:asciiTheme="minorHAnsi" w:hAnsiTheme="minorHAnsi" w:cstheme="minorHAnsi"/>
          <w:color w:val="auto"/>
        </w:rPr>
        <w:t xml:space="preserve"> </w:t>
      </w:r>
    </w:p>
    <w:p w14:paraId="58BB613B" w14:textId="2253FD3A" w:rsidR="00B42BB7" w:rsidRPr="004A6FE6" w:rsidRDefault="00B42BB7" w:rsidP="00B42BB7">
      <w:pPr>
        <w:numPr>
          <w:ilvl w:val="0"/>
          <w:numId w:val="1"/>
        </w:numPr>
        <w:spacing w:after="240" w:line="360" w:lineRule="auto"/>
        <w:ind w:left="0" w:firstLine="0"/>
        <w:rPr>
          <w:rFonts w:asciiTheme="minorHAnsi" w:eastAsia="Calibri" w:hAnsiTheme="minorHAnsi" w:cstheme="minorHAnsi"/>
        </w:rPr>
      </w:pPr>
      <w:r>
        <w:rPr>
          <w:rFonts w:asciiTheme="minorHAnsi" w:hAnsiTheme="minorHAnsi" w:cstheme="minorHAnsi"/>
          <w:color w:val="auto"/>
        </w:rPr>
        <w:t xml:space="preserve"> </w:t>
      </w:r>
      <w:r w:rsidRPr="00D1162B">
        <w:rPr>
          <w:rFonts w:asciiTheme="minorHAnsi" w:hAnsiTheme="minorHAnsi" w:cstheme="minorHAnsi"/>
          <w:color w:val="auto"/>
        </w:rPr>
        <w:t>A machine learning engine can utilize machine learning algorithms to optimize the methods herein.  Machine learning is a type of artificial intelligence (AI) tha</w:t>
      </w:r>
      <w:r w:rsidRPr="004A6FE6">
        <w:rPr>
          <w:rFonts w:asciiTheme="minorHAnsi" w:eastAsia="Calibri" w:hAnsiTheme="minorHAnsi" w:cstheme="minorHAnsi"/>
        </w:rPr>
        <w:t xml:space="preserve">t provides computers with the ability to learn without being explicitly programmed.  Machine learning focuses on the development of computer programs that can teach themselves to grow and change when exposed to new data.  Example machine learning techniques that can be used herein include, inter alia: decision tree learning, association rule learning, artificial neural networks, inductive logic programming, support vector machines, clustering, Bayesian networks, </w:t>
      </w:r>
      <w:r w:rsidRPr="00D1378C">
        <w:rPr>
          <w:rFonts w:asciiTheme="minorHAnsi" w:hAnsiTheme="minorHAnsi" w:cstheme="minorHAnsi"/>
          <w:color w:val="auto"/>
        </w:rPr>
        <w:t>reinforcement</w:t>
      </w:r>
      <w:r w:rsidRPr="004A6FE6">
        <w:rPr>
          <w:rFonts w:asciiTheme="minorHAnsi" w:eastAsia="Calibri" w:hAnsiTheme="minorHAnsi" w:cstheme="minorHAnsi"/>
        </w:rPr>
        <w:t xml:space="preserve"> learning, representation learning, similarity, and metric learning, and/or sparse dictionary learning.  Random forests (RF) (e.g. random decision forests) are an ensemble learning method for classification, regression and other tasks, which operate by constructing a multitude of decision trees at training time and outputting the class that is the mode of the classes (e.g. classification) or mean prediction (e.g. regression) of the individual trees.  RFs can correct for decision trees’ habit of overfitting to their training set.  Deep learning </w:t>
      </w:r>
      <w:r w:rsidRPr="004A6FE6">
        <w:rPr>
          <w:rFonts w:asciiTheme="minorHAnsi" w:eastAsia="Calibri" w:hAnsiTheme="minorHAnsi" w:cstheme="minorHAnsi"/>
        </w:rPr>
        <w:lastRenderedPageBreak/>
        <w:t>is a family of machine learning methods based on learning data representations.  Learning can be supervised, semi-supervised or unsupervised.</w:t>
      </w:r>
    </w:p>
    <w:p w14:paraId="278E05E0" w14:textId="728F31F4" w:rsidR="00B42BB7" w:rsidRPr="00D1378C" w:rsidRDefault="00B42BB7" w:rsidP="00B42BB7">
      <w:pPr>
        <w:numPr>
          <w:ilvl w:val="0"/>
          <w:numId w:val="1"/>
        </w:numPr>
        <w:spacing w:after="240" w:line="360" w:lineRule="auto"/>
        <w:ind w:left="0" w:firstLine="0"/>
        <w:rPr>
          <w:rFonts w:asciiTheme="minorHAnsi" w:eastAsia="Calibri" w:hAnsiTheme="minorHAnsi" w:cstheme="minorHAnsi"/>
        </w:rPr>
      </w:pPr>
      <w:r w:rsidRPr="004A6FE6">
        <w:rPr>
          <w:rFonts w:asciiTheme="minorHAnsi" w:eastAsia="Calibri" w:hAnsiTheme="minorHAnsi" w:cstheme="minorHAnsi"/>
        </w:rPr>
        <w:t xml:space="preserve">Machine learning can be used to study and construct algorithms that can learn from and make predictions on data.  These algorithms can work by making data-driven predictions or decisions, through building a mathematical model from input data.  The data used to build the final model usually comes from multiple datasets.  In particular, three data sets are commonly used in </w:t>
      </w:r>
      <w:proofErr w:type="gramStart"/>
      <w:r w:rsidRPr="004A6FE6">
        <w:rPr>
          <w:rFonts w:asciiTheme="minorHAnsi" w:eastAsia="Calibri" w:hAnsiTheme="minorHAnsi" w:cstheme="minorHAnsi"/>
        </w:rPr>
        <w:t>different stages</w:t>
      </w:r>
      <w:proofErr w:type="gramEnd"/>
      <w:r w:rsidRPr="004A6FE6">
        <w:rPr>
          <w:rFonts w:asciiTheme="minorHAnsi" w:eastAsia="Calibri" w:hAnsiTheme="minorHAnsi" w:cstheme="minorHAnsi"/>
        </w:rPr>
        <w:t xml:space="preserve"> of the creation of the model.  The model is initially fit on a training dataset, </w:t>
      </w:r>
      <w:r w:rsidR="009A44FA" w:rsidRPr="004A6FE6">
        <w:rPr>
          <w:rFonts w:asciiTheme="minorHAnsi" w:eastAsia="Calibri" w:hAnsiTheme="minorHAnsi" w:cstheme="minorHAnsi"/>
        </w:rPr>
        <w:t>which</w:t>
      </w:r>
      <w:r w:rsidRPr="004A6FE6">
        <w:rPr>
          <w:rFonts w:asciiTheme="minorHAnsi" w:eastAsia="Calibri" w:hAnsiTheme="minorHAnsi" w:cstheme="minorHAnsi"/>
        </w:rPr>
        <w:t xml:space="preserve"> is a set of examples used to fit the parameters (e.g. weights of connections between neurons in artificial neural networks) of the model.  The model (e.g. a neural net or a naive Bayes classifier) is trained on the training dataset using a supervised learning method (e.g. gradient descent or stochastic gradient descent).  In practice, the training dataset often consist of pairs of an input vector (or scalar) and the corresponding output vector (or scalar), which is commonly denoted as the target (or label). </w:t>
      </w:r>
      <w:r>
        <w:rPr>
          <w:rFonts w:asciiTheme="minorHAnsi" w:eastAsia="Calibri" w:hAnsiTheme="minorHAnsi" w:cstheme="minorHAnsi"/>
        </w:rPr>
        <w:t xml:space="preserve"> </w:t>
      </w:r>
      <w:r w:rsidRPr="004A6FE6">
        <w:rPr>
          <w:rFonts w:asciiTheme="minorHAnsi" w:eastAsia="Calibri" w:hAnsiTheme="minorHAnsi" w:cstheme="minorHAnsi"/>
        </w:rPr>
        <w:t xml:space="preserve">The current model is run with the training dataset and produces a result, which is then compared with the target, for each input vector in the training dataset.  Based on the result of the comparison and the specific learning algorithm being used, the parameters of the model are adjusted.  The model fitting can include both variable selection and parameter estimation.  Successively, the fitted model is used to predict the responses for the observations in a second dataset called the validation dataset.  The validation dataset provides an unbiased evaluation of a model fit on the training dataset while tuning the model’s hyperparameters (e.g. the number of hidden units in a neural network).  Validation datasets can be used for regularization by early stopping: stop training when the error on the validation dataset increases, as this is a sign of overfitting to the training dataset.  This procedure is complicated in practice by the fact that the validation dataset’s error may fluctuate during training, producing multiple local minima.  This complication has led to the creation of </w:t>
      </w:r>
      <w:proofErr w:type="gramStart"/>
      <w:r w:rsidRPr="004A6FE6">
        <w:rPr>
          <w:rFonts w:asciiTheme="minorHAnsi" w:eastAsia="Calibri" w:hAnsiTheme="minorHAnsi" w:cstheme="minorHAnsi"/>
        </w:rPr>
        <w:t>many</w:t>
      </w:r>
      <w:proofErr w:type="gramEnd"/>
      <w:r w:rsidRPr="004A6FE6">
        <w:rPr>
          <w:rFonts w:asciiTheme="minorHAnsi" w:eastAsia="Calibri" w:hAnsiTheme="minorHAnsi" w:cstheme="minorHAnsi"/>
        </w:rPr>
        <w:t xml:space="preserve"> ad-hoc rules for deciding when overfitting has truly begun.  Finally, the test dataset is a dataset used to provide an unbiased evaluation of a final model fit on the training dataset.  If the data in the test dataset has never been used in </w:t>
      </w:r>
      <w:r w:rsidRPr="00D1378C">
        <w:rPr>
          <w:rFonts w:asciiTheme="minorHAnsi" w:hAnsiTheme="minorHAnsi" w:cstheme="minorHAnsi"/>
          <w:color w:val="auto"/>
        </w:rPr>
        <w:t>training</w:t>
      </w:r>
      <w:r w:rsidRPr="004A6FE6">
        <w:rPr>
          <w:rFonts w:asciiTheme="minorHAnsi" w:eastAsia="Calibri" w:hAnsiTheme="minorHAnsi" w:cstheme="minorHAnsi"/>
        </w:rPr>
        <w:t xml:space="preserve"> (e.g. in cross-validation), the test dataset is also called a holdout dataset.</w:t>
      </w:r>
    </w:p>
    <w:p w14:paraId="79ADB537" w14:textId="77777777" w:rsidR="00271D10" w:rsidRDefault="00271D10" w:rsidP="00AD18D8">
      <w:pPr>
        <w:numPr>
          <w:ilvl w:val="0"/>
          <w:numId w:val="1"/>
        </w:numPr>
        <w:spacing w:after="240" w:line="360" w:lineRule="auto"/>
        <w:ind w:left="0" w:firstLine="0"/>
        <w:rPr>
          <w:rFonts w:asciiTheme="minorHAnsi" w:hAnsiTheme="minorHAnsi" w:cstheme="minorHAnsi"/>
          <w:color w:val="auto"/>
        </w:rPr>
      </w:pPr>
      <w:r>
        <w:rPr>
          <w:rFonts w:asciiTheme="minorHAnsi" w:hAnsiTheme="minorHAnsi" w:cstheme="minorHAnsi"/>
          <w:color w:val="auto"/>
        </w:rPr>
        <w:lastRenderedPageBreak/>
        <w:t>Returning to step 408</w:t>
      </w:r>
      <w:r w:rsidR="00FA39A7" w:rsidRPr="00A91E8A">
        <w:rPr>
          <w:rFonts w:asciiTheme="minorHAnsi" w:hAnsiTheme="minorHAnsi" w:cstheme="minorHAnsi"/>
          <w:color w:val="auto"/>
        </w:rPr>
        <w:t>, this step can be modified and skipped</w:t>
      </w:r>
      <w:r>
        <w:rPr>
          <w:rFonts w:asciiTheme="minorHAnsi" w:hAnsiTheme="minorHAnsi" w:cstheme="minorHAnsi"/>
          <w:color w:val="auto"/>
        </w:rPr>
        <w:t>.  T</w:t>
      </w:r>
      <w:r w:rsidR="00FA39A7" w:rsidRPr="00A91E8A">
        <w:rPr>
          <w:rFonts w:asciiTheme="minorHAnsi" w:hAnsiTheme="minorHAnsi" w:cstheme="minorHAnsi"/>
          <w:color w:val="auto"/>
        </w:rPr>
        <w:t>here might not be a need to</w:t>
      </w:r>
      <w:r w:rsidR="00EF7410" w:rsidRPr="00A91E8A">
        <w:rPr>
          <w:rFonts w:asciiTheme="minorHAnsi" w:hAnsiTheme="minorHAnsi" w:cstheme="minorHAnsi"/>
          <w:color w:val="auto"/>
        </w:rPr>
        <w:t xml:space="preserve"> </w:t>
      </w:r>
      <w:r w:rsidR="00FA39A7" w:rsidRPr="00A91E8A">
        <w:rPr>
          <w:rFonts w:asciiTheme="minorHAnsi" w:hAnsiTheme="minorHAnsi" w:cstheme="minorHAnsi"/>
          <w:color w:val="auto"/>
        </w:rPr>
        <w:t>make the daily weather data consistent for each day of the month.</w:t>
      </w:r>
      <w:r w:rsidR="00EF7410" w:rsidRPr="00A91E8A">
        <w:rPr>
          <w:rFonts w:asciiTheme="minorHAnsi" w:hAnsiTheme="minorHAnsi" w:cstheme="minorHAnsi"/>
          <w:color w:val="auto"/>
        </w:rPr>
        <w:t xml:space="preserve">  </w:t>
      </w:r>
      <w:r>
        <w:rPr>
          <w:rFonts w:asciiTheme="minorHAnsi" w:hAnsiTheme="minorHAnsi" w:cstheme="minorHAnsi"/>
          <w:color w:val="auto"/>
        </w:rPr>
        <w:t>Process 400 can</w:t>
      </w:r>
      <w:r w:rsidR="00FA39A7" w:rsidRPr="00A91E8A">
        <w:rPr>
          <w:rFonts w:asciiTheme="minorHAnsi" w:hAnsiTheme="minorHAnsi" w:cstheme="minorHAnsi"/>
          <w:color w:val="auto"/>
        </w:rPr>
        <w:t xml:space="preserve"> use daily generation estimate </w:t>
      </w:r>
      <w:r>
        <w:rPr>
          <w:rFonts w:asciiTheme="minorHAnsi" w:hAnsiTheme="minorHAnsi" w:cstheme="minorHAnsi"/>
          <w:color w:val="auto"/>
        </w:rPr>
        <w:t>of step 402</w:t>
      </w:r>
      <w:r w:rsidR="00FA39A7" w:rsidRPr="00A91E8A">
        <w:rPr>
          <w:rFonts w:asciiTheme="minorHAnsi" w:hAnsiTheme="minorHAnsi" w:cstheme="minorHAnsi"/>
          <w:color w:val="auto"/>
        </w:rPr>
        <w:t>.</w:t>
      </w:r>
      <w:r w:rsidR="00EF7410" w:rsidRPr="00A91E8A">
        <w:rPr>
          <w:rFonts w:asciiTheme="minorHAnsi" w:hAnsiTheme="minorHAnsi" w:cstheme="minorHAnsi"/>
          <w:color w:val="auto"/>
        </w:rPr>
        <w:t xml:space="preserve"> </w:t>
      </w:r>
      <w:r>
        <w:rPr>
          <w:rFonts w:asciiTheme="minorHAnsi" w:hAnsiTheme="minorHAnsi" w:cstheme="minorHAnsi"/>
          <w:color w:val="auto"/>
        </w:rPr>
        <w:t xml:space="preserve"> </w:t>
      </w:r>
    </w:p>
    <w:p w14:paraId="0D194A08" w14:textId="77777777" w:rsidR="00271D10" w:rsidRDefault="00271D10" w:rsidP="00AD18D8">
      <w:pPr>
        <w:numPr>
          <w:ilvl w:val="0"/>
          <w:numId w:val="1"/>
        </w:numPr>
        <w:spacing w:after="240" w:line="360" w:lineRule="auto"/>
        <w:ind w:left="0" w:firstLine="0"/>
        <w:rPr>
          <w:rFonts w:asciiTheme="minorHAnsi" w:hAnsiTheme="minorHAnsi" w:cstheme="minorHAnsi"/>
          <w:color w:val="auto"/>
        </w:rPr>
      </w:pPr>
      <w:r>
        <w:rPr>
          <w:rFonts w:asciiTheme="minorHAnsi" w:hAnsiTheme="minorHAnsi" w:cstheme="minorHAnsi"/>
          <w:color w:val="auto"/>
        </w:rPr>
        <w:t>Process 400 can</w:t>
      </w:r>
      <w:r w:rsidR="00FA39A7" w:rsidRPr="00A91E8A">
        <w:rPr>
          <w:rFonts w:asciiTheme="minorHAnsi" w:hAnsiTheme="minorHAnsi" w:cstheme="minorHAnsi"/>
          <w:color w:val="auto"/>
        </w:rPr>
        <w:t xml:space="preserve"> then train any machine learning model, such as linear regression or neural</w:t>
      </w:r>
      <w:r w:rsidR="00EF7410" w:rsidRPr="00A91E8A">
        <w:rPr>
          <w:rFonts w:asciiTheme="minorHAnsi" w:hAnsiTheme="minorHAnsi" w:cstheme="minorHAnsi"/>
          <w:color w:val="auto"/>
        </w:rPr>
        <w:t xml:space="preserve"> </w:t>
      </w:r>
      <w:r w:rsidR="00FA39A7" w:rsidRPr="00A91E8A">
        <w:rPr>
          <w:rFonts w:asciiTheme="minorHAnsi" w:hAnsiTheme="minorHAnsi" w:cstheme="minorHAnsi"/>
          <w:color w:val="auto"/>
        </w:rPr>
        <w:t>networks, to create a model that associates the daily weather with the daily</w:t>
      </w:r>
      <w:r w:rsidR="00EF7410" w:rsidRPr="00A91E8A">
        <w:rPr>
          <w:rFonts w:asciiTheme="minorHAnsi" w:hAnsiTheme="minorHAnsi" w:cstheme="minorHAnsi"/>
          <w:color w:val="auto"/>
        </w:rPr>
        <w:t xml:space="preserve"> </w:t>
      </w:r>
      <w:r w:rsidR="00FA39A7" w:rsidRPr="00A91E8A">
        <w:rPr>
          <w:rFonts w:asciiTheme="minorHAnsi" w:hAnsiTheme="minorHAnsi" w:cstheme="minorHAnsi"/>
          <w:color w:val="auto"/>
        </w:rPr>
        <w:t xml:space="preserve">generation estimate </w:t>
      </w:r>
      <w:r>
        <w:rPr>
          <w:rFonts w:asciiTheme="minorHAnsi" w:hAnsiTheme="minorHAnsi" w:cstheme="minorHAnsi"/>
          <w:color w:val="auto"/>
        </w:rPr>
        <w:t>of step 402</w:t>
      </w:r>
      <w:r w:rsidR="00FA39A7" w:rsidRPr="00A91E8A">
        <w:rPr>
          <w:rFonts w:asciiTheme="minorHAnsi" w:hAnsiTheme="minorHAnsi" w:cstheme="minorHAnsi"/>
          <w:color w:val="auto"/>
        </w:rPr>
        <w:t xml:space="preserve">. </w:t>
      </w:r>
      <w:r>
        <w:rPr>
          <w:rFonts w:asciiTheme="minorHAnsi" w:hAnsiTheme="minorHAnsi" w:cstheme="minorHAnsi"/>
          <w:color w:val="auto"/>
        </w:rPr>
        <w:t xml:space="preserve"> </w:t>
      </w:r>
      <w:r w:rsidR="00FA39A7" w:rsidRPr="00A91E8A">
        <w:rPr>
          <w:rFonts w:asciiTheme="minorHAnsi" w:hAnsiTheme="minorHAnsi" w:cstheme="minorHAnsi"/>
          <w:color w:val="auto"/>
        </w:rPr>
        <w:t>So, the input of the model should be “weather for one</w:t>
      </w:r>
      <w:r w:rsidR="00EF7410" w:rsidRPr="00A91E8A">
        <w:rPr>
          <w:rFonts w:asciiTheme="minorHAnsi" w:hAnsiTheme="minorHAnsi" w:cstheme="minorHAnsi"/>
          <w:color w:val="auto"/>
        </w:rPr>
        <w:t xml:space="preserve"> </w:t>
      </w:r>
      <w:r w:rsidR="00FA39A7" w:rsidRPr="00A91E8A">
        <w:rPr>
          <w:rFonts w:asciiTheme="minorHAnsi" w:hAnsiTheme="minorHAnsi" w:cstheme="minorHAnsi"/>
          <w:color w:val="auto"/>
        </w:rPr>
        <w:t xml:space="preserve">day”, and the output of the model should be “daily generation estimate”. </w:t>
      </w:r>
      <w:r>
        <w:rPr>
          <w:rFonts w:asciiTheme="minorHAnsi" w:hAnsiTheme="minorHAnsi" w:cstheme="minorHAnsi"/>
          <w:color w:val="auto"/>
        </w:rPr>
        <w:t xml:space="preserve"> </w:t>
      </w:r>
    </w:p>
    <w:p w14:paraId="0B3E791C" w14:textId="77777777" w:rsidR="00271D10" w:rsidRDefault="00271D10" w:rsidP="00AD18D8">
      <w:pPr>
        <w:numPr>
          <w:ilvl w:val="0"/>
          <w:numId w:val="1"/>
        </w:numPr>
        <w:spacing w:after="240" w:line="360" w:lineRule="auto"/>
        <w:ind w:left="0" w:firstLine="0"/>
        <w:rPr>
          <w:rFonts w:asciiTheme="minorHAnsi" w:hAnsiTheme="minorHAnsi" w:cstheme="minorHAnsi"/>
          <w:color w:val="auto"/>
        </w:rPr>
      </w:pPr>
      <w:r>
        <w:rPr>
          <w:rFonts w:asciiTheme="minorHAnsi" w:hAnsiTheme="minorHAnsi" w:cstheme="minorHAnsi"/>
          <w:color w:val="auto"/>
        </w:rPr>
        <w:t>It is n</w:t>
      </w:r>
      <w:r w:rsidR="00FA39A7" w:rsidRPr="00A91E8A">
        <w:rPr>
          <w:rFonts w:asciiTheme="minorHAnsi" w:hAnsiTheme="minorHAnsi" w:cstheme="minorHAnsi"/>
          <w:color w:val="auto"/>
        </w:rPr>
        <w:t>ote</w:t>
      </w:r>
      <w:r>
        <w:rPr>
          <w:rFonts w:asciiTheme="minorHAnsi" w:hAnsiTheme="minorHAnsi" w:cstheme="minorHAnsi"/>
          <w:color w:val="auto"/>
        </w:rPr>
        <w:t>d</w:t>
      </w:r>
      <w:r w:rsidR="00FA39A7" w:rsidRPr="00A91E8A">
        <w:rPr>
          <w:rFonts w:asciiTheme="minorHAnsi" w:hAnsiTheme="minorHAnsi" w:cstheme="minorHAnsi"/>
          <w:color w:val="auto"/>
        </w:rPr>
        <w:t xml:space="preserve"> that</w:t>
      </w:r>
      <w:r w:rsidR="00EF7410" w:rsidRPr="00A91E8A">
        <w:rPr>
          <w:rFonts w:asciiTheme="minorHAnsi" w:hAnsiTheme="minorHAnsi" w:cstheme="minorHAnsi"/>
          <w:color w:val="auto"/>
        </w:rPr>
        <w:t xml:space="preserve"> </w:t>
      </w:r>
      <w:r w:rsidR="00FA39A7" w:rsidRPr="00A91E8A">
        <w:rPr>
          <w:rFonts w:asciiTheme="minorHAnsi" w:hAnsiTheme="minorHAnsi" w:cstheme="minorHAnsi"/>
          <w:color w:val="auto"/>
        </w:rPr>
        <w:t>this model is different for every site, since each site has different monthly</w:t>
      </w:r>
      <w:r w:rsidR="00EF7410" w:rsidRPr="00A91E8A">
        <w:rPr>
          <w:rFonts w:asciiTheme="minorHAnsi" w:hAnsiTheme="minorHAnsi" w:cstheme="minorHAnsi"/>
          <w:color w:val="auto"/>
        </w:rPr>
        <w:t xml:space="preserve"> </w:t>
      </w:r>
      <w:r w:rsidR="00FA39A7" w:rsidRPr="00A91E8A">
        <w:rPr>
          <w:rFonts w:asciiTheme="minorHAnsi" w:hAnsiTheme="minorHAnsi" w:cstheme="minorHAnsi"/>
          <w:color w:val="auto"/>
        </w:rPr>
        <w:t>generation estimates based on site conditions.</w:t>
      </w:r>
      <w:r w:rsidR="00EF7410" w:rsidRPr="00A91E8A">
        <w:rPr>
          <w:rFonts w:asciiTheme="minorHAnsi" w:hAnsiTheme="minorHAnsi" w:cstheme="minorHAnsi"/>
          <w:color w:val="auto"/>
        </w:rPr>
        <w:t xml:space="preserve"> </w:t>
      </w:r>
      <w:r>
        <w:rPr>
          <w:rFonts w:asciiTheme="minorHAnsi" w:hAnsiTheme="minorHAnsi" w:cstheme="minorHAnsi"/>
          <w:color w:val="auto"/>
        </w:rPr>
        <w:t xml:space="preserve"> </w:t>
      </w:r>
      <w:r w:rsidR="00FA39A7" w:rsidRPr="00A91E8A">
        <w:rPr>
          <w:rFonts w:asciiTheme="minorHAnsi" w:hAnsiTheme="minorHAnsi" w:cstheme="minorHAnsi"/>
          <w:color w:val="auto"/>
        </w:rPr>
        <w:t xml:space="preserve">After the model has been </w:t>
      </w:r>
      <w:proofErr w:type="gramStart"/>
      <w:r w:rsidR="00FA39A7" w:rsidRPr="00A91E8A">
        <w:rPr>
          <w:rFonts w:asciiTheme="minorHAnsi" w:hAnsiTheme="minorHAnsi" w:cstheme="minorHAnsi"/>
          <w:color w:val="auto"/>
        </w:rPr>
        <w:t>properly trained</w:t>
      </w:r>
      <w:proofErr w:type="gramEnd"/>
      <w:r w:rsidR="00FA39A7" w:rsidRPr="00A91E8A">
        <w:rPr>
          <w:rFonts w:asciiTheme="minorHAnsi" w:hAnsiTheme="minorHAnsi" w:cstheme="minorHAnsi"/>
          <w:color w:val="auto"/>
        </w:rPr>
        <w:t xml:space="preserve">, </w:t>
      </w:r>
      <w:r>
        <w:rPr>
          <w:rFonts w:asciiTheme="minorHAnsi" w:hAnsiTheme="minorHAnsi" w:cstheme="minorHAnsi"/>
          <w:color w:val="auto"/>
        </w:rPr>
        <w:t>p</w:t>
      </w:r>
      <w:r>
        <w:rPr>
          <w:rFonts w:asciiTheme="minorHAnsi" w:hAnsiTheme="minorHAnsi" w:cstheme="minorHAnsi"/>
          <w:color w:val="auto"/>
        </w:rPr>
        <w:t>rocess 400 can</w:t>
      </w:r>
      <w:r w:rsidRPr="00A91E8A">
        <w:rPr>
          <w:rFonts w:asciiTheme="minorHAnsi" w:hAnsiTheme="minorHAnsi" w:cstheme="minorHAnsi"/>
          <w:color w:val="auto"/>
        </w:rPr>
        <w:t xml:space="preserve"> </w:t>
      </w:r>
      <w:r w:rsidR="00FA39A7" w:rsidRPr="00A91E8A">
        <w:rPr>
          <w:rFonts w:asciiTheme="minorHAnsi" w:hAnsiTheme="minorHAnsi" w:cstheme="minorHAnsi"/>
          <w:color w:val="auto"/>
        </w:rPr>
        <w:t>use real-time weather data to</w:t>
      </w:r>
      <w:r w:rsidR="00EF7410" w:rsidRPr="00A91E8A">
        <w:rPr>
          <w:rFonts w:asciiTheme="minorHAnsi" w:hAnsiTheme="minorHAnsi" w:cstheme="minorHAnsi"/>
          <w:color w:val="auto"/>
        </w:rPr>
        <w:t xml:space="preserve"> </w:t>
      </w:r>
      <w:r w:rsidR="00FA39A7" w:rsidRPr="00A91E8A">
        <w:rPr>
          <w:rFonts w:asciiTheme="minorHAnsi" w:hAnsiTheme="minorHAnsi" w:cstheme="minorHAnsi"/>
          <w:color w:val="auto"/>
        </w:rPr>
        <w:t xml:space="preserve">determine what the weather was in the past 24 hours for a site. </w:t>
      </w:r>
      <w:r>
        <w:rPr>
          <w:rFonts w:asciiTheme="minorHAnsi" w:hAnsiTheme="minorHAnsi" w:cstheme="minorHAnsi"/>
          <w:color w:val="auto"/>
        </w:rPr>
        <w:t xml:space="preserve"> </w:t>
      </w:r>
      <w:r w:rsidR="00FA39A7" w:rsidRPr="00A91E8A">
        <w:rPr>
          <w:rFonts w:asciiTheme="minorHAnsi" w:hAnsiTheme="minorHAnsi" w:cstheme="minorHAnsi"/>
          <w:color w:val="auto"/>
        </w:rPr>
        <w:t>This step can be</w:t>
      </w:r>
      <w:r w:rsidR="00EF7410" w:rsidRPr="00A91E8A">
        <w:rPr>
          <w:rFonts w:asciiTheme="minorHAnsi" w:hAnsiTheme="minorHAnsi" w:cstheme="minorHAnsi"/>
          <w:color w:val="auto"/>
        </w:rPr>
        <w:t xml:space="preserve"> </w:t>
      </w:r>
      <w:r w:rsidR="00FA39A7" w:rsidRPr="00A91E8A">
        <w:rPr>
          <w:rFonts w:asciiTheme="minorHAnsi" w:hAnsiTheme="minorHAnsi" w:cstheme="minorHAnsi"/>
          <w:color w:val="auto"/>
        </w:rPr>
        <w:t xml:space="preserve">modified to any short </w:t>
      </w:r>
      <w:proofErr w:type="gramStart"/>
      <w:r w:rsidR="00FA39A7" w:rsidRPr="00A91E8A">
        <w:rPr>
          <w:rFonts w:asciiTheme="minorHAnsi" w:hAnsiTheme="minorHAnsi" w:cstheme="minorHAnsi"/>
          <w:color w:val="auto"/>
        </w:rPr>
        <w:t>timeframe</w:t>
      </w:r>
      <w:proofErr w:type="gramEnd"/>
      <w:r w:rsidR="00FA39A7" w:rsidRPr="00A91E8A">
        <w:rPr>
          <w:rFonts w:asciiTheme="minorHAnsi" w:hAnsiTheme="minorHAnsi" w:cstheme="minorHAnsi"/>
          <w:color w:val="auto"/>
        </w:rPr>
        <w:t xml:space="preserve"> from 1 hour to the past week or month, based on</w:t>
      </w:r>
      <w:r w:rsidR="00EF7410" w:rsidRPr="00A91E8A">
        <w:rPr>
          <w:rFonts w:asciiTheme="minorHAnsi" w:hAnsiTheme="minorHAnsi" w:cstheme="minorHAnsi"/>
          <w:color w:val="auto"/>
        </w:rPr>
        <w:t xml:space="preserve"> </w:t>
      </w:r>
      <w:r w:rsidR="00FA39A7" w:rsidRPr="00A91E8A">
        <w:rPr>
          <w:rFonts w:asciiTheme="minorHAnsi" w:hAnsiTheme="minorHAnsi" w:cstheme="minorHAnsi"/>
          <w:color w:val="auto"/>
        </w:rPr>
        <w:t>what is most accurate.</w:t>
      </w:r>
      <w:r w:rsidR="00EF7410" w:rsidRPr="00A91E8A">
        <w:rPr>
          <w:rFonts w:asciiTheme="minorHAnsi" w:hAnsiTheme="minorHAnsi" w:cstheme="minorHAnsi"/>
          <w:color w:val="auto"/>
        </w:rPr>
        <w:t xml:space="preserve">  </w:t>
      </w:r>
    </w:p>
    <w:p w14:paraId="0AF582E7" w14:textId="485ACC2D" w:rsidR="00FA39A7" w:rsidRPr="00A91E8A" w:rsidRDefault="00FA39A7" w:rsidP="00AD18D8">
      <w:pPr>
        <w:numPr>
          <w:ilvl w:val="0"/>
          <w:numId w:val="1"/>
        </w:numPr>
        <w:spacing w:after="240" w:line="360" w:lineRule="auto"/>
        <w:ind w:left="0" w:firstLine="0"/>
        <w:rPr>
          <w:rFonts w:asciiTheme="minorHAnsi" w:hAnsiTheme="minorHAnsi" w:cstheme="minorHAnsi"/>
          <w:color w:val="auto"/>
        </w:rPr>
      </w:pPr>
      <w:r w:rsidRPr="00A91E8A">
        <w:rPr>
          <w:rFonts w:asciiTheme="minorHAnsi" w:hAnsiTheme="minorHAnsi" w:cstheme="minorHAnsi"/>
          <w:color w:val="auto"/>
        </w:rPr>
        <w:t xml:space="preserve">Finally, </w:t>
      </w:r>
      <w:r w:rsidR="00033796">
        <w:rPr>
          <w:rFonts w:asciiTheme="minorHAnsi" w:hAnsiTheme="minorHAnsi" w:cstheme="minorHAnsi"/>
          <w:color w:val="auto"/>
        </w:rPr>
        <w:t>process 400</w:t>
      </w:r>
      <w:r w:rsidRPr="00A91E8A">
        <w:rPr>
          <w:rFonts w:asciiTheme="minorHAnsi" w:hAnsiTheme="minorHAnsi" w:cstheme="minorHAnsi"/>
          <w:color w:val="auto"/>
        </w:rPr>
        <w:t xml:space="preserve"> </w:t>
      </w:r>
      <w:r w:rsidR="00033796">
        <w:rPr>
          <w:rFonts w:asciiTheme="minorHAnsi" w:hAnsiTheme="minorHAnsi" w:cstheme="minorHAnsi"/>
          <w:color w:val="auto"/>
        </w:rPr>
        <w:t xml:space="preserve">can </w:t>
      </w:r>
      <w:r w:rsidRPr="00A91E8A">
        <w:rPr>
          <w:rFonts w:asciiTheme="minorHAnsi" w:hAnsiTheme="minorHAnsi" w:cstheme="minorHAnsi"/>
          <w:color w:val="auto"/>
        </w:rPr>
        <w:t>plug in the average weather from the past 24 hours (</w:t>
      </w:r>
      <w:r w:rsidR="00271D10">
        <w:rPr>
          <w:rFonts w:asciiTheme="minorHAnsi" w:hAnsiTheme="minorHAnsi" w:cstheme="minorHAnsi"/>
          <w:color w:val="auto"/>
        </w:rPr>
        <w:t xml:space="preserve">e.g. </w:t>
      </w:r>
      <w:r w:rsidRPr="00A91E8A">
        <w:rPr>
          <w:rFonts w:asciiTheme="minorHAnsi" w:hAnsiTheme="minorHAnsi" w:cstheme="minorHAnsi"/>
          <w:color w:val="auto"/>
        </w:rPr>
        <w:t>or any given</w:t>
      </w:r>
      <w:r w:rsidR="00EF7410" w:rsidRPr="00A91E8A">
        <w:rPr>
          <w:rFonts w:asciiTheme="minorHAnsi" w:hAnsiTheme="minorHAnsi" w:cstheme="minorHAnsi"/>
          <w:color w:val="auto"/>
        </w:rPr>
        <w:t xml:space="preserve"> </w:t>
      </w:r>
      <w:proofErr w:type="gramStart"/>
      <w:r w:rsidRPr="00A91E8A">
        <w:rPr>
          <w:rFonts w:asciiTheme="minorHAnsi" w:hAnsiTheme="minorHAnsi" w:cstheme="minorHAnsi"/>
          <w:color w:val="auto"/>
        </w:rPr>
        <w:t>timeframe</w:t>
      </w:r>
      <w:proofErr w:type="gramEnd"/>
      <w:r w:rsidRPr="00A91E8A">
        <w:rPr>
          <w:rFonts w:asciiTheme="minorHAnsi" w:hAnsiTheme="minorHAnsi" w:cstheme="minorHAnsi"/>
          <w:color w:val="auto"/>
        </w:rPr>
        <w:t>) into our model and the output should be the expected generation</w:t>
      </w:r>
      <w:r w:rsidR="00EF7410" w:rsidRPr="00A91E8A">
        <w:rPr>
          <w:rFonts w:asciiTheme="minorHAnsi" w:hAnsiTheme="minorHAnsi" w:cstheme="minorHAnsi"/>
          <w:color w:val="auto"/>
        </w:rPr>
        <w:t xml:space="preserve"> </w:t>
      </w:r>
      <w:r w:rsidRPr="00A91E8A">
        <w:rPr>
          <w:rFonts w:asciiTheme="minorHAnsi" w:hAnsiTheme="minorHAnsi" w:cstheme="minorHAnsi"/>
          <w:color w:val="auto"/>
        </w:rPr>
        <w:t>based on this weather input. This is known as</w:t>
      </w:r>
      <w:r w:rsidR="00271D10">
        <w:rPr>
          <w:rFonts w:asciiTheme="minorHAnsi" w:hAnsiTheme="minorHAnsi" w:cstheme="minorHAnsi"/>
          <w:color w:val="auto"/>
        </w:rPr>
        <w:t xml:space="preserve"> a</w:t>
      </w:r>
      <w:r w:rsidRPr="00A91E8A">
        <w:rPr>
          <w:rFonts w:asciiTheme="minorHAnsi" w:hAnsiTheme="minorHAnsi" w:cstheme="minorHAnsi"/>
          <w:color w:val="auto"/>
        </w:rPr>
        <w:t xml:space="preserve"> daily generation estimate.</w:t>
      </w:r>
      <w:r w:rsidR="00EF7410" w:rsidRPr="00A91E8A">
        <w:rPr>
          <w:rFonts w:asciiTheme="minorHAnsi" w:hAnsiTheme="minorHAnsi" w:cstheme="minorHAnsi"/>
          <w:color w:val="auto"/>
        </w:rPr>
        <w:t xml:space="preserve">  </w:t>
      </w:r>
      <w:r w:rsidRPr="00A91E8A">
        <w:rPr>
          <w:rFonts w:asciiTheme="minorHAnsi" w:hAnsiTheme="minorHAnsi" w:cstheme="minorHAnsi"/>
          <w:color w:val="auto"/>
        </w:rPr>
        <w:t>This can be modified to weekly or monthly generation estimate</w:t>
      </w:r>
      <w:r w:rsidR="009A44FA" w:rsidRPr="00A91E8A">
        <w:rPr>
          <w:rFonts w:asciiTheme="minorHAnsi" w:hAnsiTheme="minorHAnsi" w:cstheme="minorHAnsi"/>
          <w:color w:val="auto"/>
        </w:rPr>
        <w:t xml:space="preserve">.  </w:t>
      </w:r>
      <w:r w:rsidRPr="00A91E8A">
        <w:rPr>
          <w:rFonts w:asciiTheme="minorHAnsi" w:hAnsiTheme="minorHAnsi" w:cstheme="minorHAnsi"/>
          <w:color w:val="auto"/>
        </w:rPr>
        <w:t>The main</w:t>
      </w:r>
      <w:r w:rsidR="00EF7410" w:rsidRPr="00A91E8A">
        <w:rPr>
          <w:rFonts w:asciiTheme="minorHAnsi" w:hAnsiTheme="minorHAnsi" w:cstheme="minorHAnsi"/>
          <w:color w:val="auto"/>
        </w:rPr>
        <w:t xml:space="preserve"> </w:t>
      </w:r>
      <w:r w:rsidRPr="00A91E8A">
        <w:rPr>
          <w:rFonts w:asciiTheme="minorHAnsi" w:hAnsiTheme="minorHAnsi" w:cstheme="minorHAnsi"/>
          <w:color w:val="auto"/>
        </w:rPr>
        <w:t>purpose of the machine learning step is to incorporate real weather data into the</w:t>
      </w:r>
      <w:r w:rsidR="00A91E8A" w:rsidRPr="00A91E8A">
        <w:rPr>
          <w:rFonts w:asciiTheme="minorHAnsi" w:hAnsiTheme="minorHAnsi" w:cstheme="minorHAnsi"/>
          <w:color w:val="auto"/>
        </w:rPr>
        <w:t xml:space="preserve"> </w:t>
      </w:r>
      <w:r w:rsidRPr="00A91E8A">
        <w:rPr>
          <w:rFonts w:asciiTheme="minorHAnsi" w:hAnsiTheme="minorHAnsi" w:cstheme="minorHAnsi"/>
          <w:color w:val="auto"/>
        </w:rPr>
        <w:t>generation estimate, as no other solar panel management companies do this.</w:t>
      </w:r>
    </w:p>
    <w:p w14:paraId="0427928A" w14:textId="4580707F" w:rsidR="00FA39A7" w:rsidRPr="00A91E8A" w:rsidRDefault="00271D10" w:rsidP="000B4D65">
      <w:pPr>
        <w:numPr>
          <w:ilvl w:val="0"/>
          <w:numId w:val="1"/>
        </w:numPr>
        <w:spacing w:after="240" w:line="360" w:lineRule="auto"/>
        <w:ind w:left="0" w:firstLine="0"/>
        <w:rPr>
          <w:rFonts w:asciiTheme="minorHAnsi" w:hAnsiTheme="minorHAnsi" w:cstheme="minorHAnsi"/>
          <w:color w:val="auto"/>
        </w:rPr>
      </w:pPr>
      <w:r>
        <w:rPr>
          <w:rFonts w:asciiTheme="minorHAnsi" w:hAnsiTheme="minorHAnsi" w:cstheme="minorHAnsi"/>
          <w:color w:val="auto"/>
        </w:rPr>
        <w:t xml:space="preserve">In step 410, process 400 </w:t>
      </w:r>
      <w:r w:rsidR="00B31F75">
        <w:rPr>
          <w:rFonts w:asciiTheme="minorHAnsi" w:hAnsiTheme="minorHAnsi" w:cstheme="minorHAnsi"/>
          <w:color w:val="auto"/>
        </w:rPr>
        <w:t>provides</w:t>
      </w:r>
      <w:r>
        <w:rPr>
          <w:rFonts w:asciiTheme="minorHAnsi" w:hAnsiTheme="minorHAnsi" w:cstheme="minorHAnsi"/>
          <w:color w:val="auto"/>
        </w:rPr>
        <w:t xml:space="preserve"> </w:t>
      </w:r>
      <w:r w:rsidR="00FA39A7" w:rsidRPr="00A91E8A">
        <w:rPr>
          <w:rFonts w:asciiTheme="minorHAnsi" w:hAnsiTheme="minorHAnsi" w:cstheme="minorHAnsi"/>
          <w:color w:val="auto"/>
        </w:rPr>
        <w:t xml:space="preserve">a generation estimate based on what the weather was that day, </w:t>
      </w:r>
      <w:r w:rsidR="00033796">
        <w:rPr>
          <w:rFonts w:asciiTheme="minorHAnsi" w:hAnsiTheme="minorHAnsi" w:cstheme="minorHAnsi"/>
          <w:color w:val="auto"/>
        </w:rPr>
        <w:t>process 400 can</w:t>
      </w:r>
      <w:r w:rsidR="00A91E8A" w:rsidRPr="00A91E8A">
        <w:rPr>
          <w:rFonts w:asciiTheme="minorHAnsi" w:hAnsiTheme="minorHAnsi" w:cstheme="minorHAnsi"/>
          <w:color w:val="auto"/>
        </w:rPr>
        <w:t xml:space="preserve"> </w:t>
      </w:r>
      <w:r w:rsidR="00FA39A7" w:rsidRPr="00A91E8A">
        <w:rPr>
          <w:rFonts w:asciiTheme="minorHAnsi" w:hAnsiTheme="minorHAnsi" w:cstheme="minorHAnsi"/>
          <w:color w:val="auto"/>
        </w:rPr>
        <w:t xml:space="preserve">look at what the site’s solar panel system actually generated, and </w:t>
      </w:r>
      <w:r w:rsidR="00033796">
        <w:rPr>
          <w:rFonts w:asciiTheme="minorHAnsi" w:hAnsiTheme="minorHAnsi" w:cstheme="minorHAnsi"/>
          <w:color w:val="auto"/>
        </w:rPr>
        <w:t>process 400 can</w:t>
      </w:r>
      <w:r w:rsidR="00FA39A7" w:rsidRPr="00A91E8A">
        <w:rPr>
          <w:rFonts w:asciiTheme="minorHAnsi" w:hAnsiTheme="minorHAnsi" w:cstheme="minorHAnsi"/>
          <w:color w:val="auto"/>
        </w:rPr>
        <w:t xml:space="preserve"> plug these values</w:t>
      </w:r>
      <w:r w:rsidR="00A91E8A" w:rsidRPr="00A91E8A">
        <w:rPr>
          <w:rFonts w:asciiTheme="minorHAnsi" w:hAnsiTheme="minorHAnsi" w:cstheme="minorHAnsi"/>
          <w:color w:val="auto"/>
        </w:rPr>
        <w:t xml:space="preserve"> </w:t>
      </w:r>
      <w:r w:rsidR="00FA39A7" w:rsidRPr="00A91E8A">
        <w:rPr>
          <w:rFonts w:asciiTheme="minorHAnsi" w:hAnsiTheme="minorHAnsi" w:cstheme="minorHAnsi"/>
          <w:color w:val="auto"/>
        </w:rPr>
        <w:t>in the percentage error:</w:t>
      </w:r>
      <w:r w:rsidR="00A91E8A" w:rsidRPr="00A91E8A">
        <w:rPr>
          <w:rFonts w:asciiTheme="minorHAnsi" w:hAnsiTheme="minorHAnsi" w:cstheme="minorHAnsi"/>
          <w:color w:val="auto"/>
        </w:rPr>
        <w:t xml:space="preserve"> </w:t>
      </w:r>
      <w:r w:rsidR="00FA39A7" w:rsidRPr="00A91E8A">
        <w:rPr>
          <w:rFonts w:asciiTheme="minorHAnsi" w:hAnsiTheme="minorHAnsi" w:cstheme="minorHAnsi"/>
          <w:color w:val="auto"/>
        </w:rPr>
        <w:t xml:space="preserve">percentage error = </w:t>
      </w:r>
      <w:r w:rsidR="00CF41E0">
        <w:rPr>
          <w:rFonts w:asciiTheme="minorHAnsi" w:hAnsiTheme="minorHAnsi" w:cstheme="minorHAnsi"/>
          <w:color w:val="auto"/>
        </w:rPr>
        <w:t>(</w:t>
      </w:r>
      <w:r w:rsidR="00FA39A7" w:rsidRPr="00A91E8A">
        <w:rPr>
          <w:rFonts w:ascii="Cambria Math" w:hAnsi="Cambria Math" w:cs="Cambria Math"/>
          <w:color w:val="auto"/>
        </w:rPr>
        <w:t>𝑎𝑐𝑡𝑢𝑎𝑙</w:t>
      </w:r>
      <w:r w:rsidR="00FA39A7" w:rsidRPr="00A91E8A">
        <w:rPr>
          <w:rFonts w:asciiTheme="minorHAnsi" w:hAnsiTheme="minorHAnsi" w:cstheme="minorHAnsi"/>
          <w:color w:val="auto"/>
        </w:rPr>
        <w:t xml:space="preserve"> </w:t>
      </w:r>
      <w:r w:rsidR="00FA39A7" w:rsidRPr="00A91E8A">
        <w:rPr>
          <w:rFonts w:ascii="Cambria Math" w:hAnsi="Cambria Math" w:cs="Cambria Math"/>
          <w:color w:val="auto"/>
        </w:rPr>
        <w:t>𝑑𝑎𝑖𝑙𝑦</w:t>
      </w:r>
      <w:r w:rsidR="00FA39A7" w:rsidRPr="00A91E8A">
        <w:rPr>
          <w:rFonts w:asciiTheme="minorHAnsi" w:hAnsiTheme="minorHAnsi" w:cstheme="minorHAnsi"/>
          <w:color w:val="auto"/>
        </w:rPr>
        <w:t xml:space="preserve"> </w:t>
      </w:r>
      <w:r w:rsidR="00FA39A7" w:rsidRPr="00A91E8A">
        <w:rPr>
          <w:rFonts w:ascii="Cambria Math" w:hAnsi="Cambria Math" w:cs="Cambria Math"/>
          <w:color w:val="auto"/>
        </w:rPr>
        <w:t>𝑔𝑒𝑛𝑒𝑟𝑎𝑡𝑖𝑜𝑛</w:t>
      </w:r>
      <w:r w:rsidR="00FA39A7" w:rsidRPr="00A91E8A">
        <w:rPr>
          <w:rFonts w:asciiTheme="minorHAnsi" w:hAnsiTheme="minorHAnsi" w:cstheme="minorHAnsi"/>
          <w:color w:val="auto"/>
        </w:rPr>
        <w:t xml:space="preserve"> − </w:t>
      </w:r>
      <w:r w:rsidR="00FA39A7" w:rsidRPr="00A91E8A">
        <w:rPr>
          <w:rFonts w:ascii="Cambria Math" w:hAnsi="Cambria Math" w:cs="Cambria Math"/>
          <w:color w:val="auto"/>
        </w:rPr>
        <w:t>𝑑𝑎𝑖𝑙𝑦</w:t>
      </w:r>
      <w:r w:rsidR="00FA39A7" w:rsidRPr="00A91E8A">
        <w:rPr>
          <w:rFonts w:asciiTheme="minorHAnsi" w:hAnsiTheme="minorHAnsi" w:cstheme="minorHAnsi"/>
          <w:color w:val="auto"/>
        </w:rPr>
        <w:t xml:space="preserve"> </w:t>
      </w:r>
      <w:r w:rsidR="00FA39A7" w:rsidRPr="00A91E8A">
        <w:rPr>
          <w:rFonts w:ascii="Cambria Math" w:hAnsi="Cambria Math" w:cs="Cambria Math"/>
          <w:color w:val="auto"/>
        </w:rPr>
        <w:t>𝑔𝑒𝑛𝑒𝑟𝑎𝑡𝑖𝑜𝑛</w:t>
      </w:r>
      <w:r w:rsidR="00FA39A7" w:rsidRPr="00A91E8A">
        <w:rPr>
          <w:rFonts w:asciiTheme="minorHAnsi" w:hAnsiTheme="minorHAnsi" w:cstheme="minorHAnsi"/>
          <w:color w:val="auto"/>
        </w:rPr>
        <w:t xml:space="preserve"> </w:t>
      </w:r>
      <w:r w:rsidR="00FA39A7" w:rsidRPr="00A91E8A">
        <w:rPr>
          <w:rFonts w:ascii="Cambria Math" w:hAnsi="Cambria Math" w:cs="Cambria Math"/>
          <w:color w:val="auto"/>
        </w:rPr>
        <w:t>𝑒𝑠𝑡𝑖𝑚𝑎𝑡𝑒</w:t>
      </w:r>
      <w:r w:rsidR="00CF41E0">
        <w:rPr>
          <w:rFonts w:asciiTheme="minorHAnsi" w:hAnsiTheme="minorHAnsi" w:cstheme="minorHAnsi"/>
          <w:color w:val="auto"/>
        </w:rPr>
        <w:t>)/</w:t>
      </w:r>
      <w:r w:rsidR="00FA39A7" w:rsidRPr="00A91E8A">
        <w:rPr>
          <w:rFonts w:ascii="Cambria Math" w:hAnsi="Cambria Math" w:cs="Cambria Math"/>
          <w:color w:val="auto"/>
        </w:rPr>
        <w:t>𝑑𝑎𝑖𝑙𝑦</w:t>
      </w:r>
      <w:r w:rsidR="00FA39A7" w:rsidRPr="00A91E8A">
        <w:rPr>
          <w:rFonts w:asciiTheme="minorHAnsi" w:hAnsiTheme="minorHAnsi" w:cstheme="minorHAnsi"/>
          <w:color w:val="auto"/>
        </w:rPr>
        <w:t xml:space="preserve"> </w:t>
      </w:r>
      <w:r w:rsidR="00FA39A7" w:rsidRPr="00A91E8A">
        <w:rPr>
          <w:rFonts w:ascii="Cambria Math" w:hAnsi="Cambria Math" w:cs="Cambria Math"/>
          <w:color w:val="auto"/>
        </w:rPr>
        <w:t>𝑔𝑒𝑛𝑒𝑟𝑎𝑡𝑖𝑜𝑛</w:t>
      </w:r>
      <w:r w:rsidR="00FA39A7" w:rsidRPr="00A91E8A">
        <w:rPr>
          <w:rFonts w:asciiTheme="minorHAnsi" w:hAnsiTheme="minorHAnsi" w:cstheme="minorHAnsi"/>
          <w:color w:val="auto"/>
        </w:rPr>
        <w:t xml:space="preserve"> </w:t>
      </w:r>
      <w:r w:rsidR="00FA39A7" w:rsidRPr="00A91E8A">
        <w:rPr>
          <w:rFonts w:ascii="Cambria Math" w:hAnsi="Cambria Math" w:cs="Cambria Math"/>
          <w:color w:val="auto"/>
        </w:rPr>
        <w:t>𝑒𝑠𝑡𝑖𝑚𝑎𝑡𝑒</w:t>
      </w:r>
      <w:r w:rsidR="00CF41E0">
        <w:rPr>
          <w:rFonts w:asciiTheme="minorHAnsi" w:hAnsiTheme="minorHAnsi" w:cstheme="minorHAnsi"/>
          <w:color w:val="auto"/>
        </w:rPr>
        <w:t>.</w:t>
      </w:r>
    </w:p>
    <w:p w14:paraId="4B6E931A" w14:textId="2F268E2E" w:rsidR="00A91E8A" w:rsidRDefault="00327143" w:rsidP="00AB3522">
      <w:pPr>
        <w:numPr>
          <w:ilvl w:val="0"/>
          <w:numId w:val="1"/>
        </w:numPr>
        <w:spacing w:after="240" w:line="360" w:lineRule="auto"/>
        <w:ind w:left="0" w:firstLine="0"/>
        <w:rPr>
          <w:rFonts w:asciiTheme="minorHAnsi" w:hAnsiTheme="minorHAnsi" w:cstheme="minorHAnsi"/>
          <w:color w:val="auto"/>
        </w:rPr>
      </w:pPr>
      <w:r>
        <w:rPr>
          <w:rFonts w:asciiTheme="minorHAnsi" w:hAnsiTheme="minorHAnsi" w:cstheme="minorHAnsi"/>
          <w:color w:val="auto"/>
        </w:rPr>
        <w:t>I</w:t>
      </w:r>
      <w:r w:rsidR="00C13299">
        <w:rPr>
          <w:rFonts w:asciiTheme="minorHAnsi" w:hAnsiTheme="minorHAnsi" w:cstheme="minorHAnsi"/>
          <w:color w:val="auto"/>
        </w:rPr>
        <w:t>n step 41</w:t>
      </w:r>
      <w:r w:rsidR="00C13299">
        <w:rPr>
          <w:rFonts w:asciiTheme="minorHAnsi" w:hAnsiTheme="minorHAnsi" w:cstheme="minorHAnsi"/>
          <w:color w:val="auto"/>
        </w:rPr>
        <w:t>2</w:t>
      </w:r>
      <w:r w:rsidR="00C13299">
        <w:rPr>
          <w:rFonts w:asciiTheme="minorHAnsi" w:hAnsiTheme="minorHAnsi" w:cstheme="minorHAnsi"/>
          <w:color w:val="auto"/>
        </w:rPr>
        <w:t>, process 400</w:t>
      </w:r>
      <w:r w:rsidR="00FA39A7" w:rsidRPr="00A91E8A">
        <w:rPr>
          <w:rFonts w:asciiTheme="minorHAnsi" w:hAnsiTheme="minorHAnsi" w:cstheme="minorHAnsi"/>
          <w:color w:val="auto"/>
        </w:rPr>
        <w:t xml:space="preserve"> plot</w:t>
      </w:r>
      <w:r w:rsidR="00C13299">
        <w:rPr>
          <w:rFonts w:asciiTheme="minorHAnsi" w:hAnsiTheme="minorHAnsi" w:cstheme="minorHAnsi"/>
          <w:color w:val="auto"/>
        </w:rPr>
        <w:t>s</w:t>
      </w:r>
      <w:r w:rsidR="00FA39A7" w:rsidRPr="00A91E8A">
        <w:rPr>
          <w:rFonts w:asciiTheme="minorHAnsi" w:hAnsiTheme="minorHAnsi" w:cstheme="minorHAnsi"/>
          <w:color w:val="auto"/>
        </w:rPr>
        <w:t xml:space="preserve"> these values for each day of the year and then look at trends based on the plot.</w:t>
      </w:r>
      <w:r w:rsidR="00A91E8A" w:rsidRPr="00A91E8A">
        <w:rPr>
          <w:rFonts w:asciiTheme="minorHAnsi" w:hAnsiTheme="minorHAnsi" w:cstheme="minorHAnsi"/>
          <w:color w:val="auto"/>
        </w:rPr>
        <w:t xml:space="preserve">  </w:t>
      </w:r>
      <w:r w:rsidR="00FA39A7" w:rsidRPr="00A91E8A">
        <w:rPr>
          <w:rFonts w:asciiTheme="minorHAnsi" w:hAnsiTheme="minorHAnsi" w:cstheme="minorHAnsi"/>
          <w:color w:val="auto"/>
        </w:rPr>
        <w:t>For example, as shown in the flowchart, if there is less than 80% than expected</w:t>
      </w:r>
      <w:r w:rsidR="00A91E8A" w:rsidRPr="00A91E8A">
        <w:rPr>
          <w:rFonts w:asciiTheme="minorHAnsi" w:hAnsiTheme="minorHAnsi" w:cstheme="minorHAnsi"/>
          <w:color w:val="auto"/>
        </w:rPr>
        <w:t xml:space="preserve"> </w:t>
      </w:r>
      <w:r w:rsidR="00FA39A7" w:rsidRPr="00A91E8A">
        <w:rPr>
          <w:rFonts w:asciiTheme="minorHAnsi" w:hAnsiTheme="minorHAnsi" w:cstheme="minorHAnsi"/>
          <w:color w:val="auto"/>
        </w:rPr>
        <w:t xml:space="preserve">generation for </w:t>
      </w:r>
      <w:r w:rsidR="00740E6C">
        <w:rPr>
          <w:rFonts w:asciiTheme="minorHAnsi" w:hAnsiTheme="minorHAnsi" w:cstheme="minorHAnsi"/>
          <w:color w:val="auto"/>
        </w:rPr>
        <w:t>five (</w:t>
      </w:r>
      <w:r w:rsidR="00FA39A7" w:rsidRPr="00A91E8A">
        <w:rPr>
          <w:rFonts w:asciiTheme="minorHAnsi" w:hAnsiTheme="minorHAnsi" w:cstheme="minorHAnsi"/>
          <w:color w:val="auto"/>
        </w:rPr>
        <w:t>5</w:t>
      </w:r>
      <w:r w:rsidR="00740E6C">
        <w:rPr>
          <w:rFonts w:asciiTheme="minorHAnsi" w:hAnsiTheme="minorHAnsi" w:cstheme="minorHAnsi"/>
          <w:color w:val="auto"/>
        </w:rPr>
        <w:t>)</w:t>
      </w:r>
      <w:r w:rsidR="00FA39A7" w:rsidRPr="00A91E8A">
        <w:rPr>
          <w:rFonts w:asciiTheme="minorHAnsi" w:hAnsiTheme="minorHAnsi" w:cstheme="minorHAnsi"/>
          <w:color w:val="auto"/>
        </w:rPr>
        <w:t xml:space="preserve"> or more days, then the system issue might be snowfall.</w:t>
      </w:r>
      <w:r w:rsidR="00A91E8A" w:rsidRPr="00A91E8A">
        <w:rPr>
          <w:rFonts w:asciiTheme="minorHAnsi" w:hAnsiTheme="minorHAnsi" w:cstheme="minorHAnsi"/>
          <w:color w:val="auto"/>
        </w:rPr>
        <w:t xml:space="preserve"> </w:t>
      </w:r>
    </w:p>
    <w:p w14:paraId="323E4B3C" w14:textId="3655B533" w:rsidR="0047718D" w:rsidRPr="00B42BB7" w:rsidRDefault="00F90298" w:rsidP="00BE76FD">
      <w:pPr>
        <w:numPr>
          <w:ilvl w:val="0"/>
          <w:numId w:val="1"/>
        </w:numPr>
        <w:spacing w:after="240" w:line="360" w:lineRule="auto"/>
        <w:ind w:left="0" w:firstLine="0"/>
        <w:rPr>
          <w:rFonts w:asciiTheme="minorHAnsi" w:hAnsiTheme="minorHAnsi" w:cstheme="minorHAnsi"/>
          <w:color w:val="auto"/>
        </w:rPr>
      </w:pPr>
      <w:r>
        <w:rPr>
          <w:rFonts w:asciiTheme="minorHAnsi" w:hAnsiTheme="minorHAnsi" w:cstheme="minorHAnsi"/>
          <w:color w:val="auto"/>
        </w:rPr>
        <w:lastRenderedPageBreak/>
        <w:t xml:space="preserve">It is </w:t>
      </w:r>
      <w:r w:rsidR="00FA39A7" w:rsidRPr="00B42BB7">
        <w:rPr>
          <w:rFonts w:asciiTheme="minorHAnsi" w:hAnsiTheme="minorHAnsi" w:cstheme="minorHAnsi"/>
          <w:color w:val="auto"/>
        </w:rPr>
        <w:t>note</w:t>
      </w:r>
      <w:r>
        <w:rPr>
          <w:rFonts w:asciiTheme="minorHAnsi" w:hAnsiTheme="minorHAnsi" w:cstheme="minorHAnsi"/>
          <w:color w:val="auto"/>
        </w:rPr>
        <w:t>d</w:t>
      </w:r>
      <w:r w:rsidR="00FA39A7" w:rsidRPr="00B42BB7">
        <w:rPr>
          <w:rFonts w:asciiTheme="minorHAnsi" w:hAnsiTheme="minorHAnsi" w:cstheme="minorHAnsi"/>
          <w:color w:val="auto"/>
        </w:rPr>
        <w:t xml:space="preserve"> that sometimes when weather data is not available, or </w:t>
      </w:r>
      <w:r>
        <w:rPr>
          <w:rFonts w:asciiTheme="minorHAnsi" w:hAnsiTheme="minorHAnsi" w:cstheme="minorHAnsi"/>
          <w:color w:val="auto"/>
        </w:rPr>
        <w:t xml:space="preserve">process 400 may </w:t>
      </w:r>
      <w:r w:rsidR="00FA39A7" w:rsidRPr="00B42BB7">
        <w:rPr>
          <w:rFonts w:asciiTheme="minorHAnsi" w:hAnsiTheme="minorHAnsi" w:cstheme="minorHAnsi"/>
          <w:color w:val="auto"/>
        </w:rPr>
        <w:t>look at</w:t>
      </w:r>
      <w:r w:rsidR="00B42BB7" w:rsidRPr="00B42BB7">
        <w:rPr>
          <w:rFonts w:asciiTheme="minorHAnsi" w:hAnsiTheme="minorHAnsi" w:cstheme="minorHAnsi"/>
          <w:color w:val="auto"/>
        </w:rPr>
        <w:t xml:space="preserve"> </w:t>
      </w:r>
      <w:r w:rsidR="00FA39A7" w:rsidRPr="00B42BB7">
        <w:rPr>
          <w:rFonts w:asciiTheme="minorHAnsi" w:hAnsiTheme="minorHAnsi" w:cstheme="minorHAnsi"/>
          <w:color w:val="auto"/>
        </w:rPr>
        <w:t xml:space="preserve">general trends quickly, </w:t>
      </w:r>
      <w:r>
        <w:rPr>
          <w:rFonts w:asciiTheme="minorHAnsi" w:hAnsiTheme="minorHAnsi" w:cstheme="minorHAnsi"/>
          <w:color w:val="auto"/>
        </w:rPr>
        <w:t>accordingly, process 400</w:t>
      </w:r>
      <w:r w:rsidR="00FA39A7" w:rsidRPr="00B42BB7">
        <w:rPr>
          <w:rFonts w:asciiTheme="minorHAnsi" w:hAnsiTheme="minorHAnsi" w:cstheme="minorHAnsi"/>
          <w:color w:val="auto"/>
        </w:rPr>
        <w:t xml:space="preserve"> </w:t>
      </w:r>
      <w:r>
        <w:rPr>
          <w:rFonts w:asciiTheme="minorHAnsi" w:hAnsiTheme="minorHAnsi" w:cstheme="minorHAnsi"/>
          <w:color w:val="auto"/>
        </w:rPr>
        <w:t>can</w:t>
      </w:r>
      <w:r w:rsidR="00FA39A7" w:rsidRPr="00B42BB7">
        <w:rPr>
          <w:rFonts w:asciiTheme="minorHAnsi" w:hAnsiTheme="minorHAnsi" w:cstheme="minorHAnsi"/>
          <w:color w:val="auto"/>
        </w:rPr>
        <w:t xml:space="preserve"> use daily generation estimate</w:t>
      </w:r>
      <w:r w:rsidR="00437586">
        <w:rPr>
          <w:rFonts w:asciiTheme="minorHAnsi" w:hAnsiTheme="minorHAnsi" w:cstheme="minorHAnsi"/>
          <w:color w:val="auto"/>
        </w:rPr>
        <w:t xml:space="preserve"> </w:t>
      </w:r>
      <w:r w:rsidR="00FA39A7" w:rsidRPr="00B42BB7">
        <w:rPr>
          <w:rFonts w:asciiTheme="minorHAnsi" w:hAnsiTheme="minorHAnsi" w:cstheme="minorHAnsi"/>
          <w:color w:val="auto"/>
        </w:rPr>
        <w:t>in the percentage error</w:t>
      </w:r>
      <w:r w:rsidR="00040BE0">
        <w:rPr>
          <w:rFonts w:asciiTheme="minorHAnsi" w:hAnsiTheme="minorHAnsi" w:cstheme="minorHAnsi"/>
          <w:color w:val="auto"/>
        </w:rPr>
        <w:t xml:space="preserve"> in step 414</w:t>
      </w:r>
      <w:r w:rsidR="00FA39A7" w:rsidRPr="00B42BB7">
        <w:rPr>
          <w:rFonts w:asciiTheme="minorHAnsi" w:hAnsiTheme="minorHAnsi" w:cstheme="minorHAnsi"/>
          <w:color w:val="auto"/>
        </w:rPr>
        <w:t>.</w:t>
      </w:r>
    </w:p>
    <w:p w14:paraId="060AB0D9" w14:textId="77777777" w:rsidR="006C1B9D" w:rsidRPr="00FA39A7" w:rsidRDefault="00961080" w:rsidP="00737329">
      <w:pPr>
        <w:numPr>
          <w:ilvl w:val="0"/>
          <w:numId w:val="1"/>
        </w:numPr>
        <w:spacing w:after="240" w:line="360" w:lineRule="auto"/>
        <w:ind w:left="0" w:firstLine="0"/>
        <w:rPr>
          <w:rFonts w:asciiTheme="minorHAnsi" w:hAnsiTheme="minorHAnsi" w:cstheme="minorHAnsi"/>
          <w:color w:val="auto"/>
        </w:rPr>
      </w:pPr>
      <w:r w:rsidRPr="00FA39A7">
        <w:rPr>
          <w:rFonts w:asciiTheme="minorHAnsi" w:eastAsia="Calibri" w:hAnsiTheme="minorHAnsi" w:cstheme="minorHAnsi"/>
          <w:color w:val="auto"/>
        </w:rPr>
        <w:t>CONCLUSION</w:t>
      </w:r>
    </w:p>
    <w:p w14:paraId="632F198C" w14:textId="77777777" w:rsidR="006C1B9D" w:rsidRPr="00FA39A7" w:rsidRDefault="00961080" w:rsidP="00737329">
      <w:pPr>
        <w:numPr>
          <w:ilvl w:val="0"/>
          <w:numId w:val="1"/>
        </w:numPr>
        <w:spacing w:after="240" w:line="360" w:lineRule="auto"/>
        <w:ind w:left="0" w:firstLine="0"/>
        <w:rPr>
          <w:rFonts w:asciiTheme="minorHAnsi" w:hAnsiTheme="minorHAnsi" w:cstheme="minorHAnsi"/>
          <w:color w:val="auto"/>
        </w:rPr>
      </w:pPr>
      <w:r w:rsidRPr="00FA39A7">
        <w:rPr>
          <w:rFonts w:asciiTheme="minorHAnsi" w:eastAsia="Calibri" w:hAnsiTheme="minorHAnsi" w:cstheme="minorHAnsi"/>
          <w:color w:val="auto"/>
        </w:rPr>
        <w:t xml:space="preserve">Although the present embodiments have been described with reference to specific example embodiments, various modifications and changes can be made to these embodiments without departing from the broader spirit and scope of the various embodiments.  For example, the various devices, modules, </w:t>
      </w:r>
      <w:proofErr w:type="gramStart"/>
      <w:r w:rsidRPr="00FA39A7">
        <w:rPr>
          <w:rFonts w:asciiTheme="minorHAnsi" w:eastAsia="Calibri" w:hAnsiTheme="minorHAnsi" w:cstheme="minorHAnsi"/>
          <w:color w:val="auto"/>
        </w:rPr>
        <w:t>etc.</w:t>
      </w:r>
      <w:proofErr w:type="gramEnd"/>
      <w:r w:rsidRPr="00FA39A7">
        <w:rPr>
          <w:rFonts w:asciiTheme="minorHAnsi" w:eastAsia="Calibri" w:hAnsiTheme="minorHAnsi" w:cstheme="minorHAnsi"/>
          <w:color w:val="auto"/>
        </w:rPr>
        <w:t xml:space="preserve"> described herein can be enabled and operated using hardware circuitry, firmware, software or any combination of hardware, firmware, and software (e.g., embodied in a machine-readable medium).  </w:t>
      </w:r>
    </w:p>
    <w:p w14:paraId="1AF8D250" w14:textId="7A29915F" w:rsidR="00F93579" w:rsidRPr="00FA39A7" w:rsidRDefault="00961080" w:rsidP="00737329">
      <w:pPr>
        <w:numPr>
          <w:ilvl w:val="0"/>
          <w:numId w:val="1"/>
        </w:numPr>
        <w:spacing w:after="240" w:line="360" w:lineRule="auto"/>
        <w:ind w:left="0" w:firstLine="0"/>
        <w:rPr>
          <w:rFonts w:asciiTheme="minorHAnsi" w:hAnsiTheme="minorHAnsi" w:cstheme="minorHAnsi"/>
          <w:color w:val="auto"/>
        </w:rPr>
      </w:pPr>
      <w:r w:rsidRPr="00FA39A7">
        <w:rPr>
          <w:rFonts w:asciiTheme="minorHAnsi" w:eastAsia="Calibri" w:hAnsiTheme="minorHAnsi" w:cstheme="minorHAnsi"/>
          <w:color w:val="auto"/>
        </w:rPr>
        <w:t xml:space="preserve">In addition, it can be appreciated that the various operations, processes, and methods disclosed herein can be embodied in a machine-readable medium and/or a machine accessible medium compatible with a data processing system (e.g., a computer system), and can be performed in any order (e.g., including using means for achieving the various operations).  Accordingly, the specification and drawings are to be regarded in an illustrative rather than a restrictive sense.  In </w:t>
      </w:r>
      <w:proofErr w:type="gramStart"/>
      <w:r w:rsidRPr="00FA39A7">
        <w:rPr>
          <w:rFonts w:asciiTheme="minorHAnsi" w:eastAsia="Calibri" w:hAnsiTheme="minorHAnsi" w:cstheme="minorHAnsi"/>
          <w:color w:val="auto"/>
        </w:rPr>
        <w:t>some</w:t>
      </w:r>
      <w:proofErr w:type="gramEnd"/>
      <w:r w:rsidRPr="00FA39A7">
        <w:rPr>
          <w:rFonts w:asciiTheme="minorHAnsi" w:eastAsia="Calibri" w:hAnsiTheme="minorHAnsi" w:cstheme="minorHAnsi"/>
          <w:color w:val="auto"/>
        </w:rPr>
        <w:t xml:space="preserve"> embodiments, the machine-readable medium can be a non-transitory form of machine-readable medium</w:t>
      </w:r>
      <w:r w:rsidR="00737329" w:rsidRPr="00FA39A7">
        <w:rPr>
          <w:rFonts w:asciiTheme="minorHAnsi" w:eastAsia="Calibri" w:hAnsiTheme="minorHAnsi" w:cstheme="minorHAnsi"/>
          <w:color w:val="auto"/>
        </w:rPr>
        <w:t xml:space="preserve">. </w:t>
      </w:r>
    </w:p>
    <w:sectPr w:rsidR="00F93579" w:rsidRPr="00FA39A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A0618" w14:textId="77777777" w:rsidR="004C598E" w:rsidRDefault="004C598E">
      <w:pPr>
        <w:spacing w:after="0" w:line="240" w:lineRule="auto"/>
      </w:pPr>
      <w:r>
        <w:separator/>
      </w:r>
    </w:p>
  </w:endnote>
  <w:endnote w:type="continuationSeparator" w:id="0">
    <w:p w14:paraId="44F5F0D0" w14:textId="77777777" w:rsidR="004C598E" w:rsidRDefault="004C5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ヒラギノ角ゴ Pro W3">
    <w:charset w:val="4E"/>
    <w:family w:val="auto"/>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87B2B" w14:textId="77777777" w:rsidR="00295D04" w:rsidRDefault="00295D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D9DE3" w14:textId="723BB729" w:rsidR="008F1664" w:rsidRDefault="008F1664">
    <w:pPr>
      <w:tabs>
        <w:tab w:val="center" w:pos="4680"/>
        <w:tab w:val="right" w:pos="9360"/>
      </w:tabs>
      <w:spacing w:after="0" w:line="240" w:lineRule="auto"/>
      <w:jc w:val="center"/>
    </w:pPr>
    <w:r>
      <w:fldChar w:fldCharType="begin"/>
    </w:r>
    <w:r>
      <w:instrText>PAGE</w:instrText>
    </w:r>
    <w:r>
      <w:fldChar w:fldCharType="separate"/>
    </w:r>
    <w:r>
      <w:rPr>
        <w:noProof/>
      </w:rPr>
      <w:t>11</w:t>
    </w:r>
    <w:r>
      <w:fldChar w:fldCharType="end"/>
    </w:r>
  </w:p>
  <w:p w14:paraId="02DEDDB8" w14:textId="77777777" w:rsidR="008F1664" w:rsidRDefault="008F1664">
    <w:pPr>
      <w:tabs>
        <w:tab w:val="center" w:pos="4680"/>
        <w:tab w:val="right" w:pos="9360"/>
      </w:tabs>
      <w:spacing w:after="72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89158" w14:textId="77777777" w:rsidR="00295D04" w:rsidRDefault="00295D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1EBBA" w14:textId="77777777" w:rsidR="004C598E" w:rsidRDefault="004C598E">
      <w:pPr>
        <w:spacing w:after="0" w:line="240" w:lineRule="auto"/>
      </w:pPr>
      <w:r>
        <w:separator/>
      </w:r>
    </w:p>
  </w:footnote>
  <w:footnote w:type="continuationSeparator" w:id="0">
    <w:p w14:paraId="0C0041BD" w14:textId="77777777" w:rsidR="004C598E" w:rsidRDefault="004C59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8472F" w14:textId="77777777" w:rsidR="00295D04" w:rsidRDefault="00295D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C75AF" w14:textId="77777777" w:rsidR="00295D04" w:rsidRDefault="00295D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DA8A4" w14:textId="77777777" w:rsidR="00295D04" w:rsidRDefault="00295D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3B9"/>
    <w:multiLevelType w:val="multilevel"/>
    <w:tmpl w:val="AA782C56"/>
    <w:lvl w:ilvl="0">
      <w:start w:val="1"/>
      <w:numFmt w:val="decimalZero"/>
      <w:lvlText w:val="[00%1]"/>
      <w:lvlJc w:val="left"/>
      <w:pPr>
        <w:ind w:left="1620" w:firstLine="90"/>
      </w:pPr>
      <w:rPr>
        <w:rFonts w:ascii="Times New Roman" w:eastAsia="Times New Roman" w:hAnsi="Times New Roman" w:cs="Times New Roman"/>
        <w:b/>
        <w:color w:val="000000"/>
        <w:sz w:val="24"/>
        <w:szCs w:val="24"/>
        <w:vertAlign w:val="baseline"/>
      </w:rPr>
    </w:lvl>
    <w:lvl w:ilvl="1">
      <w:start w:val="1"/>
      <w:numFmt w:val="decimal"/>
      <w:lvlText w:val="[00%2]"/>
      <w:lvlJc w:val="left"/>
      <w:pPr>
        <w:ind w:left="720" w:firstLine="360"/>
      </w:pPr>
      <w:rPr>
        <w:color w:val="000000"/>
        <w:sz w:val="22"/>
        <w:szCs w:val="22"/>
        <w:vertAlign w:val="baseline"/>
      </w:rPr>
    </w:lvl>
    <w:lvl w:ilvl="2">
      <w:start w:val="1"/>
      <w:numFmt w:val="decimal"/>
      <w:lvlText w:val="%300"/>
      <w:lvlJc w:val="left"/>
      <w:pPr>
        <w:ind w:left="1080" w:firstLine="720"/>
      </w:pPr>
      <w:rPr>
        <w:color w:val="000000"/>
        <w:sz w:val="22"/>
        <w:szCs w:val="22"/>
        <w:vertAlign w:val="baseline"/>
      </w:rPr>
    </w:lvl>
    <w:lvl w:ilvl="3">
      <w:start w:val="1"/>
      <w:numFmt w:val="decimal"/>
      <w:lvlText w:val="%400"/>
      <w:lvlJc w:val="left"/>
      <w:pPr>
        <w:ind w:left="1440" w:firstLine="1080"/>
      </w:pPr>
      <w:rPr>
        <w:color w:val="000000"/>
        <w:sz w:val="22"/>
        <w:szCs w:val="22"/>
        <w:vertAlign w:val="baseline"/>
      </w:rPr>
    </w:lvl>
    <w:lvl w:ilvl="4">
      <w:start w:val="1"/>
      <w:numFmt w:val="decimal"/>
      <w:lvlText w:val="%500"/>
      <w:lvlJc w:val="left"/>
      <w:pPr>
        <w:ind w:left="1800" w:firstLine="1440"/>
      </w:pPr>
      <w:rPr>
        <w:color w:val="000000"/>
        <w:sz w:val="22"/>
        <w:szCs w:val="22"/>
        <w:vertAlign w:val="baseline"/>
      </w:rPr>
    </w:lvl>
    <w:lvl w:ilvl="5">
      <w:start w:val="1"/>
      <w:numFmt w:val="decimal"/>
      <w:lvlText w:val="%600"/>
      <w:lvlJc w:val="left"/>
      <w:pPr>
        <w:ind w:left="2160" w:firstLine="1800"/>
      </w:pPr>
      <w:rPr>
        <w:color w:val="000000"/>
        <w:sz w:val="22"/>
        <w:szCs w:val="22"/>
        <w:vertAlign w:val="baseline"/>
      </w:rPr>
    </w:lvl>
    <w:lvl w:ilvl="6">
      <w:start w:val="1"/>
      <w:numFmt w:val="decimal"/>
      <w:lvlText w:val="%700"/>
      <w:lvlJc w:val="left"/>
      <w:pPr>
        <w:ind w:left="2520" w:firstLine="2160"/>
      </w:pPr>
      <w:rPr>
        <w:color w:val="000000"/>
        <w:sz w:val="22"/>
        <w:szCs w:val="22"/>
        <w:vertAlign w:val="baseline"/>
      </w:rPr>
    </w:lvl>
    <w:lvl w:ilvl="7">
      <w:start w:val="1"/>
      <w:numFmt w:val="decimal"/>
      <w:lvlText w:val="%800"/>
      <w:lvlJc w:val="left"/>
      <w:pPr>
        <w:ind w:left="2880" w:firstLine="2520"/>
      </w:pPr>
      <w:rPr>
        <w:color w:val="000000"/>
        <w:sz w:val="22"/>
        <w:szCs w:val="22"/>
        <w:vertAlign w:val="baseline"/>
      </w:rPr>
    </w:lvl>
    <w:lvl w:ilvl="8">
      <w:start w:val="1"/>
      <w:numFmt w:val="decimal"/>
      <w:lvlText w:val="%900"/>
      <w:lvlJc w:val="left"/>
      <w:pPr>
        <w:ind w:left="3240" w:firstLine="2880"/>
      </w:pPr>
      <w:rPr>
        <w:color w:val="000000"/>
        <w:sz w:val="22"/>
        <w:szCs w:val="22"/>
        <w:vertAlign w:val="baseline"/>
      </w:rPr>
    </w:lvl>
  </w:abstractNum>
  <w:abstractNum w:abstractNumId="1" w15:restartNumberingAfterBreak="0">
    <w:nsid w:val="1D2B1F49"/>
    <w:multiLevelType w:val="multilevel"/>
    <w:tmpl w:val="EFDEA9FC"/>
    <w:lvl w:ilvl="0">
      <w:start w:val="1"/>
      <w:numFmt w:val="decimalZero"/>
      <w:lvlText w:val="[00%1]"/>
      <w:lvlJc w:val="left"/>
      <w:pPr>
        <w:ind w:left="4950" w:hanging="360"/>
      </w:pPr>
      <w:rPr>
        <w:rFonts w:ascii="Times New Roman" w:eastAsia="Times New Roman" w:hAnsi="Times New Roman" w:cs="Times New Roman"/>
        <w:b/>
        <w:color w:val="000000"/>
        <w:sz w:val="24"/>
        <w:szCs w:val="24"/>
        <w:vertAlign w:val="baseline"/>
      </w:rPr>
    </w:lvl>
    <w:lvl w:ilvl="1">
      <w:start w:val="1"/>
      <w:numFmt w:val="decimal"/>
      <w:lvlText w:val="[00%2]"/>
      <w:lvlJc w:val="left"/>
      <w:pPr>
        <w:ind w:left="720" w:hanging="360"/>
      </w:pPr>
      <w:rPr>
        <w:color w:val="000000"/>
        <w:sz w:val="22"/>
        <w:szCs w:val="22"/>
        <w:vertAlign w:val="baseline"/>
      </w:rPr>
    </w:lvl>
    <w:lvl w:ilvl="2">
      <w:start w:val="1"/>
      <w:numFmt w:val="decimal"/>
      <w:lvlText w:val="%300"/>
      <w:lvlJc w:val="left"/>
      <w:pPr>
        <w:ind w:left="1080" w:hanging="360"/>
      </w:pPr>
      <w:rPr>
        <w:color w:val="000000"/>
        <w:sz w:val="22"/>
        <w:szCs w:val="22"/>
        <w:vertAlign w:val="baseline"/>
      </w:rPr>
    </w:lvl>
    <w:lvl w:ilvl="3">
      <w:start w:val="1"/>
      <w:numFmt w:val="decimal"/>
      <w:lvlText w:val="%400"/>
      <w:lvlJc w:val="left"/>
      <w:pPr>
        <w:ind w:left="1440" w:hanging="360"/>
      </w:pPr>
      <w:rPr>
        <w:color w:val="000000"/>
        <w:sz w:val="22"/>
        <w:szCs w:val="22"/>
        <w:vertAlign w:val="baseline"/>
      </w:rPr>
    </w:lvl>
    <w:lvl w:ilvl="4">
      <w:start w:val="1"/>
      <w:numFmt w:val="decimal"/>
      <w:lvlText w:val="%500"/>
      <w:lvlJc w:val="left"/>
      <w:pPr>
        <w:ind w:left="1800" w:hanging="360"/>
      </w:pPr>
      <w:rPr>
        <w:color w:val="000000"/>
        <w:sz w:val="22"/>
        <w:szCs w:val="22"/>
        <w:vertAlign w:val="baseline"/>
      </w:rPr>
    </w:lvl>
    <w:lvl w:ilvl="5">
      <w:start w:val="1"/>
      <w:numFmt w:val="decimal"/>
      <w:lvlText w:val="%600"/>
      <w:lvlJc w:val="left"/>
      <w:pPr>
        <w:ind w:left="2160" w:hanging="360"/>
      </w:pPr>
      <w:rPr>
        <w:color w:val="000000"/>
        <w:sz w:val="22"/>
        <w:szCs w:val="22"/>
        <w:vertAlign w:val="baseline"/>
      </w:rPr>
    </w:lvl>
    <w:lvl w:ilvl="6">
      <w:start w:val="1"/>
      <w:numFmt w:val="decimal"/>
      <w:lvlText w:val="%700"/>
      <w:lvlJc w:val="left"/>
      <w:pPr>
        <w:ind w:left="2520" w:hanging="360"/>
      </w:pPr>
      <w:rPr>
        <w:color w:val="000000"/>
        <w:sz w:val="22"/>
        <w:szCs w:val="22"/>
        <w:vertAlign w:val="baseline"/>
      </w:rPr>
    </w:lvl>
    <w:lvl w:ilvl="7">
      <w:start w:val="1"/>
      <w:numFmt w:val="decimal"/>
      <w:lvlText w:val="%800"/>
      <w:lvlJc w:val="left"/>
      <w:pPr>
        <w:ind w:left="2880" w:hanging="360"/>
      </w:pPr>
      <w:rPr>
        <w:color w:val="000000"/>
        <w:sz w:val="22"/>
        <w:szCs w:val="22"/>
        <w:vertAlign w:val="baseline"/>
      </w:rPr>
    </w:lvl>
    <w:lvl w:ilvl="8">
      <w:start w:val="1"/>
      <w:numFmt w:val="decimal"/>
      <w:lvlText w:val="%900"/>
      <w:lvlJc w:val="left"/>
      <w:pPr>
        <w:ind w:left="3240" w:hanging="360"/>
      </w:pPr>
      <w:rPr>
        <w:color w:val="000000"/>
        <w:sz w:val="22"/>
        <w:szCs w:val="22"/>
        <w:vertAlign w:val="baseline"/>
      </w:rPr>
    </w:lvl>
  </w:abstractNum>
  <w:abstractNum w:abstractNumId="2" w15:restartNumberingAfterBreak="0">
    <w:nsid w:val="22304F25"/>
    <w:multiLevelType w:val="multilevel"/>
    <w:tmpl w:val="EB862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C81295"/>
    <w:multiLevelType w:val="multilevel"/>
    <w:tmpl w:val="7DA21A24"/>
    <w:lvl w:ilvl="0">
      <w:start w:val="1"/>
      <w:numFmt w:val="decimalZero"/>
      <w:lvlText w:val="[00%1]"/>
      <w:lvlJc w:val="left"/>
      <w:pPr>
        <w:tabs>
          <w:tab w:val="num" w:pos="450"/>
        </w:tabs>
        <w:ind w:left="450" w:hanging="360"/>
      </w:pPr>
      <w:rPr>
        <w:rFonts w:ascii="Times New Roman" w:hAnsi="Times New Roman" w:hint="default"/>
        <w:b/>
        <w:color w:val="000000"/>
        <w:position w:val="0"/>
        <w:sz w:val="24"/>
        <w:szCs w:val="24"/>
        <w:vertAlign w:val="baseline"/>
      </w:rPr>
    </w:lvl>
    <w:lvl w:ilvl="1">
      <w:start w:val="1"/>
      <w:numFmt w:val="decimal"/>
      <w:lvlText w:val="[00%2]"/>
      <w:lvlJc w:val="left"/>
      <w:pPr>
        <w:tabs>
          <w:tab w:val="num" w:pos="720"/>
        </w:tabs>
        <w:ind w:left="720" w:hanging="360"/>
      </w:pPr>
      <w:rPr>
        <w:rFonts w:eastAsia="ヒラギノ角ゴ Pro W3" w:hint="default"/>
        <w:color w:val="000000"/>
        <w:position w:val="0"/>
        <w:sz w:val="22"/>
        <w:vertAlign w:val="baseline"/>
      </w:rPr>
    </w:lvl>
    <w:lvl w:ilvl="2">
      <w:start w:val="1"/>
      <w:numFmt w:val="decimal"/>
      <w:lvlText w:val="%300"/>
      <w:lvlJc w:val="left"/>
      <w:pPr>
        <w:tabs>
          <w:tab w:val="num" w:pos="1080"/>
        </w:tabs>
        <w:ind w:left="1080" w:hanging="360"/>
      </w:pPr>
      <w:rPr>
        <w:rFonts w:eastAsia="ヒラギノ角ゴ Pro W3" w:hint="default"/>
        <w:color w:val="000000"/>
        <w:position w:val="0"/>
        <w:sz w:val="22"/>
        <w:vertAlign w:val="baseline"/>
      </w:rPr>
    </w:lvl>
    <w:lvl w:ilvl="3">
      <w:start w:val="1"/>
      <w:numFmt w:val="decimal"/>
      <w:lvlText w:val="%400"/>
      <w:lvlJc w:val="left"/>
      <w:pPr>
        <w:tabs>
          <w:tab w:val="num" w:pos="1440"/>
        </w:tabs>
        <w:ind w:left="1440" w:hanging="360"/>
      </w:pPr>
      <w:rPr>
        <w:rFonts w:eastAsia="ヒラギノ角ゴ Pro W3" w:hint="default"/>
        <w:color w:val="000000"/>
        <w:position w:val="0"/>
        <w:sz w:val="22"/>
        <w:vertAlign w:val="baseline"/>
      </w:rPr>
    </w:lvl>
    <w:lvl w:ilvl="4">
      <w:start w:val="1"/>
      <w:numFmt w:val="decimal"/>
      <w:lvlText w:val="%500"/>
      <w:lvlJc w:val="left"/>
      <w:pPr>
        <w:tabs>
          <w:tab w:val="num" w:pos="1800"/>
        </w:tabs>
        <w:ind w:left="1800" w:hanging="360"/>
      </w:pPr>
      <w:rPr>
        <w:rFonts w:eastAsia="ヒラギノ角ゴ Pro W3" w:hint="default"/>
        <w:color w:val="000000"/>
        <w:position w:val="0"/>
        <w:sz w:val="22"/>
        <w:vertAlign w:val="baseline"/>
      </w:rPr>
    </w:lvl>
    <w:lvl w:ilvl="5">
      <w:start w:val="1"/>
      <w:numFmt w:val="decimal"/>
      <w:lvlText w:val="%600"/>
      <w:lvlJc w:val="left"/>
      <w:pPr>
        <w:tabs>
          <w:tab w:val="num" w:pos="2160"/>
        </w:tabs>
        <w:ind w:left="2160" w:hanging="360"/>
      </w:pPr>
      <w:rPr>
        <w:rFonts w:eastAsia="ヒラギノ角ゴ Pro W3" w:hint="default"/>
        <w:color w:val="000000"/>
        <w:position w:val="0"/>
        <w:sz w:val="22"/>
        <w:vertAlign w:val="baseline"/>
      </w:rPr>
    </w:lvl>
    <w:lvl w:ilvl="6">
      <w:start w:val="1"/>
      <w:numFmt w:val="decimal"/>
      <w:lvlText w:val="%700"/>
      <w:lvlJc w:val="left"/>
      <w:pPr>
        <w:tabs>
          <w:tab w:val="num" w:pos="2520"/>
        </w:tabs>
        <w:ind w:left="2520" w:hanging="360"/>
      </w:pPr>
      <w:rPr>
        <w:rFonts w:eastAsia="ヒラギノ角ゴ Pro W3" w:hint="default"/>
        <w:color w:val="000000"/>
        <w:position w:val="0"/>
        <w:sz w:val="22"/>
        <w:vertAlign w:val="baseline"/>
      </w:rPr>
    </w:lvl>
    <w:lvl w:ilvl="7">
      <w:start w:val="1"/>
      <w:numFmt w:val="decimal"/>
      <w:lvlText w:val="%800"/>
      <w:lvlJc w:val="left"/>
      <w:pPr>
        <w:tabs>
          <w:tab w:val="num" w:pos="2880"/>
        </w:tabs>
        <w:ind w:left="2880" w:hanging="360"/>
      </w:pPr>
      <w:rPr>
        <w:rFonts w:eastAsia="ヒラギノ角ゴ Pro W3" w:hint="default"/>
        <w:color w:val="000000"/>
        <w:position w:val="0"/>
        <w:sz w:val="22"/>
        <w:vertAlign w:val="baseline"/>
      </w:rPr>
    </w:lvl>
    <w:lvl w:ilvl="8">
      <w:start w:val="1"/>
      <w:numFmt w:val="decimal"/>
      <w:lvlText w:val="%900"/>
      <w:lvlJc w:val="left"/>
      <w:pPr>
        <w:tabs>
          <w:tab w:val="num" w:pos="3240"/>
        </w:tabs>
        <w:ind w:left="3240" w:hanging="360"/>
      </w:pPr>
      <w:rPr>
        <w:rFonts w:eastAsia="ヒラギノ角ゴ Pro W3" w:hint="default"/>
        <w:color w:val="000000"/>
        <w:position w:val="0"/>
        <w:sz w:val="22"/>
        <w:vertAlign w:val="baseline"/>
      </w:rPr>
    </w:lvl>
  </w:abstractNum>
  <w:abstractNum w:abstractNumId="4" w15:restartNumberingAfterBreak="0">
    <w:nsid w:val="48C44FBC"/>
    <w:multiLevelType w:val="multilevel"/>
    <w:tmpl w:val="AA782C56"/>
    <w:lvl w:ilvl="0">
      <w:start w:val="1"/>
      <w:numFmt w:val="decimalZero"/>
      <w:lvlText w:val="[00%1]"/>
      <w:lvlJc w:val="left"/>
      <w:pPr>
        <w:ind w:left="1620" w:firstLine="90"/>
      </w:pPr>
      <w:rPr>
        <w:rFonts w:ascii="Times New Roman" w:eastAsia="Times New Roman" w:hAnsi="Times New Roman" w:cs="Times New Roman"/>
        <w:b/>
        <w:color w:val="000000"/>
        <w:sz w:val="24"/>
        <w:szCs w:val="24"/>
        <w:vertAlign w:val="baseline"/>
      </w:rPr>
    </w:lvl>
    <w:lvl w:ilvl="1">
      <w:start w:val="1"/>
      <w:numFmt w:val="decimal"/>
      <w:lvlText w:val="[00%2]"/>
      <w:lvlJc w:val="left"/>
      <w:pPr>
        <w:ind w:left="720" w:firstLine="360"/>
      </w:pPr>
      <w:rPr>
        <w:color w:val="000000"/>
        <w:sz w:val="22"/>
        <w:szCs w:val="22"/>
        <w:vertAlign w:val="baseline"/>
      </w:rPr>
    </w:lvl>
    <w:lvl w:ilvl="2">
      <w:start w:val="1"/>
      <w:numFmt w:val="decimal"/>
      <w:lvlText w:val="%300"/>
      <w:lvlJc w:val="left"/>
      <w:pPr>
        <w:ind w:left="1080" w:firstLine="720"/>
      </w:pPr>
      <w:rPr>
        <w:color w:val="000000"/>
        <w:sz w:val="22"/>
        <w:szCs w:val="22"/>
        <w:vertAlign w:val="baseline"/>
      </w:rPr>
    </w:lvl>
    <w:lvl w:ilvl="3">
      <w:start w:val="1"/>
      <w:numFmt w:val="decimal"/>
      <w:lvlText w:val="%400"/>
      <w:lvlJc w:val="left"/>
      <w:pPr>
        <w:ind w:left="1440" w:firstLine="1080"/>
      </w:pPr>
      <w:rPr>
        <w:color w:val="000000"/>
        <w:sz w:val="22"/>
        <w:szCs w:val="22"/>
        <w:vertAlign w:val="baseline"/>
      </w:rPr>
    </w:lvl>
    <w:lvl w:ilvl="4">
      <w:start w:val="1"/>
      <w:numFmt w:val="decimal"/>
      <w:lvlText w:val="%500"/>
      <w:lvlJc w:val="left"/>
      <w:pPr>
        <w:ind w:left="1800" w:firstLine="1440"/>
      </w:pPr>
      <w:rPr>
        <w:color w:val="000000"/>
        <w:sz w:val="22"/>
        <w:szCs w:val="22"/>
        <w:vertAlign w:val="baseline"/>
      </w:rPr>
    </w:lvl>
    <w:lvl w:ilvl="5">
      <w:start w:val="1"/>
      <w:numFmt w:val="decimal"/>
      <w:lvlText w:val="%600"/>
      <w:lvlJc w:val="left"/>
      <w:pPr>
        <w:ind w:left="2160" w:firstLine="1800"/>
      </w:pPr>
      <w:rPr>
        <w:color w:val="000000"/>
        <w:sz w:val="22"/>
        <w:szCs w:val="22"/>
        <w:vertAlign w:val="baseline"/>
      </w:rPr>
    </w:lvl>
    <w:lvl w:ilvl="6">
      <w:start w:val="1"/>
      <w:numFmt w:val="decimal"/>
      <w:lvlText w:val="%700"/>
      <w:lvlJc w:val="left"/>
      <w:pPr>
        <w:ind w:left="2520" w:firstLine="2160"/>
      </w:pPr>
      <w:rPr>
        <w:color w:val="000000"/>
        <w:sz w:val="22"/>
        <w:szCs w:val="22"/>
        <w:vertAlign w:val="baseline"/>
      </w:rPr>
    </w:lvl>
    <w:lvl w:ilvl="7">
      <w:start w:val="1"/>
      <w:numFmt w:val="decimal"/>
      <w:lvlText w:val="%800"/>
      <w:lvlJc w:val="left"/>
      <w:pPr>
        <w:ind w:left="2880" w:firstLine="2520"/>
      </w:pPr>
      <w:rPr>
        <w:color w:val="000000"/>
        <w:sz w:val="22"/>
        <w:szCs w:val="22"/>
        <w:vertAlign w:val="baseline"/>
      </w:rPr>
    </w:lvl>
    <w:lvl w:ilvl="8">
      <w:start w:val="1"/>
      <w:numFmt w:val="decimal"/>
      <w:lvlText w:val="%900"/>
      <w:lvlJc w:val="left"/>
      <w:pPr>
        <w:ind w:left="3240" w:firstLine="2880"/>
      </w:pPr>
      <w:rPr>
        <w:color w:val="000000"/>
        <w:sz w:val="22"/>
        <w:szCs w:val="22"/>
        <w:vertAlign w:val="baseline"/>
      </w:rPr>
    </w:lvl>
  </w:abstractNum>
  <w:abstractNum w:abstractNumId="5" w15:restartNumberingAfterBreak="0">
    <w:nsid w:val="575E7D00"/>
    <w:multiLevelType w:val="multilevel"/>
    <w:tmpl w:val="947CD9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5025083"/>
    <w:multiLevelType w:val="hybridMultilevel"/>
    <w:tmpl w:val="AD82ED0E"/>
    <w:lvl w:ilvl="0" w:tplc="BB227FDC">
      <w:start w:val="1"/>
      <w:numFmt w:val="decimal"/>
      <w:lvlText w:val="%1."/>
      <w:lvlJc w:val="left"/>
      <w:pPr>
        <w:ind w:left="420" w:hanging="360"/>
      </w:pPr>
      <w:rPr>
        <w:rFonts w:eastAsia="SimSun"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717388991">
    <w:abstractNumId w:val="0"/>
  </w:num>
  <w:num w:numId="2" w16cid:durableId="489056072">
    <w:abstractNumId w:val="3"/>
  </w:num>
  <w:num w:numId="3" w16cid:durableId="1034765867">
    <w:abstractNumId w:val="5"/>
  </w:num>
  <w:num w:numId="4" w16cid:durableId="1560508630">
    <w:abstractNumId w:val="2"/>
  </w:num>
  <w:num w:numId="5" w16cid:durableId="722094891">
    <w:abstractNumId w:val="6"/>
  </w:num>
  <w:num w:numId="6" w16cid:durableId="370804519">
    <w:abstractNumId w:val="4"/>
  </w:num>
  <w:num w:numId="7" w16cid:durableId="1453211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B9D"/>
    <w:rsid w:val="000039EF"/>
    <w:rsid w:val="00007759"/>
    <w:rsid w:val="00010073"/>
    <w:rsid w:val="000116D3"/>
    <w:rsid w:val="00014A8C"/>
    <w:rsid w:val="00015159"/>
    <w:rsid w:val="000164ED"/>
    <w:rsid w:val="00017A29"/>
    <w:rsid w:val="00022524"/>
    <w:rsid w:val="00023035"/>
    <w:rsid w:val="00031986"/>
    <w:rsid w:val="00032030"/>
    <w:rsid w:val="00033796"/>
    <w:rsid w:val="00035846"/>
    <w:rsid w:val="00036B37"/>
    <w:rsid w:val="00037F0F"/>
    <w:rsid w:val="00040BE0"/>
    <w:rsid w:val="00043E38"/>
    <w:rsid w:val="00043F8A"/>
    <w:rsid w:val="00044969"/>
    <w:rsid w:val="00046164"/>
    <w:rsid w:val="00046CFE"/>
    <w:rsid w:val="0004727E"/>
    <w:rsid w:val="00047B86"/>
    <w:rsid w:val="00052212"/>
    <w:rsid w:val="00056E77"/>
    <w:rsid w:val="00060E8D"/>
    <w:rsid w:val="00064254"/>
    <w:rsid w:val="0006464E"/>
    <w:rsid w:val="000649F6"/>
    <w:rsid w:val="00064DCB"/>
    <w:rsid w:val="00065ADC"/>
    <w:rsid w:val="00066DBB"/>
    <w:rsid w:val="00071536"/>
    <w:rsid w:val="00073623"/>
    <w:rsid w:val="00074ED8"/>
    <w:rsid w:val="000754DB"/>
    <w:rsid w:val="00081F9E"/>
    <w:rsid w:val="00082AAD"/>
    <w:rsid w:val="00087EF8"/>
    <w:rsid w:val="000901A2"/>
    <w:rsid w:val="00094F16"/>
    <w:rsid w:val="00097FEA"/>
    <w:rsid w:val="000A1DE7"/>
    <w:rsid w:val="000A3312"/>
    <w:rsid w:val="000A7089"/>
    <w:rsid w:val="000A7207"/>
    <w:rsid w:val="000B053E"/>
    <w:rsid w:val="000B1E5F"/>
    <w:rsid w:val="000B279B"/>
    <w:rsid w:val="000B38FE"/>
    <w:rsid w:val="000B68EB"/>
    <w:rsid w:val="000B777B"/>
    <w:rsid w:val="000B7848"/>
    <w:rsid w:val="000C0370"/>
    <w:rsid w:val="000C1287"/>
    <w:rsid w:val="000C23C6"/>
    <w:rsid w:val="000C53B3"/>
    <w:rsid w:val="000C6E49"/>
    <w:rsid w:val="000D0A87"/>
    <w:rsid w:val="000D0EA0"/>
    <w:rsid w:val="000D27FB"/>
    <w:rsid w:val="000D397C"/>
    <w:rsid w:val="000D3D71"/>
    <w:rsid w:val="000D3FB9"/>
    <w:rsid w:val="000D5AF9"/>
    <w:rsid w:val="000D7CFD"/>
    <w:rsid w:val="000E1069"/>
    <w:rsid w:val="000E118B"/>
    <w:rsid w:val="000E1DA3"/>
    <w:rsid w:val="000E59B6"/>
    <w:rsid w:val="000F1AB0"/>
    <w:rsid w:val="000F4ABF"/>
    <w:rsid w:val="000F6AC0"/>
    <w:rsid w:val="000F6B3C"/>
    <w:rsid w:val="000F7006"/>
    <w:rsid w:val="001019FE"/>
    <w:rsid w:val="00102EBA"/>
    <w:rsid w:val="00106EAC"/>
    <w:rsid w:val="0010767B"/>
    <w:rsid w:val="00107822"/>
    <w:rsid w:val="001122E5"/>
    <w:rsid w:val="00113D56"/>
    <w:rsid w:val="00114F06"/>
    <w:rsid w:val="00123249"/>
    <w:rsid w:val="001249BC"/>
    <w:rsid w:val="00126587"/>
    <w:rsid w:val="001275CD"/>
    <w:rsid w:val="00132ACA"/>
    <w:rsid w:val="00133673"/>
    <w:rsid w:val="00136A26"/>
    <w:rsid w:val="00137A1F"/>
    <w:rsid w:val="00140CD8"/>
    <w:rsid w:val="00143CCF"/>
    <w:rsid w:val="00151385"/>
    <w:rsid w:val="00152D01"/>
    <w:rsid w:val="00152D33"/>
    <w:rsid w:val="001542F3"/>
    <w:rsid w:val="00154C94"/>
    <w:rsid w:val="001568C1"/>
    <w:rsid w:val="00162C8C"/>
    <w:rsid w:val="00165C8E"/>
    <w:rsid w:val="0016789C"/>
    <w:rsid w:val="001704AA"/>
    <w:rsid w:val="00170EA0"/>
    <w:rsid w:val="001770F4"/>
    <w:rsid w:val="0017713B"/>
    <w:rsid w:val="001775DB"/>
    <w:rsid w:val="001811B3"/>
    <w:rsid w:val="00182BB7"/>
    <w:rsid w:val="00183921"/>
    <w:rsid w:val="00185B31"/>
    <w:rsid w:val="00185CB3"/>
    <w:rsid w:val="00190559"/>
    <w:rsid w:val="00190668"/>
    <w:rsid w:val="00190758"/>
    <w:rsid w:val="00191B44"/>
    <w:rsid w:val="00193EB7"/>
    <w:rsid w:val="00193F56"/>
    <w:rsid w:val="00197B67"/>
    <w:rsid w:val="00197FD9"/>
    <w:rsid w:val="001A06C6"/>
    <w:rsid w:val="001A2B7A"/>
    <w:rsid w:val="001A3D53"/>
    <w:rsid w:val="001A4BCF"/>
    <w:rsid w:val="001A6038"/>
    <w:rsid w:val="001A71C2"/>
    <w:rsid w:val="001B0C28"/>
    <w:rsid w:val="001B1763"/>
    <w:rsid w:val="001B23ED"/>
    <w:rsid w:val="001B2F58"/>
    <w:rsid w:val="001C06BB"/>
    <w:rsid w:val="001C2F67"/>
    <w:rsid w:val="001C32F7"/>
    <w:rsid w:val="001C3C0D"/>
    <w:rsid w:val="001C5C52"/>
    <w:rsid w:val="001D3785"/>
    <w:rsid w:val="001D3D91"/>
    <w:rsid w:val="001D5600"/>
    <w:rsid w:val="001D617F"/>
    <w:rsid w:val="001D7BAA"/>
    <w:rsid w:val="001E043D"/>
    <w:rsid w:val="001E0993"/>
    <w:rsid w:val="001E40D9"/>
    <w:rsid w:val="001E447F"/>
    <w:rsid w:val="001E4F89"/>
    <w:rsid w:val="001E5F9A"/>
    <w:rsid w:val="001E664F"/>
    <w:rsid w:val="001F0720"/>
    <w:rsid w:val="001F1672"/>
    <w:rsid w:val="002013E9"/>
    <w:rsid w:val="00211297"/>
    <w:rsid w:val="0021284A"/>
    <w:rsid w:val="00212BFF"/>
    <w:rsid w:val="002137F5"/>
    <w:rsid w:val="00216B54"/>
    <w:rsid w:val="00221123"/>
    <w:rsid w:val="002218BF"/>
    <w:rsid w:val="00222584"/>
    <w:rsid w:val="00224EB2"/>
    <w:rsid w:val="00232592"/>
    <w:rsid w:val="0023360D"/>
    <w:rsid w:val="00233710"/>
    <w:rsid w:val="0024126D"/>
    <w:rsid w:val="00243842"/>
    <w:rsid w:val="00243B7A"/>
    <w:rsid w:val="00247BD0"/>
    <w:rsid w:val="00247C0D"/>
    <w:rsid w:val="002571CE"/>
    <w:rsid w:val="00264658"/>
    <w:rsid w:val="002661F0"/>
    <w:rsid w:val="00266BD0"/>
    <w:rsid w:val="00271A34"/>
    <w:rsid w:val="00271D10"/>
    <w:rsid w:val="00271E84"/>
    <w:rsid w:val="00273570"/>
    <w:rsid w:val="00280B33"/>
    <w:rsid w:val="00281F6C"/>
    <w:rsid w:val="00283BE7"/>
    <w:rsid w:val="00285580"/>
    <w:rsid w:val="002861B4"/>
    <w:rsid w:val="00291640"/>
    <w:rsid w:val="002933C3"/>
    <w:rsid w:val="002937C7"/>
    <w:rsid w:val="00293E76"/>
    <w:rsid w:val="00294258"/>
    <w:rsid w:val="00294956"/>
    <w:rsid w:val="0029599A"/>
    <w:rsid w:val="00295D04"/>
    <w:rsid w:val="002A0EB6"/>
    <w:rsid w:val="002A2928"/>
    <w:rsid w:val="002A2CA3"/>
    <w:rsid w:val="002A37CA"/>
    <w:rsid w:val="002A3B76"/>
    <w:rsid w:val="002A73D7"/>
    <w:rsid w:val="002A76C4"/>
    <w:rsid w:val="002B0BBC"/>
    <w:rsid w:val="002B34C6"/>
    <w:rsid w:val="002B5F0F"/>
    <w:rsid w:val="002B7FD5"/>
    <w:rsid w:val="002C02F3"/>
    <w:rsid w:val="002C06CA"/>
    <w:rsid w:val="002C06CF"/>
    <w:rsid w:val="002C148F"/>
    <w:rsid w:val="002C26F0"/>
    <w:rsid w:val="002C3CCE"/>
    <w:rsid w:val="002C3FCD"/>
    <w:rsid w:val="002C3FDB"/>
    <w:rsid w:val="002C43BF"/>
    <w:rsid w:val="002C6709"/>
    <w:rsid w:val="002C6C92"/>
    <w:rsid w:val="002D193C"/>
    <w:rsid w:val="002D274E"/>
    <w:rsid w:val="002D2D56"/>
    <w:rsid w:val="002D3E12"/>
    <w:rsid w:val="002E0107"/>
    <w:rsid w:val="002E3E7E"/>
    <w:rsid w:val="002E68D4"/>
    <w:rsid w:val="002F0F05"/>
    <w:rsid w:val="002F3153"/>
    <w:rsid w:val="002F369E"/>
    <w:rsid w:val="002F4BEB"/>
    <w:rsid w:val="003029A4"/>
    <w:rsid w:val="00302B98"/>
    <w:rsid w:val="003042DE"/>
    <w:rsid w:val="00305E1C"/>
    <w:rsid w:val="00306501"/>
    <w:rsid w:val="00306E16"/>
    <w:rsid w:val="0030790D"/>
    <w:rsid w:val="003143A2"/>
    <w:rsid w:val="003158A6"/>
    <w:rsid w:val="003174D2"/>
    <w:rsid w:val="00317F19"/>
    <w:rsid w:val="0032221A"/>
    <w:rsid w:val="00326CA3"/>
    <w:rsid w:val="00327143"/>
    <w:rsid w:val="003278BC"/>
    <w:rsid w:val="00330810"/>
    <w:rsid w:val="00334B8F"/>
    <w:rsid w:val="00335E04"/>
    <w:rsid w:val="003401E3"/>
    <w:rsid w:val="00340599"/>
    <w:rsid w:val="003407DD"/>
    <w:rsid w:val="0034192A"/>
    <w:rsid w:val="00345388"/>
    <w:rsid w:val="00345832"/>
    <w:rsid w:val="00354E70"/>
    <w:rsid w:val="003577DB"/>
    <w:rsid w:val="003647F8"/>
    <w:rsid w:val="00365901"/>
    <w:rsid w:val="0036591E"/>
    <w:rsid w:val="003659E1"/>
    <w:rsid w:val="00366670"/>
    <w:rsid w:val="00371180"/>
    <w:rsid w:val="00371994"/>
    <w:rsid w:val="00373CD6"/>
    <w:rsid w:val="0037401A"/>
    <w:rsid w:val="0038251A"/>
    <w:rsid w:val="0038329E"/>
    <w:rsid w:val="0039017C"/>
    <w:rsid w:val="00392348"/>
    <w:rsid w:val="00392924"/>
    <w:rsid w:val="0039436D"/>
    <w:rsid w:val="003952F0"/>
    <w:rsid w:val="0039605B"/>
    <w:rsid w:val="003A1215"/>
    <w:rsid w:val="003A1381"/>
    <w:rsid w:val="003A61FB"/>
    <w:rsid w:val="003A6D2C"/>
    <w:rsid w:val="003A7B75"/>
    <w:rsid w:val="003B0D1E"/>
    <w:rsid w:val="003B50C3"/>
    <w:rsid w:val="003B61D5"/>
    <w:rsid w:val="003C2206"/>
    <w:rsid w:val="003C2C69"/>
    <w:rsid w:val="003C4FC5"/>
    <w:rsid w:val="003D3215"/>
    <w:rsid w:val="003D3843"/>
    <w:rsid w:val="003D51C0"/>
    <w:rsid w:val="003D7449"/>
    <w:rsid w:val="003E6BC9"/>
    <w:rsid w:val="003F291F"/>
    <w:rsid w:val="003F6756"/>
    <w:rsid w:val="003F6AC1"/>
    <w:rsid w:val="003F757D"/>
    <w:rsid w:val="00404290"/>
    <w:rsid w:val="0040533B"/>
    <w:rsid w:val="004077B7"/>
    <w:rsid w:val="004100A3"/>
    <w:rsid w:val="00410AA6"/>
    <w:rsid w:val="00410B55"/>
    <w:rsid w:val="00415903"/>
    <w:rsid w:val="00421855"/>
    <w:rsid w:val="00423CBD"/>
    <w:rsid w:val="0042474B"/>
    <w:rsid w:val="00425FDF"/>
    <w:rsid w:val="00430664"/>
    <w:rsid w:val="00431152"/>
    <w:rsid w:val="00437586"/>
    <w:rsid w:val="00437948"/>
    <w:rsid w:val="00437F41"/>
    <w:rsid w:val="0044011A"/>
    <w:rsid w:val="00442BC1"/>
    <w:rsid w:val="0045172E"/>
    <w:rsid w:val="0045448A"/>
    <w:rsid w:val="00455D8E"/>
    <w:rsid w:val="00456407"/>
    <w:rsid w:val="0046167F"/>
    <w:rsid w:val="00461833"/>
    <w:rsid w:val="0046303B"/>
    <w:rsid w:val="00463281"/>
    <w:rsid w:val="004664B2"/>
    <w:rsid w:val="00470F12"/>
    <w:rsid w:val="0047311F"/>
    <w:rsid w:val="004767AB"/>
    <w:rsid w:val="0047718D"/>
    <w:rsid w:val="00483635"/>
    <w:rsid w:val="00485D17"/>
    <w:rsid w:val="004902C9"/>
    <w:rsid w:val="00494B75"/>
    <w:rsid w:val="004A0E3F"/>
    <w:rsid w:val="004A3011"/>
    <w:rsid w:val="004A34C2"/>
    <w:rsid w:val="004A3C51"/>
    <w:rsid w:val="004A44C3"/>
    <w:rsid w:val="004A509B"/>
    <w:rsid w:val="004A708F"/>
    <w:rsid w:val="004A73FE"/>
    <w:rsid w:val="004B58C9"/>
    <w:rsid w:val="004B6184"/>
    <w:rsid w:val="004C1E48"/>
    <w:rsid w:val="004C2AC6"/>
    <w:rsid w:val="004C598E"/>
    <w:rsid w:val="004D1D00"/>
    <w:rsid w:val="004E2A1F"/>
    <w:rsid w:val="004E4DF3"/>
    <w:rsid w:val="004E4F4A"/>
    <w:rsid w:val="004F0196"/>
    <w:rsid w:val="004F0959"/>
    <w:rsid w:val="004F129E"/>
    <w:rsid w:val="004F1B71"/>
    <w:rsid w:val="004F6658"/>
    <w:rsid w:val="004F7928"/>
    <w:rsid w:val="00501BB1"/>
    <w:rsid w:val="005027D9"/>
    <w:rsid w:val="00502A7B"/>
    <w:rsid w:val="00502E66"/>
    <w:rsid w:val="00503418"/>
    <w:rsid w:val="00504B32"/>
    <w:rsid w:val="00504B4F"/>
    <w:rsid w:val="0051296F"/>
    <w:rsid w:val="0051464B"/>
    <w:rsid w:val="00515333"/>
    <w:rsid w:val="00520508"/>
    <w:rsid w:val="00520655"/>
    <w:rsid w:val="005250DC"/>
    <w:rsid w:val="00526012"/>
    <w:rsid w:val="00533A1C"/>
    <w:rsid w:val="00533F5E"/>
    <w:rsid w:val="00540C22"/>
    <w:rsid w:val="0054160A"/>
    <w:rsid w:val="00543CF8"/>
    <w:rsid w:val="0054585A"/>
    <w:rsid w:val="005459D2"/>
    <w:rsid w:val="00545BA7"/>
    <w:rsid w:val="0054602D"/>
    <w:rsid w:val="00547CF1"/>
    <w:rsid w:val="00547EBF"/>
    <w:rsid w:val="0055255A"/>
    <w:rsid w:val="00554151"/>
    <w:rsid w:val="00554B73"/>
    <w:rsid w:val="00555125"/>
    <w:rsid w:val="00555C97"/>
    <w:rsid w:val="00556897"/>
    <w:rsid w:val="00556CAD"/>
    <w:rsid w:val="00557D72"/>
    <w:rsid w:val="0056118A"/>
    <w:rsid w:val="00562837"/>
    <w:rsid w:val="005643C7"/>
    <w:rsid w:val="00573272"/>
    <w:rsid w:val="00573A3F"/>
    <w:rsid w:val="00575680"/>
    <w:rsid w:val="005804DC"/>
    <w:rsid w:val="005818C7"/>
    <w:rsid w:val="005954CC"/>
    <w:rsid w:val="005964E6"/>
    <w:rsid w:val="005A2561"/>
    <w:rsid w:val="005A53F1"/>
    <w:rsid w:val="005A611D"/>
    <w:rsid w:val="005A7C3A"/>
    <w:rsid w:val="005B097B"/>
    <w:rsid w:val="005C07D1"/>
    <w:rsid w:val="005C15A5"/>
    <w:rsid w:val="005C1AA6"/>
    <w:rsid w:val="005C1D3D"/>
    <w:rsid w:val="005C2805"/>
    <w:rsid w:val="005C5C77"/>
    <w:rsid w:val="005C7445"/>
    <w:rsid w:val="005D1BDC"/>
    <w:rsid w:val="005D3524"/>
    <w:rsid w:val="005D5F0E"/>
    <w:rsid w:val="005E20D4"/>
    <w:rsid w:val="005E2A8B"/>
    <w:rsid w:val="005E497D"/>
    <w:rsid w:val="005E4E8E"/>
    <w:rsid w:val="005E4F70"/>
    <w:rsid w:val="005E67EE"/>
    <w:rsid w:val="005F0759"/>
    <w:rsid w:val="005F0D19"/>
    <w:rsid w:val="005F1463"/>
    <w:rsid w:val="005F1DB0"/>
    <w:rsid w:val="005F2808"/>
    <w:rsid w:val="005F3BD7"/>
    <w:rsid w:val="005F64D4"/>
    <w:rsid w:val="00600D72"/>
    <w:rsid w:val="00601C89"/>
    <w:rsid w:val="0060316E"/>
    <w:rsid w:val="00606E71"/>
    <w:rsid w:val="00611CC6"/>
    <w:rsid w:val="00616EC4"/>
    <w:rsid w:val="00617D6A"/>
    <w:rsid w:val="0062113B"/>
    <w:rsid w:val="00621393"/>
    <w:rsid w:val="00621411"/>
    <w:rsid w:val="00621437"/>
    <w:rsid w:val="00621E18"/>
    <w:rsid w:val="00622CB8"/>
    <w:rsid w:val="0062354A"/>
    <w:rsid w:val="00624CE1"/>
    <w:rsid w:val="0063062B"/>
    <w:rsid w:val="00632C86"/>
    <w:rsid w:val="00633885"/>
    <w:rsid w:val="006350A8"/>
    <w:rsid w:val="00635198"/>
    <w:rsid w:val="00635EDA"/>
    <w:rsid w:val="00636D66"/>
    <w:rsid w:val="00640A7A"/>
    <w:rsid w:val="00646E6E"/>
    <w:rsid w:val="0064765D"/>
    <w:rsid w:val="0065202A"/>
    <w:rsid w:val="00654A58"/>
    <w:rsid w:val="00655B0C"/>
    <w:rsid w:val="00657101"/>
    <w:rsid w:val="006604EC"/>
    <w:rsid w:val="00671C96"/>
    <w:rsid w:val="00672EC0"/>
    <w:rsid w:val="006753F4"/>
    <w:rsid w:val="00677BC2"/>
    <w:rsid w:val="00681ABC"/>
    <w:rsid w:val="0068212A"/>
    <w:rsid w:val="0068334B"/>
    <w:rsid w:val="0068699E"/>
    <w:rsid w:val="006878CD"/>
    <w:rsid w:val="006908A7"/>
    <w:rsid w:val="00690AF3"/>
    <w:rsid w:val="00695BEA"/>
    <w:rsid w:val="006969C6"/>
    <w:rsid w:val="00696F40"/>
    <w:rsid w:val="006A4736"/>
    <w:rsid w:val="006A5689"/>
    <w:rsid w:val="006B11D0"/>
    <w:rsid w:val="006B4BA7"/>
    <w:rsid w:val="006C0CA1"/>
    <w:rsid w:val="006C10E6"/>
    <w:rsid w:val="006C1B9D"/>
    <w:rsid w:val="006C1E47"/>
    <w:rsid w:val="006C4632"/>
    <w:rsid w:val="006D0A1F"/>
    <w:rsid w:val="006D51B7"/>
    <w:rsid w:val="006D67A3"/>
    <w:rsid w:val="006E0820"/>
    <w:rsid w:val="006E0BB4"/>
    <w:rsid w:val="006E176E"/>
    <w:rsid w:val="006E4892"/>
    <w:rsid w:val="006E5B3A"/>
    <w:rsid w:val="006E6B80"/>
    <w:rsid w:val="006E6DDE"/>
    <w:rsid w:val="006E789A"/>
    <w:rsid w:val="006F0DE2"/>
    <w:rsid w:val="006F352F"/>
    <w:rsid w:val="00703AC6"/>
    <w:rsid w:val="007133C8"/>
    <w:rsid w:val="00721A70"/>
    <w:rsid w:val="00725BB2"/>
    <w:rsid w:val="007262AA"/>
    <w:rsid w:val="00726838"/>
    <w:rsid w:val="0073120F"/>
    <w:rsid w:val="0073158A"/>
    <w:rsid w:val="007315A3"/>
    <w:rsid w:val="007335DA"/>
    <w:rsid w:val="007348BC"/>
    <w:rsid w:val="00734E4F"/>
    <w:rsid w:val="007367E3"/>
    <w:rsid w:val="00737104"/>
    <w:rsid w:val="00737329"/>
    <w:rsid w:val="007404B4"/>
    <w:rsid w:val="00740E6C"/>
    <w:rsid w:val="00742A7E"/>
    <w:rsid w:val="00743876"/>
    <w:rsid w:val="007441D2"/>
    <w:rsid w:val="00745212"/>
    <w:rsid w:val="0075077C"/>
    <w:rsid w:val="007507D7"/>
    <w:rsid w:val="007521D0"/>
    <w:rsid w:val="00754AFE"/>
    <w:rsid w:val="0075563A"/>
    <w:rsid w:val="0076094B"/>
    <w:rsid w:val="00765A68"/>
    <w:rsid w:val="00767059"/>
    <w:rsid w:val="00772D18"/>
    <w:rsid w:val="00774E00"/>
    <w:rsid w:val="007750FE"/>
    <w:rsid w:val="00775A67"/>
    <w:rsid w:val="0077778A"/>
    <w:rsid w:val="007778A2"/>
    <w:rsid w:val="0078185F"/>
    <w:rsid w:val="00787528"/>
    <w:rsid w:val="00787F3C"/>
    <w:rsid w:val="00790285"/>
    <w:rsid w:val="007926D1"/>
    <w:rsid w:val="00793097"/>
    <w:rsid w:val="00794CCC"/>
    <w:rsid w:val="007A112E"/>
    <w:rsid w:val="007A2266"/>
    <w:rsid w:val="007A2276"/>
    <w:rsid w:val="007A354C"/>
    <w:rsid w:val="007A3B4F"/>
    <w:rsid w:val="007A3F4B"/>
    <w:rsid w:val="007A6D09"/>
    <w:rsid w:val="007B0AC1"/>
    <w:rsid w:val="007B58EA"/>
    <w:rsid w:val="007B6755"/>
    <w:rsid w:val="007C2985"/>
    <w:rsid w:val="007C3EC5"/>
    <w:rsid w:val="007C3FA8"/>
    <w:rsid w:val="007C56DE"/>
    <w:rsid w:val="007C5BB8"/>
    <w:rsid w:val="007D3D39"/>
    <w:rsid w:val="007D3F16"/>
    <w:rsid w:val="007D48E3"/>
    <w:rsid w:val="007E75EC"/>
    <w:rsid w:val="007E79FA"/>
    <w:rsid w:val="007F035E"/>
    <w:rsid w:val="007F042E"/>
    <w:rsid w:val="007F1BAF"/>
    <w:rsid w:val="007F38CA"/>
    <w:rsid w:val="007F538F"/>
    <w:rsid w:val="007F6D45"/>
    <w:rsid w:val="008008F8"/>
    <w:rsid w:val="00803319"/>
    <w:rsid w:val="00806EFF"/>
    <w:rsid w:val="0081696B"/>
    <w:rsid w:val="008262FB"/>
    <w:rsid w:val="00827DA8"/>
    <w:rsid w:val="00830747"/>
    <w:rsid w:val="00831629"/>
    <w:rsid w:val="00831E24"/>
    <w:rsid w:val="008320FD"/>
    <w:rsid w:val="00832A2F"/>
    <w:rsid w:val="00835B1B"/>
    <w:rsid w:val="008379CE"/>
    <w:rsid w:val="00841B0C"/>
    <w:rsid w:val="00845EC4"/>
    <w:rsid w:val="00850C80"/>
    <w:rsid w:val="00854A38"/>
    <w:rsid w:val="0085528A"/>
    <w:rsid w:val="008563D5"/>
    <w:rsid w:val="00857F85"/>
    <w:rsid w:val="00862621"/>
    <w:rsid w:val="008637FB"/>
    <w:rsid w:val="0086600F"/>
    <w:rsid w:val="00866025"/>
    <w:rsid w:val="00867A81"/>
    <w:rsid w:val="008717A8"/>
    <w:rsid w:val="00871EFF"/>
    <w:rsid w:val="008744ED"/>
    <w:rsid w:val="00883260"/>
    <w:rsid w:val="008871DF"/>
    <w:rsid w:val="008913E0"/>
    <w:rsid w:val="0089540E"/>
    <w:rsid w:val="00897C41"/>
    <w:rsid w:val="008A355B"/>
    <w:rsid w:val="008A4CB9"/>
    <w:rsid w:val="008A7087"/>
    <w:rsid w:val="008B12B5"/>
    <w:rsid w:val="008B3009"/>
    <w:rsid w:val="008B43C2"/>
    <w:rsid w:val="008C107B"/>
    <w:rsid w:val="008C4A3C"/>
    <w:rsid w:val="008C6902"/>
    <w:rsid w:val="008D68BB"/>
    <w:rsid w:val="008E00EE"/>
    <w:rsid w:val="008E0B63"/>
    <w:rsid w:val="008E1FDE"/>
    <w:rsid w:val="008E2ACC"/>
    <w:rsid w:val="008E3F99"/>
    <w:rsid w:val="008E5855"/>
    <w:rsid w:val="008F03D2"/>
    <w:rsid w:val="008F1664"/>
    <w:rsid w:val="008F1FD1"/>
    <w:rsid w:val="008F46DD"/>
    <w:rsid w:val="008F5C8A"/>
    <w:rsid w:val="008F7B77"/>
    <w:rsid w:val="00900083"/>
    <w:rsid w:val="009026AF"/>
    <w:rsid w:val="0090331C"/>
    <w:rsid w:val="00904359"/>
    <w:rsid w:val="009062B3"/>
    <w:rsid w:val="00906480"/>
    <w:rsid w:val="009078B7"/>
    <w:rsid w:val="00910D57"/>
    <w:rsid w:val="00914C7A"/>
    <w:rsid w:val="009166A7"/>
    <w:rsid w:val="00920049"/>
    <w:rsid w:val="00922250"/>
    <w:rsid w:val="00923E59"/>
    <w:rsid w:val="009253C7"/>
    <w:rsid w:val="00926BEF"/>
    <w:rsid w:val="009272B3"/>
    <w:rsid w:val="00936AAB"/>
    <w:rsid w:val="00940A67"/>
    <w:rsid w:val="0094115E"/>
    <w:rsid w:val="009519BF"/>
    <w:rsid w:val="00952671"/>
    <w:rsid w:val="0095611F"/>
    <w:rsid w:val="009579E0"/>
    <w:rsid w:val="00961080"/>
    <w:rsid w:val="009610E6"/>
    <w:rsid w:val="00963A97"/>
    <w:rsid w:val="00963F5F"/>
    <w:rsid w:val="00971EA7"/>
    <w:rsid w:val="00972298"/>
    <w:rsid w:val="00973A6B"/>
    <w:rsid w:val="00974045"/>
    <w:rsid w:val="009745B0"/>
    <w:rsid w:val="00977FEF"/>
    <w:rsid w:val="00981948"/>
    <w:rsid w:val="00985539"/>
    <w:rsid w:val="0099079A"/>
    <w:rsid w:val="00991F6B"/>
    <w:rsid w:val="00992156"/>
    <w:rsid w:val="00992669"/>
    <w:rsid w:val="00993303"/>
    <w:rsid w:val="0099402E"/>
    <w:rsid w:val="0099572A"/>
    <w:rsid w:val="00995E41"/>
    <w:rsid w:val="009A1AF0"/>
    <w:rsid w:val="009A44FA"/>
    <w:rsid w:val="009A64D6"/>
    <w:rsid w:val="009B14C0"/>
    <w:rsid w:val="009B1CBB"/>
    <w:rsid w:val="009B3270"/>
    <w:rsid w:val="009B65FA"/>
    <w:rsid w:val="009B7F78"/>
    <w:rsid w:val="009C1812"/>
    <w:rsid w:val="009C23EF"/>
    <w:rsid w:val="009C2EE9"/>
    <w:rsid w:val="009C69E0"/>
    <w:rsid w:val="009D1C95"/>
    <w:rsid w:val="009D3C8D"/>
    <w:rsid w:val="009D7413"/>
    <w:rsid w:val="009E05A7"/>
    <w:rsid w:val="009E290F"/>
    <w:rsid w:val="009F22BE"/>
    <w:rsid w:val="009F3269"/>
    <w:rsid w:val="00A01724"/>
    <w:rsid w:val="00A0271D"/>
    <w:rsid w:val="00A02909"/>
    <w:rsid w:val="00A12E12"/>
    <w:rsid w:val="00A149D1"/>
    <w:rsid w:val="00A15B74"/>
    <w:rsid w:val="00A21E13"/>
    <w:rsid w:val="00A23E38"/>
    <w:rsid w:val="00A25277"/>
    <w:rsid w:val="00A277BC"/>
    <w:rsid w:val="00A317A3"/>
    <w:rsid w:val="00A3213B"/>
    <w:rsid w:val="00A32C48"/>
    <w:rsid w:val="00A36F65"/>
    <w:rsid w:val="00A41AB2"/>
    <w:rsid w:val="00A43CF1"/>
    <w:rsid w:val="00A44870"/>
    <w:rsid w:val="00A44CCD"/>
    <w:rsid w:val="00A46DA9"/>
    <w:rsid w:val="00A473FB"/>
    <w:rsid w:val="00A505D4"/>
    <w:rsid w:val="00A52707"/>
    <w:rsid w:val="00A53BA1"/>
    <w:rsid w:val="00A56CE2"/>
    <w:rsid w:val="00A56E72"/>
    <w:rsid w:val="00A61CA1"/>
    <w:rsid w:val="00A631B3"/>
    <w:rsid w:val="00A66E48"/>
    <w:rsid w:val="00A673FC"/>
    <w:rsid w:val="00A72C3C"/>
    <w:rsid w:val="00A743BF"/>
    <w:rsid w:val="00A80076"/>
    <w:rsid w:val="00A82F07"/>
    <w:rsid w:val="00A83BEC"/>
    <w:rsid w:val="00A848F4"/>
    <w:rsid w:val="00A86C9E"/>
    <w:rsid w:val="00A87527"/>
    <w:rsid w:val="00A90374"/>
    <w:rsid w:val="00A91E8A"/>
    <w:rsid w:val="00A92AFF"/>
    <w:rsid w:val="00A95C56"/>
    <w:rsid w:val="00A97303"/>
    <w:rsid w:val="00A97386"/>
    <w:rsid w:val="00A978CA"/>
    <w:rsid w:val="00AA049B"/>
    <w:rsid w:val="00AA0AEF"/>
    <w:rsid w:val="00AA18CF"/>
    <w:rsid w:val="00AA4129"/>
    <w:rsid w:val="00AA4E52"/>
    <w:rsid w:val="00AB0692"/>
    <w:rsid w:val="00AB0D5E"/>
    <w:rsid w:val="00AB5ABE"/>
    <w:rsid w:val="00AB6C61"/>
    <w:rsid w:val="00AB70F9"/>
    <w:rsid w:val="00AC083C"/>
    <w:rsid w:val="00AC1657"/>
    <w:rsid w:val="00AC2C65"/>
    <w:rsid w:val="00AC69E7"/>
    <w:rsid w:val="00AD097B"/>
    <w:rsid w:val="00AD15A7"/>
    <w:rsid w:val="00AD2583"/>
    <w:rsid w:val="00AD4C1A"/>
    <w:rsid w:val="00AD6CC6"/>
    <w:rsid w:val="00AD6DF2"/>
    <w:rsid w:val="00AE2361"/>
    <w:rsid w:val="00AE4CDC"/>
    <w:rsid w:val="00AE5C9F"/>
    <w:rsid w:val="00AF422A"/>
    <w:rsid w:val="00AF761A"/>
    <w:rsid w:val="00AF78FF"/>
    <w:rsid w:val="00B01394"/>
    <w:rsid w:val="00B125A5"/>
    <w:rsid w:val="00B13344"/>
    <w:rsid w:val="00B13422"/>
    <w:rsid w:val="00B14B64"/>
    <w:rsid w:val="00B24758"/>
    <w:rsid w:val="00B24866"/>
    <w:rsid w:val="00B31F75"/>
    <w:rsid w:val="00B33C4D"/>
    <w:rsid w:val="00B33EA4"/>
    <w:rsid w:val="00B3523E"/>
    <w:rsid w:val="00B37235"/>
    <w:rsid w:val="00B37C2C"/>
    <w:rsid w:val="00B42BB7"/>
    <w:rsid w:val="00B47900"/>
    <w:rsid w:val="00B50ECF"/>
    <w:rsid w:val="00B52FA2"/>
    <w:rsid w:val="00B54A57"/>
    <w:rsid w:val="00B6089D"/>
    <w:rsid w:val="00B6519E"/>
    <w:rsid w:val="00B65D2E"/>
    <w:rsid w:val="00B70558"/>
    <w:rsid w:val="00B72BAC"/>
    <w:rsid w:val="00B7604C"/>
    <w:rsid w:val="00B76C63"/>
    <w:rsid w:val="00B84E3F"/>
    <w:rsid w:val="00B92568"/>
    <w:rsid w:val="00BA1C71"/>
    <w:rsid w:val="00BA2AC2"/>
    <w:rsid w:val="00BA2EF2"/>
    <w:rsid w:val="00BA3375"/>
    <w:rsid w:val="00BA37B0"/>
    <w:rsid w:val="00BB01DF"/>
    <w:rsid w:val="00BB1AB2"/>
    <w:rsid w:val="00BB2504"/>
    <w:rsid w:val="00BB49C5"/>
    <w:rsid w:val="00BB6F6C"/>
    <w:rsid w:val="00BB7765"/>
    <w:rsid w:val="00BC6A23"/>
    <w:rsid w:val="00BC7A75"/>
    <w:rsid w:val="00BD1EDE"/>
    <w:rsid w:val="00BD2336"/>
    <w:rsid w:val="00BD7B8D"/>
    <w:rsid w:val="00BE0ADC"/>
    <w:rsid w:val="00BE38B3"/>
    <w:rsid w:val="00BE4D05"/>
    <w:rsid w:val="00BE7290"/>
    <w:rsid w:val="00BF06D3"/>
    <w:rsid w:val="00BF0854"/>
    <w:rsid w:val="00BF685A"/>
    <w:rsid w:val="00C01BAD"/>
    <w:rsid w:val="00C04747"/>
    <w:rsid w:val="00C12905"/>
    <w:rsid w:val="00C13299"/>
    <w:rsid w:val="00C139E7"/>
    <w:rsid w:val="00C14AE6"/>
    <w:rsid w:val="00C15B50"/>
    <w:rsid w:val="00C17D4A"/>
    <w:rsid w:val="00C23634"/>
    <w:rsid w:val="00C23994"/>
    <w:rsid w:val="00C3010A"/>
    <w:rsid w:val="00C30E21"/>
    <w:rsid w:val="00C30FC9"/>
    <w:rsid w:val="00C31620"/>
    <w:rsid w:val="00C33CA7"/>
    <w:rsid w:val="00C344F0"/>
    <w:rsid w:val="00C35BC2"/>
    <w:rsid w:val="00C40798"/>
    <w:rsid w:val="00C41E4E"/>
    <w:rsid w:val="00C4412F"/>
    <w:rsid w:val="00C45068"/>
    <w:rsid w:val="00C47527"/>
    <w:rsid w:val="00C504AA"/>
    <w:rsid w:val="00C51F16"/>
    <w:rsid w:val="00C538BC"/>
    <w:rsid w:val="00C63747"/>
    <w:rsid w:val="00C72CC9"/>
    <w:rsid w:val="00C74872"/>
    <w:rsid w:val="00C7526D"/>
    <w:rsid w:val="00C75D35"/>
    <w:rsid w:val="00C80B4F"/>
    <w:rsid w:val="00C814BC"/>
    <w:rsid w:val="00C83D78"/>
    <w:rsid w:val="00C8631A"/>
    <w:rsid w:val="00C9073D"/>
    <w:rsid w:val="00C913DB"/>
    <w:rsid w:val="00C94B04"/>
    <w:rsid w:val="00CA0D07"/>
    <w:rsid w:val="00CA0EA1"/>
    <w:rsid w:val="00CA2B04"/>
    <w:rsid w:val="00CB1693"/>
    <w:rsid w:val="00CC4FE2"/>
    <w:rsid w:val="00CC5340"/>
    <w:rsid w:val="00CC63A3"/>
    <w:rsid w:val="00CC6703"/>
    <w:rsid w:val="00CC749F"/>
    <w:rsid w:val="00CD003B"/>
    <w:rsid w:val="00CD057C"/>
    <w:rsid w:val="00CD0B88"/>
    <w:rsid w:val="00CD0DCD"/>
    <w:rsid w:val="00CE1A08"/>
    <w:rsid w:val="00CE37F5"/>
    <w:rsid w:val="00CF0613"/>
    <w:rsid w:val="00CF328D"/>
    <w:rsid w:val="00CF41E0"/>
    <w:rsid w:val="00CF7887"/>
    <w:rsid w:val="00D02897"/>
    <w:rsid w:val="00D0538D"/>
    <w:rsid w:val="00D060EE"/>
    <w:rsid w:val="00D0766B"/>
    <w:rsid w:val="00D1162B"/>
    <w:rsid w:val="00D1378C"/>
    <w:rsid w:val="00D14AC3"/>
    <w:rsid w:val="00D14F24"/>
    <w:rsid w:val="00D15AA4"/>
    <w:rsid w:val="00D25CFF"/>
    <w:rsid w:val="00D302F9"/>
    <w:rsid w:val="00D31442"/>
    <w:rsid w:val="00D332CC"/>
    <w:rsid w:val="00D35C98"/>
    <w:rsid w:val="00D362F8"/>
    <w:rsid w:val="00D36BE5"/>
    <w:rsid w:val="00D41046"/>
    <w:rsid w:val="00D4223D"/>
    <w:rsid w:val="00D42BB9"/>
    <w:rsid w:val="00D50224"/>
    <w:rsid w:val="00D526C0"/>
    <w:rsid w:val="00D54921"/>
    <w:rsid w:val="00D54A56"/>
    <w:rsid w:val="00D564F1"/>
    <w:rsid w:val="00D609AA"/>
    <w:rsid w:val="00D62153"/>
    <w:rsid w:val="00D62778"/>
    <w:rsid w:val="00D631E2"/>
    <w:rsid w:val="00D72A6C"/>
    <w:rsid w:val="00D72C82"/>
    <w:rsid w:val="00D73583"/>
    <w:rsid w:val="00D73AEA"/>
    <w:rsid w:val="00D759B9"/>
    <w:rsid w:val="00D76827"/>
    <w:rsid w:val="00D85190"/>
    <w:rsid w:val="00D8617F"/>
    <w:rsid w:val="00D9311D"/>
    <w:rsid w:val="00D968DE"/>
    <w:rsid w:val="00D97F1E"/>
    <w:rsid w:val="00DA2377"/>
    <w:rsid w:val="00DA4965"/>
    <w:rsid w:val="00DA7E82"/>
    <w:rsid w:val="00DB0C4D"/>
    <w:rsid w:val="00DB0EB7"/>
    <w:rsid w:val="00DB220B"/>
    <w:rsid w:val="00DB291B"/>
    <w:rsid w:val="00DB3C93"/>
    <w:rsid w:val="00DB4142"/>
    <w:rsid w:val="00DC0013"/>
    <w:rsid w:val="00DC0259"/>
    <w:rsid w:val="00DC0371"/>
    <w:rsid w:val="00DC0919"/>
    <w:rsid w:val="00DC1B2A"/>
    <w:rsid w:val="00DC59C0"/>
    <w:rsid w:val="00DD0E61"/>
    <w:rsid w:val="00DD128B"/>
    <w:rsid w:val="00DD132C"/>
    <w:rsid w:val="00DD29DF"/>
    <w:rsid w:val="00DD3CD3"/>
    <w:rsid w:val="00DD52E4"/>
    <w:rsid w:val="00DE0FA1"/>
    <w:rsid w:val="00DE7D52"/>
    <w:rsid w:val="00DF0577"/>
    <w:rsid w:val="00DF08B2"/>
    <w:rsid w:val="00DF47FC"/>
    <w:rsid w:val="00DF4A75"/>
    <w:rsid w:val="00DF6422"/>
    <w:rsid w:val="00DF7D29"/>
    <w:rsid w:val="00E0113A"/>
    <w:rsid w:val="00E02189"/>
    <w:rsid w:val="00E03B20"/>
    <w:rsid w:val="00E0427C"/>
    <w:rsid w:val="00E04D50"/>
    <w:rsid w:val="00E0535A"/>
    <w:rsid w:val="00E074AE"/>
    <w:rsid w:val="00E1379D"/>
    <w:rsid w:val="00E249AB"/>
    <w:rsid w:val="00E25086"/>
    <w:rsid w:val="00E2741E"/>
    <w:rsid w:val="00E30FB2"/>
    <w:rsid w:val="00E31DEB"/>
    <w:rsid w:val="00E34550"/>
    <w:rsid w:val="00E358E7"/>
    <w:rsid w:val="00E3776F"/>
    <w:rsid w:val="00E4440E"/>
    <w:rsid w:val="00E46A2E"/>
    <w:rsid w:val="00E51911"/>
    <w:rsid w:val="00E5574A"/>
    <w:rsid w:val="00E60757"/>
    <w:rsid w:val="00E60AF6"/>
    <w:rsid w:val="00E6361A"/>
    <w:rsid w:val="00E64FD6"/>
    <w:rsid w:val="00E66BE0"/>
    <w:rsid w:val="00E70485"/>
    <w:rsid w:val="00E804B8"/>
    <w:rsid w:val="00E82356"/>
    <w:rsid w:val="00E8636D"/>
    <w:rsid w:val="00E8719A"/>
    <w:rsid w:val="00E95D83"/>
    <w:rsid w:val="00EA007D"/>
    <w:rsid w:val="00EA1CEB"/>
    <w:rsid w:val="00EA269A"/>
    <w:rsid w:val="00EA5DE3"/>
    <w:rsid w:val="00EA698E"/>
    <w:rsid w:val="00EB0AF2"/>
    <w:rsid w:val="00EB3503"/>
    <w:rsid w:val="00EB3EAD"/>
    <w:rsid w:val="00EB5331"/>
    <w:rsid w:val="00EB61EA"/>
    <w:rsid w:val="00EB6CFB"/>
    <w:rsid w:val="00EC31B9"/>
    <w:rsid w:val="00EC47FB"/>
    <w:rsid w:val="00EC5482"/>
    <w:rsid w:val="00EC6E28"/>
    <w:rsid w:val="00ED35DF"/>
    <w:rsid w:val="00ED53FF"/>
    <w:rsid w:val="00EE1B90"/>
    <w:rsid w:val="00EE37A4"/>
    <w:rsid w:val="00EE6505"/>
    <w:rsid w:val="00EE70C6"/>
    <w:rsid w:val="00EF168D"/>
    <w:rsid w:val="00EF2EC2"/>
    <w:rsid w:val="00EF7410"/>
    <w:rsid w:val="00F04506"/>
    <w:rsid w:val="00F06CEB"/>
    <w:rsid w:val="00F073B6"/>
    <w:rsid w:val="00F101D6"/>
    <w:rsid w:val="00F10C81"/>
    <w:rsid w:val="00F1213E"/>
    <w:rsid w:val="00F13232"/>
    <w:rsid w:val="00F160CA"/>
    <w:rsid w:val="00F20E62"/>
    <w:rsid w:val="00F21092"/>
    <w:rsid w:val="00F21D9F"/>
    <w:rsid w:val="00F26887"/>
    <w:rsid w:val="00F307FF"/>
    <w:rsid w:val="00F3688B"/>
    <w:rsid w:val="00F405F3"/>
    <w:rsid w:val="00F4171C"/>
    <w:rsid w:val="00F41A40"/>
    <w:rsid w:val="00F43310"/>
    <w:rsid w:val="00F505AB"/>
    <w:rsid w:val="00F51AC8"/>
    <w:rsid w:val="00F53AE3"/>
    <w:rsid w:val="00F6016D"/>
    <w:rsid w:val="00F63A5F"/>
    <w:rsid w:val="00F67E79"/>
    <w:rsid w:val="00F705ED"/>
    <w:rsid w:val="00F72D08"/>
    <w:rsid w:val="00F73D52"/>
    <w:rsid w:val="00F771D4"/>
    <w:rsid w:val="00F824DA"/>
    <w:rsid w:val="00F85BE8"/>
    <w:rsid w:val="00F869DF"/>
    <w:rsid w:val="00F90298"/>
    <w:rsid w:val="00F90A1E"/>
    <w:rsid w:val="00F90EBD"/>
    <w:rsid w:val="00F92FE9"/>
    <w:rsid w:val="00F93579"/>
    <w:rsid w:val="00F94620"/>
    <w:rsid w:val="00F95419"/>
    <w:rsid w:val="00F95B5B"/>
    <w:rsid w:val="00F961BE"/>
    <w:rsid w:val="00FA324C"/>
    <w:rsid w:val="00FA39A7"/>
    <w:rsid w:val="00FA5F80"/>
    <w:rsid w:val="00FA730A"/>
    <w:rsid w:val="00FB005C"/>
    <w:rsid w:val="00FB05D0"/>
    <w:rsid w:val="00FB0D9B"/>
    <w:rsid w:val="00FB290D"/>
    <w:rsid w:val="00FB3EE3"/>
    <w:rsid w:val="00FB4F26"/>
    <w:rsid w:val="00FC2197"/>
    <w:rsid w:val="00FC4992"/>
    <w:rsid w:val="00FD03A6"/>
    <w:rsid w:val="00FD17DF"/>
    <w:rsid w:val="00FD5DCB"/>
    <w:rsid w:val="00FD6774"/>
    <w:rsid w:val="00FD6FFD"/>
    <w:rsid w:val="00FE06C4"/>
    <w:rsid w:val="00FE170B"/>
    <w:rsid w:val="00FE1C53"/>
    <w:rsid w:val="00FE2A7E"/>
    <w:rsid w:val="00FE2F4C"/>
    <w:rsid w:val="00FE5880"/>
    <w:rsid w:val="00FE619B"/>
    <w:rsid w:val="00FE6D76"/>
    <w:rsid w:val="00FE6DBF"/>
    <w:rsid w:val="00FF186D"/>
    <w:rsid w:val="00FF2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65072"/>
  <w15:docId w15:val="{73638E1A-6DBF-4BCA-BD2F-5B8C525CB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szCs w:val="24"/>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37329"/>
  </w:style>
  <w:style w:type="paragraph" w:styleId="Heading1">
    <w:name w:val="heading 1"/>
    <w:basedOn w:val="Normal"/>
    <w:next w:val="Normal"/>
    <w:pPr>
      <w:keepNext/>
      <w:keepLines/>
      <w:spacing w:before="240" w:after="0"/>
      <w:outlineLvl w:val="0"/>
    </w:pPr>
    <w:rPr>
      <w:rFonts w:ascii="Cambria" w:eastAsia="Cambria" w:hAnsi="Cambria" w:cs="Cambria"/>
      <w:color w:val="366091"/>
      <w:sz w:val="32"/>
      <w:szCs w:val="32"/>
    </w:rPr>
  </w:style>
  <w:style w:type="paragraph" w:styleId="Heading2">
    <w:name w:val="heading 2"/>
    <w:basedOn w:val="Normal"/>
    <w:next w:val="Normal"/>
    <w:pPr>
      <w:keepNext/>
      <w:keepLines/>
      <w:spacing w:before="40" w:after="0"/>
      <w:outlineLvl w:val="1"/>
    </w:pPr>
    <w:rPr>
      <w:rFonts w:ascii="Cambria" w:eastAsia="Cambria" w:hAnsi="Cambria" w:cs="Cambria"/>
      <w:color w:val="366091"/>
      <w:sz w:val="26"/>
      <w:szCs w:val="26"/>
    </w:rPr>
  </w:style>
  <w:style w:type="paragraph" w:styleId="Heading3">
    <w:name w:val="heading 3"/>
    <w:basedOn w:val="Normal"/>
    <w:next w:val="Normal"/>
    <w:pPr>
      <w:keepNext/>
      <w:keepLines/>
      <w:spacing w:before="40" w:after="0"/>
      <w:outlineLvl w:val="2"/>
    </w:pPr>
    <w:rPr>
      <w:rFonts w:ascii="Cambria" w:eastAsia="Cambria" w:hAnsi="Cambria" w:cs="Cambria"/>
      <w:color w:val="243F61"/>
    </w:rPr>
  </w:style>
  <w:style w:type="paragraph" w:styleId="Heading4">
    <w:name w:val="heading 4"/>
    <w:basedOn w:val="Normal"/>
    <w:next w:val="Normal"/>
    <w:pPr>
      <w:keepNext/>
      <w:keepLines/>
      <w:spacing w:before="40" w:after="0"/>
      <w:outlineLvl w:val="3"/>
    </w:pPr>
    <w:rPr>
      <w:rFonts w:ascii="Cambria" w:eastAsia="Cambria" w:hAnsi="Cambria" w:cs="Cambria"/>
      <w:i/>
      <w:color w:val="366091"/>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767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67AB"/>
    <w:rPr>
      <w:rFonts w:ascii="Segoe UI" w:hAnsi="Segoe UI" w:cs="Segoe UI"/>
      <w:sz w:val="18"/>
      <w:szCs w:val="18"/>
    </w:rPr>
  </w:style>
  <w:style w:type="paragraph" w:customStyle="1" w:styleId="Default">
    <w:name w:val="Default"/>
    <w:rsid w:val="00995E41"/>
    <w:pPr>
      <w:widowControl/>
      <w:autoSpaceDE w:val="0"/>
      <w:autoSpaceDN w:val="0"/>
      <w:adjustRightInd w:val="0"/>
      <w:spacing w:after="0" w:line="240" w:lineRule="auto"/>
    </w:pPr>
    <w:rPr>
      <w:rFonts w:eastAsiaTheme="minorHAnsi"/>
    </w:rPr>
  </w:style>
  <w:style w:type="paragraph" w:styleId="CommentSubject">
    <w:name w:val="annotation subject"/>
    <w:basedOn w:val="CommentText"/>
    <w:next w:val="CommentText"/>
    <w:link w:val="CommentSubjectChar"/>
    <w:uiPriority w:val="99"/>
    <w:semiHidden/>
    <w:unhideWhenUsed/>
    <w:rsid w:val="00D36BE5"/>
    <w:rPr>
      <w:b/>
      <w:bCs/>
    </w:rPr>
  </w:style>
  <w:style w:type="character" w:customStyle="1" w:styleId="CommentSubjectChar">
    <w:name w:val="Comment Subject Char"/>
    <w:basedOn w:val="CommentTextChar"/>
    <w:link w:val="CommentSubject"/>
    <w:uiPriority w:val="99"/>
    <w:semiHidden/>
    <w:rsid w:val="00D36BE5"/>
    <w:rPr>
      <w:b/>
      <w:bCs/>
      <w:sz w:val="20"/>
      <w:szCs w:val="20"/>
    </w:rPr>
  </w:style>
  <w:style w:type="paragraph" w:styleId="BodyText">
    <w:name w:val="Body Text"/>
    <w:basedOn w:val="Normal"/>
    <w:link w:val="BodyTextChar"/>
    <w:uiPriority w:val="99"/>
    <w:rsid w:val="00765A68"/>
    <w:pPr>
      <w:widowControl/>
      <w:suppressAutoHyphens/>
      <w:spacing w:after="240" w:line="360" w:lineRule="auto"/>
      <w:ind w:firstLine="1134"/>
    </w:pPr>
    <w:rPr>
      <w:color w:val="auto"/>
      <w:kern w:val="1"/>
      <w:szCs w:val="20"/>
      <w:lang w:eastAsia="hi-IN" w:bidi="hi-IN"/>
    </w:rPr>
  </w:style>
  <w:style w:type="character" w:customStyle="1" w:styleId="BodyTextChar">
    <w:name w:val="Body Text Char"/>
    <w:basedOn w:val="DefaultParagraphFont"/>
    <w:link w:val="BodyText"/>
    <w:uiPriority w:val="99"/>
    <w:rsid w:val="00765A68"/>
    <w:rPr>
      <w:color w:val="auto"/>
      <w:kern w:val="1"/>
      <w:szCs w:val="20"/>
      <w:lang w:eastAsia="hi-IN" w:bidi="hi-IN"/>
    </w:rPr>
  </w:style>
  <w:style w:type="paragraph" w:styleId="NormalWeb">
    <w:name w:val="Normal (Web)"/>
    <w:basedOn w:val="Normal"/>
    <w:uiPriority w:val="99"/>
    <w:semiHidden/>
    <w:unhideWhenUsed/>
    <w:rsid w:val="00ED35DF"/>
    <w:pPr>
      <w:widowControl/>
      <w:spacing w:before="100" w:beforeAutospacing="1" w:after="100" w:afterAutospacing="1" w:line="240" w:lineRule="auto"/>
    </w:pPr>
    <w:rPr>
      <w:color w:val="auto"/>
    </w:rPr>
  </w:style>
  <w:style w:type="paragraph" w:styleId="FootnoteText">
    <w:name w:val="footnote text"/>
    <w:basedOn w:val="Normal"/>
    <w:link w:val="FootnoteTextChar"/>
    <w:uiPriority w:val="99"/>
    <w:semiHidden/>
    <w:unhideWhenUsed/>
    <w:rsid w:val="00FC21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2197"/>
    <w:rPr>
      <w:sz w:val="20"/>
      <w:szCs w:val="20"/>
    </w:rPr>
  </w:style>
  <w:style w:type="paragraph" w:styleId="ListParagraph">
    <w:name w:val="List Paragraph"/>
    <w:basedOn w:val="Normal"/>
    <w:uiPriority w:val="34"/>
    <w:qFormat/>
    <w:rsid w:val="00742A7E"/>
    <w:pPr>
      <w:ind w:left="720"/>
      <w:contextualSpacing/>
    </w:pPr>
  </w:style>
  <w:style w:type="paragraph" w:styleId="Header">
    <w:name w:val="header"/>
    <w:basedOn w:val="Normal"/>
    <w:link w:val="HeaderChar"/>
    <w:uiPriority w:val="99"/>
    <w:unhideWhenUsed/>
    <w:rsid w:val="00295D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D04"/>
  </w:style>
  <w:style w:type="paragraph" w:styleId="Footer">
    <w:name w:val="footer"/>
    <w:basedOn w:val="Normal"/>
    <w:link w:val="FooterChar"/>
    <w:uiPriority w:val="99"/>
    <w:unhideWhenUsed/>
    <w:rsid w:val="00295D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D04"/>
  </w:style>
  <w:style w:type="character" w:styleId="Hyperlink">
    <w:name w:val="Hyperlink"/>
    <w:basedOn w:val="DefaultParagraphFont"/>
    <w:uiPriority w:val="99"/>
    <w:semiHidden/>
    <w:unhideWhenUsed/>
    <w:rsid w:val="00501B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40809">
      <w:bodyDiv w:val="1"/>
      <w:marLeft w:val="0"/>
      <w:marRight w:val="0"/>
      <w:marTop w:val="0"/>
      <w:marBottom w:val="0"/>
      <w:divBdr>
        <w:top w:val="none" w:sz="0" w:space="0" w:color="auto"/>
        <w:left w:val="none" w:sz="0" w:space="0" w:color="auto"/>
        <w:bottom w:val="none" w:sz="0" w:space="0" w:color="auto"/>
        <w:right w:val="none" w:sz="0" w:space="0" w:color="auto"/>
      </w:divBdr>
    </w:div>
    <w:div w:id="240481764">
      <w:bodyDiv w:val="1"/>
      <w:marLeft w:val="0"/>
      <w:marRight w:val="0"/>
      <w:marTop w:val="0"/>
      <w:marBottom w:val="0"/>
      <w:divBdr>
        <w:top w:val="none" w:sz="0" w:space="0" w:color="auto"/>
        <w:left w:val="none" w:sz="0" w:space="0" w:color="auto"/>
        <w:bottom w:val="none" w:sz="0" w:space="0" w:color="auto"/>
        <w:right w:val="none" w:sz="0" w:space="0" w:color="auto"/>
      </w:divBdr>
      <w:divsChild>
        <w:div w:id="1697848549">
          <w:marLeft w:val="720"/>
          <w:marRight w:val="0"/>
          <w:marTop w:val="0"/>
          <w:marBottom w:val="0"/>
          <w:divBdr>
            <w:top w:val="none" w:sz="0" w:space="0" w:color="auto"/>
            <w:left w:val="none" w:sz="0" w:space="0" w:color="auto"/>
            <w:bottom w:val="none" w:sz="0" w:space="0" w:color="auto"/>
            <w:right w:val="none" w:sz="0" w:space="0" w:color="auto"/>
          </w:divBdr>
        </w:div>
        <w:div w:id="590746563">
          <w:marLeft w:val="1440"/>
          <w:marRight w:val="0"/>
          <w:marTop w:val="0"/>
          <w:marBottom w:val="0"/>
          <w:divBdr>
            <w:top w:val="none" w:sz="0" w:space="0" w:color="auto"/>
            <w:left w:val="none" w:sz="0" w:space="0" w:color="auto"/>
            <w:bottom w:val="none" w:sz="0" w:space="0" w:color="auto"/>
            <w:right w:val="none" w:sz="0" w:space="0" w:color="auto"/>
          </w:divBdr>
        </w:div>
        <w:div w:id="608707650">
          <w:marLeft w:val="1440"/>
          <w:marRight w:val="0"/>
          <w:marTop w:val="0"/>
          <w:marBottom w:val="0"/>
          <w:divBdr>
            <w:top w:val="none" w:sz="0" w:space="0" w:color="auto"/>
            <w:left w:val="none" w:sz="0" w:space="0" w:color="auto"/>
            <w:bottom w:val="none" w:sz="0" w:space="0" w:color="auto"/>
            <w:right w:val="none" w:sz="0" w:space="0" w:color="auto"/>
          </w:divBdr>
        </w:div>
        <w:div w:id="652755553">
          <w:marLeft w:val="720"/>
          <w:marRight w:val="0"/>
          <w:marTop w:val="0"/>
          <w:marBottom w:val="0"/>
          <w:divBdr>
            <w:top w:val="none" w:sz="0" w:space="0" w:color="auto"/>
            <w:left w:val="none" w:sz="0" w:space="0" w:color="auto"/>
            <w:bottom w:val="none" w:sz="0" w:space="0" w:color="auto"/>
            <w:right w:val="none" w:sz="0" w:space="0" w:color="auto"/>
          </w:divBdr>
        </w:div>
        <w:div w:id="259721848">
          <w:marLeft w:val="1440"/>
          <w:marRight w:val="0"/>
          <w:marTop w:val="0"/>
          <w:marBottom w:val="0"/>
          <w:divBdr>
            <w:top w:val="none" w:sz="0" w:space="0" w:color="auto"/>
            <w:left w:val="none" w:sz="0" w:space="0" w:color="auto"/>
            <w:bottom w:val="none" w:sz="0" w:space="0" w:color="auto"/>
            <w:right w:val="none" w:sz="0" w:space="0" w:color="auto"/>
          </w:divBdr>
        </w:div>
        <w:div w:id="1677414537">
          <w:marLeft w:val="1440"/>
          <w:marRight w:val="0"/>
          <w:marTop w:val="0"/>
          <w:marBottom w:val="0"/>
          <w:divBdr>
            <w:top w:val="none" w:sz="0" w:space="0" w:color="auto"/>
            <w:left w:val="none" w:sz="0" w:space="0" w:color="auto"/>
            <w:bottom w:val="none" w:sz="0" w:space="0" w:color="auto"/>
            <w:right w:val="none" w:sz="0" w:space="0" w:color="auto"/>
          </w:divBdr>
        </w:div>
        <w:div w:id="89357430">
          <w:marLeft w:val="1440"/>
          <w:marRight w:val="0"/>
          <w:marTop w:val="0"/>
          <w:marBottom w:val="0"/>
          <w:divBdr>
            <w:top w:val="none" w:sz="0" w:space="0" w:color="auto"/>
            <w:left w:val="none" w:sz="0" w:space="0" w:color="auto"/>
            <w:bottom w:val="none" w:sz="0" w:space="0" w:color="auto"/>
            <w:right w:val="none" w:sz="0" w:space="0" w:color="auto"/>
          </w:divBdr>
        </w:div>
        <w:div w:id="146630564">
          <w:marLeft w:val="1440"/>
          <w:marRight w:val="0"/>
          <w:marTop w:val="0"/>
          <w:marBottom w:val="0"/>
          <w:divBdr>
            <w:top w:val="none" w:sz="0" w:space="0" w:color="auto"/>
            <w:left w:val="none" w:sz="0" w:space="0" w:color="auto"/>
            <w:bottom w:val="none" w:sz="0" w:space="0" w:color="auto"/>
            <w:right w:val="none" w:sz="0" w:space="0" w:color="auto"/>
          </w:divBdr>
        </w:div>
        <w:div w:id="1024284740">
          <w:marLeft w:val="1440"/>
          <w:marRight w:val="0"/>
          <w:marTop w:val="0"/>
          <w:marBottom w:val="0"/>
          <w:divBdr>
            <w:top w:val="none" w:sz="0" w:space="0" w:color="auto"/>
            <w:left w:val="none" w:sz="0" w:space="0" w:color="auto"/>
            <w:bottom w:val="none" w:sz="0" w:space="0" w:color="auto"/>
            <w:right w:val="none" w:sz="0" w:space="0" w:color="auto"/>
          </w:divBdr>
        </w:div>
        <w:div w:id="746805661">
          <w:marLeft w:val="720"/>
          <w:marRight w:val="0"/>
          <w:marTop w:val="0"/>
          <w:marBottom w:val="0"/>
          <w:divBdr>
            <w:top w:val="none" w:sz="0" w:space="0" w:color="auto"/>
            <w:left w:val="none" w:sz="0" w:space="0" w:color="auto"/>
            <w:bottom w:val="none" w:sz="0" w:space="0" w:color="auto"/>
            <w:right w:val="none" w:sz="0" w:space="0" w:color="auto"/>
          </w:divBdr>
        </w:div>
        <w:div w:id="127162628">
          <w:marLeft w:val="1440"/>
          <w:marRight w:val="0"/>
          <w:marTop w:val="0"/>
          <w:marBottom w:val="0"/>
          <w:divBdr>
            <w:top w:val="none" w:sz="0" w:space="0" w:color="auto"/>
            <w:left w:val="none" w:sz="0" w:space="0" w:color="auto"/>
            <w:bottom w:val="none" w:sz="0" w:space="0" w:color="auto"/>
            <w:right w:val="none" w:sz="0" w:space="0" w:color="auto"/>
          </w:divBdr>
        </w:div>
        <w:div w:id="2144958968">
          <w:marLeft w:val="1440"/>
          <w:marRight w:val="0"/>
          <w:marTop w:val="0"/>
          <w:marBottom w:val="0"/>
          <w:divBdr>
            <w:top w:val="none" w:sz="0" w:space="0" w:color="auto"/>
            <w:left w:val="none" w:sz="0" w:space="0" w:color="auto"/>
            <w:bottom w:val="none" w:sz="0" w:space="0" w:color="auto"/>
            <w:right w:val="none" w:sz="0" w:space="0" w:color="auto"/>
          </w:divBdr>
        </w:div>
        <w:div w:id="1426338219">
          <w:marLeft w:val="1440"/>
          <w:marRight w:val="0"/>
          <w:marTop w:val="0"/>
          <w:marBottom w:val="0"/>
          <w:divBdr>
            <w:top w:val="none" w:sz="0" w:space="0" w:color="auto"/>
            <w:left w:val="none" w:sz="0" w:space="0" w:color="auto"/>
            <w:bottom w:val="none" w:sz="0" w:space="0" w:color="auto"/>
            <w:right w:val="none" w:sz="0" w:space="0" w:color="auto"/>
          </w:divBdr>
        </w:div>
        <w:div w:id="1273129808">
          <w:marLeft w:val="1440"/>
          <w:marRight w:val="0"/>
          <w:marTop w:val="0"/>
          <w:marBottom w:val="0"/>
          <w:divBdr>
            <w:top w:val="none" w:sz="0" w:space="0" w:color="auto"/>
            <w:left w:val="none" w:sz="0" w:space="0" w:color="auto"/>
            <w:bottom w:val="none" w:sz="0" w:space="0" w:color="auto"/>
            <w:right w:val="none" w:sz="0" w:space="0" w:color="auto"/>
          </w:divBdr>
        </w:div>
      </w:divsChild>
    </w:div>
    <w:div w:id="278028186">
      <w:bodyDiv w:val="1"/>
      <w:marLeft w:val="0"/>
      <w:marRight w:val="0"/>
      <w:marTop w:val="0"/>
      <w:marBottom w:val="0"/>
      <w:divBdr>
        <w:top w:val="none" w:sz="0" w:space="0" w:color="auto"/>
        <w:left w:val="none" w:sz="0" w:space="0" w:color="auto"/>
        <w:bottom w:val="none" w:sz="0" w:space="0" w:color="auto"/>
        <w:right w:val="none" w:sz="0" w:space="0" w:color="auto"/>
      </w:divBdr>
      <w:divsChild>
        <w:div w:id="150951509">
          <w:marLeft w:val="0"/>
          <w:marRight w:val="0"/>
          <w:marTop w:val="0"/>
          <w:marBottom w:val="0"/>
          <w:divBdr>
            <w:top w:val="none" w:sz="0" w:space="0" w:color="auto"/>
            <w:left w:val="none" w:sz="0" w:space="0" w:color="auto"/>
            <w:bottom w:val="none" w:sz="0" w:space="0" w:color="auto"/>
            <w:right w:val="none" w:sz="0" w:space="0" w:color="auto"/>
          </w:divBdr>
        </w:div>
        <w:div w:id="254940055">
          <w:marLeft w:val="0"/>
          <w:marRight w:val="0"/>
          <w:marTop w:val="0"/>
          <w:marBottom w:val="0"/>
          <w:divBdr>
            <w:top w:val="none" w:sz="0" w:space="0" w:color="auto"/>
            <w:left w:val="none" w:sz="0" w:space="0" w:color="auto"/>
            <w:bottom w:val="none" w:sz="0" w:space="0" w:color="auto"/>
            <w:right w:val="none" w:sz="0" w:space="0" w:color="auto"/>
          </w:divBdr>
        </w:div>
      </w:divsChild>
    </w:div>
    <w:div w:id="293799704">
      <w:bodyDiv w:val="1"/>
      <w:marLeft w:val="0"/>
      <w:marRight w:val="0"/>
      <w:marTop w:val="0"/>
      <w:marBottom w:val="0"/>
      <w:divBdr>
        <w:top w:val="none" w:sz="0" w:space="0" w:color="auto"/>
        <w:left w:val="none" w:sz="0" w:space="0" w:color="auto"/>
        <w:bottom w:val="none" w:sz="0" w:space="0" w:color="auto"/>
        <w:right w:val="none" w:sz="0" w:space="0" w:color="auto"/>
      </w:divBdr>
    </w:div>
    <w:div w:id="392432245">
      <w:bodyDiv w:val="1"/>
      <w:marLeft w:val="0"/>
      <w:marRight w:val="0"/>
      <w:marTop w:val="0"/>
      <w:marBottom w:val="0"/>
      <w:divBdr>
        <w:top w:val="none" w:sz="0" w:space="0" w:color="auto"/>
        <w:left w:val="none" w:sz="0" w:space="0" w:color="auto"/>
        <w:bottom w:val="none" w:sz="0" w:space="0" w:color="auto"/>
        <w:right w:val="none" w:sz="0" w:space="0" w:color="auto"/>
      </w:divBdr>
      <w:divsChild>
        <w:div w:id="1041977656">
          <w:marLeft w:val="720"/>
          <w:marRight w:val="0"/>
          <w:marTop w:val="0"/>
          <w:marBottom w:val="0"/>
          <w:divBdr>
            <w:top w:val="none" w:sz="0" w:space="0" w:color="auto"/>
            <w:left w:val="none" w:sz="0" w:space="0" w:color="auto"/>
            <w:bottom w:val="none" w:sz="0" w:space="0" w:color="auto"/>
            <w:right w:val="none" w:sz="0" w:space="0" w:color="auto"/>
          </w:divBdr>
        </w:div>
        <w:div w:id="695157670">
          <w:marLeft w:val="720"/>
          <w:marRight w:val="0"/>
          <w:marTop w:val="0"/>
          <w:marBottom w:val="0"/>
          <w:divBdr>
            <w:top w:val="none" w:sz="0" w:space="0" w:color="auto"/>
            <w:left w:val="none" w:sz="0" w:space="0" w:color="auto"/>
            <w:bottom w:val="none" w:sz="0" w:space="0" w:color="auto"/>
            <w:right w:val="none" w:sz="0" w:space="0" w:color="auto"/>
          </w:divBdr>
        </w:div>
        <w:div w:id="1174689529">
          <w:marLeft w:val="720"/>
          <w:marRight w:val="0"/>
          <w:marTop w:val="0"/>
          <w:marBottom w:val="0"/>
          <w:divBdr>
            <w:top w:val="none" w:sz="0" w:space="0" w:color="auto"/>
            <w:left w:val="none" w:sz="0" w:space="0" w:color="auto"/>
            <w:bottom w:val="none" w:sz="0" w:space="0" w:color="auto"/>
            <w:right w:val="none" w:sz="0" w:space="0" w:color="auto"/>
          </w:divBdr>
        </w:div>
        <w:div w:id="1225024506">
          <w:marLeft w:val="720"/>
          <w:marRight w:val="0"/>
          <w:marTop w:val="0"/>
          <w:marBottom w:val="0"/>
          <w:divBdr>
            <w:top w:val="none" w:sz="0" w:space="0" w:color="auto"/>
            <w:left w:val="none" w:sz="0" w:space="0" w:color="auto"/>
            <w:bottom w:val="none" w:sz="0" w:space="0" w:color="auto"/>
            <w:right w:val="none" w:sz="0" w:space="0" w:color="auto"/>
          </w:divBdr>
        </w:div>
        <w:div w:id="1495102188">
          <w:marLeft w:val="720"/>
          <w:marRight w:val="0"/>
          <w:marTop w:val="0"/>
          <w:marBottom w:val="0"/>
          <w:divBdr>
            <w:top w:val="none" w:sz="0" w:space="0" w:color="auto"/>
            <w:left w:val="none" w:sz="0" w:space="0" w:color="auto"/>
            <w:bottom w:val="none" w:sz="0" w:space="0" w:color="auto"/>
            <w:right w:val="none" w:sz="0" w:space="0" w:color="auto"/>
          </w:divBdr>
        </w:div>
        <w:div w:id="63913245">
          <w:marLeft w:val="720"/>
          <w:marRight w:val="0"/>
          <w:marTop w:val="0"/>
          <w:marBottom w:val="0"/>
          <w:divBdr>
            <w:top w:val="none" w:sz="0" w:space="0" w:color="auto"/>
            <w:left w:val="none" w:sz="0" w:space="0" w:color="auto"/>
            <w:bottom w:val="none" w:sz="0" w:space="0" w:color="auto"/>
            <w:right w:val="none" w:sz="0" w:space="0" w:color="auto"/>
          </w:divBdr>
        </w:div>
      </w:divsChild>
    </w:div>
    <w:div w:id="444081059">
      <w:bodyDiv w:val="1"/>
      <w:marLeft w:val="0"/>
      <w:marRight w:val="0"/>
      <w:marTop w:val="0"/>
      <w:marBottom w:val="0"/>
      <w:divBdr>
        <w:top w:val="none" w:sz="0" w:space="0" w:color="auto"/>
        <w:left w:val="none" w:sz="0" w:space="0" w:color="auto"/>
        <w:bottom w:val="none" w:sz="0" w:space="0" w:color="auto"/>
        <w:right w:val="none" w:sz="0" w:space="0" w:color="auto"/>
      </w:divBdr>
    </w:div>
    <w:div w:id="508758029">
      <w:bodyDiv w:val="1"/>
      <w:marLeft w:val="0"/>
      <w:marRight w:val="0"/>
      <w:marTop w:val="0"/>
      <w:marBottom w:val="0"/>
      <w:divBdr>
        <w:top w:val="none" w:sz="0" w:space="0" w:color="auto"/>
        <w:left w:val="none" w:sz="0" w:space="0" w:color="auto"/>
        <w:bottom w:val="none" w:sz="0" w:space="0" w:color="auto"/>
        <w:right w:val="none" w:sz="0" w:space="0" w:color="auto"/>
      </w:divBdr>
    </w:div>
    <w:div w:id="875121758">
      <w:bodyDiv w:val="1"/>
      <w:marLeft w:val="0"/>
      <w:marRight w:val="0"/>
      <w:marTop w:val="0"/>
      <w:marBottom w:val="0"/>
      <w:divBdr>
        <w:top w:val="none" w:sz="0" w:space="0" w:color="auto"/>
        <w:left w:val="none" w:sz="0" w:space="0" w:color="auto"/>
        <w:bottom w:val="none" w:sz="0" w:space="0" w:color="auto"/>
        <w:right w:val="none" w:sz="0" w:space="0" w:color="auto"/>
      </w:divBdr>
      <w:divsChild>
        <w:div w:id="1355305282">
          <w:marLeft w:val="720"/>
          <w:marRight w:val="0"/>
          <w:marTop w:val="0"/>
          <w:marBottom w:val="0"/>
          <w:divBdr>
            <w:top w:val="none" w:sz="0" w:space="0" w:color="auto"/>
            <w:left w:val="none" w:sz="0" w:space="0" w:color="auto"/>
            <w:bottom w:val="none" w:sz="0" w:space="0" w:color="auto"/>
            <w:right w:val="none" w:sz="0" w:space="0" w:color="auto"/>
          </w:divBdr>
        </w:div>
        <w:div w:id="1692759231">
          <w:marLeft w:val="1512"/>
          <w:marRight w:val="0"/>
          <w:marTop w:val="0"/>
          <w:marBottom w:val="0"/>
          <w:divBdr>
            <w:top w:val="none" w:sz="0" w:space="0" w:color="auto"/>
            <w:left w:val="none" w:sz="0" w:space="0" w:color="auto"/>
            <w:bottom w:val="none" w:sz="0" w:space="0" w:color="auto"/>
            <w:right w:val="none" w:sz="0" w:space="0" w:color="auto"/>
          </w:divBdr>
        </w:div>
        <w:div w:id="1501502265">
          <w:marLeft w:val="1512"/>
          <w:marRight w:val="0"/>
          <w:marTop w:val="0"/>
          <w:marBottom w:val="0"/>
          <w:divBdr>
            <w:top w:val="none" w:sz="0" w:space="0" w:color="auto"/>
            <w:left w:val="none" w:sz="0" w:space="0" w:color="auto"/>
            <w:bottom w:val="none" w:sz="0" w:space="0" w:color="auto"/>
            <w:right w:val="none" w:sz="0" w:space="0" w:color="auto"/>
          </w:divBdr>
        </w:div>
        <w:div w:id="1011758303">
          <w:marLeft w:val="720"/>
          <w:marRight w:val="0"/>
          <w:marTop w:val="0"/>
          <w:marBottom w:val="0"/>
          <w:divBdr>
            <w:top w:val="none" w:sz="0" w:space="0" w:color="auto"/>
            <w:left w:val="none" w:sz="0" w:space="0" w:color="auto"/>
            <w:bottom w:val="none" w:sz="0" w:space="0" w:color="auto"/>
            <w:right w:val="none" w:sz="0" w:space="0" w:color="auto"/>
          </w:divBdr>
        </w:div>
        <w:div w:id="222101991">
          <w:marLeft w:val="1512"/>
          <w:marRight w:val="0"/>
          <w:marTop w:val="0"/>
          <w:marBottom w:val="0"/>
          <w:divBdr>
            <w:top w:val="none" w:sz="0" w:space="0" w:color="auto"/>
            <w:left w:val="none" w:sz="0" w:space="0" w:color="auto"/>
            <w:bottom w:val="none" w:sz="0" w:space="0" w:color="auto"/>
            <w:right w:val="none" w:sz="0" w:space="0" w:color="auto"/>
          </w:divBdr>
        </w:div>
        <w:div w:id="1028221420">
          <w:marLeft w:val="1512"/>
          <w:marRight w:val="0"/>
          <w:marTop w:val="0"/>
          <w:marBottom w:val="0"/>
          <w:divBdr>
            <w:top w:val="none" w:sz="0" w:space="0" w:color="auto"/>
            <w:left w:val="none" w:sz="0" w:space="0" w:color="auto"/>
            <w:bottom w:val="none" w:sz="0" w:space="0" w:color="auto"/>
            <w:right w:val="none" w:sz="0" w:space="0" w:color="auto"/>
          </w:divBdr>
        </w:div>
        <w:div w:id="1957325314">
          <w:marLeft w:val="1512"/>
          <w:marRight w:val="0"/>
          <w:marTop w:val="0"/>
          <w:marBottom w:val="0"/>
          <w:divBdr>
            <w:top w:val="none" w:sz="0" w:space="0" w:color="auto"/>
            <w:left w:val="none" w:sz="0" w:space="0" w:color="auto"/>
            <w:bottom w:val="none" w:sz="0" w:space="0" w:color="auto"/>
            <w:right w:val="none" w:sz="0" w:space="0" w:color="auto"/>
          </w:divBdr>
        </w:div>
        <w:div w:id="745221651">
          <w:marLeft w:val="1512"/>
          <w:marRight w:val="0"/>
          <w:marTop w:val="0"/>
          <w:marBottom w:val="0"/>
          <w:divBdr>
            <w:top w:val="none" w:sz="0" w:space="0" w:color="auto"/>
            <w:left w:val="none" w:sz="0" w:space="0" w:color="auto"/>
            <w:bottom w:val="none" w:sz="0" w:space="0" w:color="auto"/>
            <w:right w:val="none" w:sz="0" w:space="0" w:color="auto"/>
          </w:divBdr>
        </w:div>
        <w:div w:id="114719801">
          <w:marLeft w:val="1512"/>
          <w:marRight w:val="0"/>
          <w:marTop w:val="0"/>
          <w:marBottom w:val="0"/>
          <w:divBdr>
            <w:top w:val="none" w:sz="0" w:space="0" w:color="auto"/>
            <w:left w:val="none" w:sz="0" w:space="0" w:color="auto"/>
            <w:bottom w:val="none" w:sz="0" w:space="0" w:color="auto"/>
            <w:right w:val="none" w:sz="0" w:space="0" w:color="auto"/>
          </w:divBdr>
        </w:div>
        <w:div w:id="283778441">
          <w:marLeft w:val="1512"/>
          <w:marRight w:val="0"/>
          <w:marTop w:val="0"/>
          <w:marBottom w:val="0"/>
          <w:divBdr>
            <w:top w:val="none" w:sz="0" w:space="0" w:color="auto"/>
            <w:left w:val="none" w:sz="0" w:space="0" w:color="auto"/>
            <w:bottom w:val="none" w:sz="0" w:space="0" w:color="auto"/>
            <w:right w:val="none" w:sz="0" w:space="0" w:color="auto"/>
          </w:divBdr>
        </w:div>
        <w:div w:id="1235701176">
          <w:marLeft w:val="1512"/>
          <w:marRight w:val="0"/>
          <w:marTop w:val="0"/>
          <w:marBottom w:val="0"/>
          <w:divBdr>
            <w:top w:val="none" w:sz="0" w:space="0" w:color="auto"/>
            <w:left w:val="none" w:sz="0" w:space="0" w:color="auto"/>
            <w:bottom w:val="none" w:sz="0" w:space="0" w:color="auto"/>
            <w:right w:val="none" w:sz="0" w:space="0" w:color="auto"/>
          </w:divBdr>
        </w:div>
      </w:divsChild>
    </w:div>
    <w:div w:id="1039010998">
      <w:bodyDiv w:val="1"/>
      <w:marLeft w:val="0"/>
      <w:marRight w:val="0"/>
      <w:marTop w:val="0"/>
      <w:marBottom w:val="0"/>
      <w:divBdr>
        <w:top w:val="none" w:sz="0" w:space="0" w:color="auto"/>
        <w:left w:val="none" w:sz="0" w:space="0" w:color="auto"/>
        <w:bottom w:val="none" w:sz="0" w:space="0" w:color="auto"/>
        <w:right w:val="none" w:sz="0" w:space="0" w:color="auto"/>
      </w:divBdr>
    </w:div>
    <w:div w:id="1340815943">
      <w:bodyDiv w:val="1"/>
      <w:marLeft w:val="0"/>
      <w:marRight w:val="0"/>
      <w:marTop w:val="0"/>
      <w:marBottom w:val="0"/>
      <w:divBdr>
        <w:top w:val="none" w:sz="0" w:space="0" w:color="auto"/>
        <w:left w:val="none" w:sz="0" w:space="0" w:color="auto"/>
        <w:bottom w:val="none" w:sz="0" w:space="0" w:color="auto"/>
        <w:right w:val="none" w:sz="0" w:space="0" w:color="auto"/>
      </w:divBdr>
    </w:div>
    <w:div w:id="1658680331">
      <w:bodyDiv w:val="1"/>
      <w:marLeft w:val="0"/>
      <w:marRight w:val="0"/>
      <w:marTop w:val="0"/>
      <w:marBottom w:val="0"/>
      <w:divBdr>
        <w:top w:val="none" w:sz="0" w:space="0" w:color="auto"/>
        <w:left w:val="none" w:sz="0" w:space="0" w:color="auto"/>
        <w:bottom w:val="none" w:sz="0" w:space="0" w:color="auto"/>
        <w:right w:val="none" w:sz="0" w:space="0" w:color="auto"/>
      </w:divBdr>
      <w:divsChild>
        <w:div w:id="1093087095">
          <w:marLeft w:val="0"/>
          <w:marRight w:val="0"/>
          <w:marTop w:val="0"/>
          <w:marBottom w:val="0"/>
          <w:divBdr>
            <w:top w:val="none" w:sz="0" w:space="0" w:color="auto"/>
            <w:left w:val="none" w:sz="0" w:space="0" w:color="auto"/>
            <w:bottom w:val="none" w:sz="0" w:space="0" w:color="auto"/>
            <w:right w:val="none" w:sz="0" w:space="0" w:color="auto"/>
          </w:divBdr>
        </w:div>
        <w:div w:id="1288120285">
          <w:marLeft w:val="0"/>
          <w:marRight w:val="0"/>
          <w:marTop w:val="0"/>
          <w:marBottom w:val="0"/>
          <w:divBdr>
            <w:top w:val="none" w:sz="0" w:space="0" w:color="auto"/>
            <w:left w:val="none" w:sz="0" w:space="0" w:color="auto"/>
            <w:bottom w:val="none" w:sz="0" w:space="0" w:color="auto"/>
            <w:right w:val="none" w:sz="0" w:space="0" w:color="auto"/>
          </w:divBdr>
          <w:divsChild>
            <w:div w:id="1050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62323">
      <w:bodyDiv w:val="1"/>
      <w:marLeft w:val="0"/>
      <w:marRight w:val="0"/>
      <w:marTop w:val="0"/>
      <w:marBottom w:val="0"/>
      <w:divBdr>
        <w:top w:val="none" w:sz="0" w:space="0" w:color="auto"/>
        <w:left w:val="none" w:sz="0" w:space="0" w:color="auto"/>
        <w:bottom w:val="none" w:sz="0" w:space="0" w:color="auto"/>
        <w:right w:val="none" w:sz="0" w:space="0" w:color="auto"/>
      </w:divBdr>
    </w:div>
    <w:div w:id="1838567497">
      <w:bodyDiv w:val="1"/>
      <w:marLeft w:val="0"/>
      <w:marRight w:val="0"/>
      <w:marTop w:val="0"/>
      <w:marBottom w:val="0"/>
      <w:divBdr>
        <w:top w:val="none" w:sz="0" w:space="0" w:color="auto"/>
        <w:left w:val="none" w:sz="0" w:space="0" w:color="auto"/>
        <w:bottom w:val="none" w:sz="0" w:space="0" w:color="auto"/>
        <w:right w:val="none" w:sz="0" w:space="0" w:color="auto"/>
      </w:divBdr>
    </w:div>
    <w:div w:id="1907959321">
      <w:bodyDiv w:val="1"/>
      <w:marLeft w:val="0"/>
      <w:marRight w:val="0"/>
      <w:marTop w:val="0"/>
      <w:marBottom w:val="0"/>
      <w:divBdr>
        <w:top w:val="none" w:sz="0" w:space="0" w:color="auto"/>
        <w:left w:val="none" w:sz="0" w:space="0" w:color="auto"/>
        <w:bottom w:val="none" w:sz="0" w:space="0" w:color="auto"/>
        <w:right w:val="none" w:sz="0" w:space="0" w:color="auto"/>
      </w:divBdr>
    </w:div>
    <w:div w:id="20531432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6652</TotalTime>
  <Pages>14</Pages>
  <Words>4103</Words>
  <Characters>23389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Peters</dc:creator>
  <cp:lastModifiedBy>Richard Peters</cp:lastModifiedBy>
  <cp:revision>238</cp:revision>
  <dcterms:created xsi:type="dcterms:W3CDTF">2020-03-04T03:27:00Z</dcterms:created>
  <dcterms:modified xsi:type="dcterms:W3CDTF">2024-03-14T05:20:00Z</dcterms:modified>
</cp:coreProperties>
</file>