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41k1rg4uyss3" w:id="0"/>
      <w:bookmarkEnd w:id="0"/>
      <w:r w:rsidDel="00000000" w:rsidR="00000000" w:rsidRPr="00000000">
        <w:rPr>
          <w:b w:val="1"/>
          <w:bCs w:val="1"/>
          <w:rtl w:val="0"/>
        </w:rPr>
        <w:t xml:space="preserve">Text-Based Decision Game</w:t>
      </w:r>
    </w:p>
    <w:p w:rsidR="00000000" w:rsidDel="00000000" w:rsidP="00000000" w:rsidRDefault="00000000" w:rsidRPr="00000000" w14:paraId="00000002">
      <w:pPr>
        <w:rPr/>
      </w:pPr>
      <w:r w:rsidDel="00000000" w:rsidR="00000000" w:rsidRPr="00000000">
        <w:rPr>
          <w:rtl w:val="0"/>
        </w:rPr>
        <w:t xml:space="preserve">Create a text-based decision-making game. The game should present players with scenarios where choices affect the storyline and score. Multiple story paths and endings must exist. The system should track decisions, compute scores, and allow replayability. String processing and conditional branching are core requirements.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jc w:val="center"/>
        <w:rPr>
          <w:rFonts w:ascii="EB Garamond" w:cs="EB Garamond" w:eastAsia="EB Garamond" w:hAnsi="EB Garamond"/>
          <w:b w:val="1"/>
          <w:bCs w:val="1"/>
        </w:rPr>
      </w:pPr>
      <w:bookmarkStart w:colFirst="0" w:colLast="0" w:name="_byd87jjk2mh0" w:id="1"/>
      <w:bookmarkEnd w:id="1"/>
      <w:r w:rsidDel="00000000" w:rsidR="00000000" w:rsidRPr="00000000">
        <w:rPr>
          <w:rtl w:val="0"/>
        </w:rPr>
      </w:r>
    </w:p>
    <w:p w:rsidR="00000000" w:rsidDel="00000000" w:rsidP="00000000" w:rsidRDefault="00000000" w:rsidRPr="00000000" w14:paraId="00000006">
      <w:pPr>
        <w:pStyle w:val="Heading2"/>
        <w:jc w:val="center"/>
        <w:rPr>
          <w:rFonts w:ascii="EB Garamond" w:cs="EB Garamond" w:eastAsia="EB Garamond" w:hAnsi="EB Garamond"/>
          <w:b w:val="1"/>
          <w:bCs w:val="1"/>
          <w:u w:val="single"/>
        </w:rPr>
      </w:pPr>
      <w:bookmarkStart w:colFirst="0" w:colLast="0" w:name="_s23xit5ubepd" w:id="2"/>
      <w:bookmarkEnd w:id="2"/>
      <w:r w:rsidDel="00000000" w:rsidR="00000000" w:rsidRPr="00000000">
        <w:rPr>
          <w:rFonts w:ascii="EB Garamond" w:cs="EB Garamond" w:eastAsia="EB Garamond" w:hAnsi="EB Garamond"/>
          <w:b w:val="1"/>
          <w:bCs w:val="1"/>
          <w:u w:val="single"/>
          <w:rtl w:val="0"/>
        </w:rPr>
        <w:t xml:space="preserve">ALGORITHM</w:t>
      </w:r>
    </w:p>
    <w:p w:rsidR="00000000" w:rsidDel="00000000" w:rsidP="00000000" w:rsidRDefault="00000000" w:rsidRPr="00000000" w14:paraId="00000007">
      <w:pPr>
        <w:rPr/>
      </w:pPr>
      <w:r w:rsidDel="00000000" w:rsidR="00000000" w:rsidRPr="00000000">
        <w:rPr>
          <w:rtl w:val="0"/>
        </w:rPr>
        <w:t xml:space="preserve">1. Start the program.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Initialize score = 0 and an empty decisions list.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Display the game introduction.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Show Scenario 1 and ask the user to choose: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choice = 1, add 10 to score and go to Scenario 2A.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choice = 2, add 20 to score and go to Scenario 2B.</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Otherwise, display Game Over.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5. In Scenario 2A: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choice = 1, add 15 to score and go to Ending 1.</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If choice = 2, add 5 to score and go to Ending 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Otherwise, display Game Over.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 In Scenario 2B:</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choice = 1, add 10 to score and go to Ending 2.</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choice = 2, add 25 to score and go to Ending 1.</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Otherwise, display Game Over.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7. Ending 1: Add 50 to the score and display the Hero's Welcome ending.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8. Ending 2: Add 30 to the score and display the Peaceful Journey ending.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9. Display the final score and all decisions made.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10. Ask the user if they want to play again.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Yes, restart the game.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No, end the program.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8597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Impact" w:cs="Impact" w:eastAsia="Impact" w:hAnsi="Impact"/>
          <w:sz w:val="40"/>
          <w:szCs w:val="40"/>
        </w:rPr>
      </w:pPr>
      <w:r w:rsidDel="00000000" w:rsidR="00000000" w:rsidRPr="00000000">
        <w:rPr>
          <w:rtl w:val="0"/>
        </w:rPr>
      </w:r>
    </w:p>
    <w:p w:rsidR="00000000" w:rsidDel="00000000" w:rsidP="00000000" w:rsidRDefault="00000000" w:rsidRPr="00000000" w14:paraId="00000045">
      <w:pPr>
        <w:rPr>
          <w:rFonts w:ascii="Impact" w:cs="Impact" w:eastAsia="Impact" w:hAnsi="Impact"/>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