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C12EC" w:rsidRPr="001C12EC" w:rsidRDefault="001C12EC" w:rsidP="001C12E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C12EC">
        <w:rPr>
          <w:rFonts w:ascii="Times New Roman" w:eastAsia="Times New Roman" w:hAnsi="Times New Roman" w:cs="Times New Roman"/>
          <w:b/>
          <w:bCs/>
          <w:kern w:val="36"/>
          <w:sz w:val="48"/>
          <w:szCs w:val="48"/>
          <w14:ligatures w14:val="none"/>
        </w:rPr>
        <w:t>CognitoSDK Documentation</w:t>
      </w:r>
    </w:p>
    <w:p w:rsidR="001C12EC" w:rsidRPr="001C12EC" w:rsidRDefault="001C12EC" w:rsidP="001C12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C12EC">
        <w:rPr>
          <w:rFonts w:ascii="Times New Roman" w:eastAsia="Times New Roman" w:hAnsi="Times New Roman" w:cs="Times New Roman"/>
          <w:b/>
          <w:bCs/>
          <w:kern w:val="0"/>
          <w:sz w:val="36"/>
          <w:szCs w:val="36"/>
          <w14:ligatures w14:val="none"/>
        </w:rPr>
        <w:t>Version: 1.0 (As of October 13, 2025)</w:t>
      </w:r>
    </w:p>
    <w:p w:rsidR="001C12EC" w:rsidRPr="001C12EC" w:rsidRDefault="001C12EC" w:rsidP="001C12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12EC">
        <w:rPr>
          <w:rFonts w:ascii="Times New Roman" w:eastAsia="Times New Roman" w:hAnsi="Times New Roman" w:cs="Times New Roman"/>
          <w:b/>
          <w:bCs/>
          <w:kern w:val="0"/>
          <w:sz w:val="27"/>
          <w:szCs w:val="27"/>
          <w14:ligatures w14:val="none"/>
        </w:rPr>
        <w:t>Introduction and Overview</w:t>
      </w:r>
    </w:p>
    <w:p w:rsidR="001C12EC" w:rsidRPr="001C12EC" w:rsidRDefault="001C12EC" w:rsidP="001C12EC">
      <w:p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CognitoSDK is a conceptual, lightweight, privacy-preserving software development kit (SDK) designed to enhance the efficiency of generative AI (GenAI) agents within individual enterprise applications. It builds on the idea of Agentic Cognition Distillation (ACD), a framework for capturing, vectorizing, distilling, and reusing reasoning patterns from an application's own agent executions. This SDK operates entirely locally, without external data dependencies, making it suitable for regulated sectors like banking where data silos and compliance (e.g., GDPR, HIPAA) are critical.</w:t>
      </w:r>
    </w:p>
    <w:p w:rsidR="001C12EC" w:rsidRPr="001C12EC" w:rsidRDefault="001C12EC" w:rsidP="001C12EC">
      <w:p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The SDK addresses key challenges in isolated GenAI agents, such as redundant reasoning, inconsistent outputs, and high computational costs. By creating an intra-app "cognitive memory," it enables self-optimization, reducing inference latency and resource usage while maintaining full explainability through cognitive lineage.</w:t>
      </w:r>
    </w:p>
    <w:p w:rsidR="001C12EC" w:rsidRPr="001C12EC" w:rsidRDefault="001C12EC" w:rsidP="001C12EC">
      <w:p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Key Capabilities</w:t>
      </w:r>
      <w:r w:rsidRPr="001C12EC">
        <w:rPr>
          <w:rFonts w:ascii="Times New Roman" w:eastAsia="Times New Roman" w:hAnsi="Times New Roman" w:cs="Times New Roman"/>
          <w:kern w:val="0"/>
          <w14:ligatures w14:val="none"/>
        </w:rPr>
        <w:t>:</w:t>
      </w:r>
    </w:p>
    <w:p w:rsidR="001C12EC" w:rsidRPr="001C12EC" w:rsidRDefault="001C12EC" w:rsidP="001C12E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Local trace capture and anonymization.</w:t>
      </w:r>
    </w:p>
    <w:p w:rsidR="001C12EC" w:rsidRPr="001C12EC" w:rsidRDefault="001C12EC" w:rsidP="001C12E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Vector-based pattern storage and similarity search.</w:t>
      </w:r>
    </w:p>
    <w:p w:rsidR="001C12EC" w:rsidRPr="001C12EC" w:rsidRDefault="001C12EC" w:rsidP="001C12E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Periodic distillation of reusable archetypes.</w:t>
      </w:r>
    </w:p>
    <w:p w:rsidR="001C12EC" w:rsidRPr="001C12EC" w:rsidRDefault="001C12EC" w:rsidP="001C12E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Runtime pattern injection for optimized agent execution.</w:t>
      </w:r>
    </w:p>
    <w:p w:rsidR="001C12EC" w:rsidRPr="001C12EC" w:rsidRDefault="001C12EC" w:rsidP="001C12E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Feedback loop for continuous improvement.</w:t>
      </w:r>
    </w:p>
    <w:p w:rsidR="001C12EC" w:rsidRPr="001C12EC" w:rsidRDefault="001C12EC" w:rsidP="001C12EC">
      <w:p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CognitoSDK is framework-agnostic, integrating seamlessly with tools like LangChain or Google Agent Development Kit (ADK). It is not an official xAI product but a synthesized concept from discussions on AI agent enhancements.</w:t>
      </w:r>
    </w:p>
    <w:p w:rsidR="001C12EC" w:rsidRPr="001C12EC" w:rsidRDefault="001C12EC" w:rsidP="001C12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C12EC">
        <w:rPr>
          <w:rFonts w:ascii="Times New Roman" w:eastAsia="Times New Roman" w:hAnsi="Times New Roman" w:cs="Times New Roman"/>
          <w:b/>
          <w:bCs/>
          <w:kern w:val="0"/>
          <w:sz w:val="36"/>
          <w:szCs w:val="36"/>
          <w14:ligatures w14:val="none"/>
        </w:rPr>
        <w:t>System Design</w:t>
      </w:r>
    </w:p>
    <w:p w:rsidR="001C12EC" w:rsidRPr="001C12EC" w:rsidRDefault="001C12EC" w:rsidP="001C12EC">
      <w:p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CognitoSDK's design emphasizes modularity, low overhead, and privacy. It runs as an embedded library or microservice, with all components operating locally to support offline or air-gapped environments. The architecture is a cyclic pipeline that builds and reuses "cognitive patterns" over time.</w:t>
      </w:r>
    </w:p>
    <w:p w:rsidR="001C12EC" w:rsidRPr="001C12EC" w:rsidRDefault="001C12EC" w:rsidP="001C12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12EC">
        <w:rPr>
          <w:rFonts w:ascii="Times New Roman" w:eastAsia="Times New Roman" w:hAnsi="Times New Roman" w:cs="Times New Roman"/>
          <w:b/>
          <w:bCs/>
          <w:kern w:val="0"/>
          <w:sz w:val="27"/>
          <w:szCs w:val="27"/>
          <w14:ligatures w14:val="none"/>
        </w:rPr>
        <w:t>Architectural Flow</w:t>
      </w:r>
    </w:p>
    <w:p w:rsidR="001C12EC" w:rsidRPr="001C12EC" w:rsidRDefault="001C12EC" w:rsidP="001C12EC">
      <w:p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The flow starts with agent instrumentation and cycles through capture, processing, distillation, and reuse. Below is a Mermaid diagram illustrating the process:</w:t>
      </w:r>
    </w:p>
    <w:p w:rsidR="001C12EC" w:rsidRPr="001C12EC" w:rsidRDefault="001C12EC" w:rsidP="001C12EC">
      <w:pPr>
        <w:spacing w:before="100" w:beforeAutospacing="1" w:after="100" w:afterAutospacing="1" w:line="240" w:lineRule="auto"/>
        <w:jc w:val="center"/>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No Match &lt;0.85</w:t>
      </w:r>
    </w:p>
    <w:p w:rsidR="001C12EC" w:rsidRPr="001C12EC" w:rsidRDefault="001C12EC" w:rsidP="001C12EC">
      <w:pPr>
        <w:spacing w:before="100" w:beforeAutospacing="1" w:after="100" w:afterAutospacing="1" w:line="240" w:lineRule="auto"/>
        <w:jc w:val="center"/>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lastRenderedPageBreak/>
        <w:t>Match &gt;0.85</w:t>
      </w:r>
    </w:p>
    <w:p w:rsidR="001C12EC" w:rsidRPr="001C12EC" w:rsidRDefault="001C12EC" w:rsidP="001C12EC">
      <w:pPr>
        <w:spacing w:before="100" w:beforeAutospacing="1" w:after="100" w:afterAutospacing="1" w:line="240" w:lineRule="auto"/>
        <w:jc w:val="center"/>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Yes</w:t>
      </w:r>
    </w:p>
    <w:p w:rsidR="001C12EC" w:rsidRPr="001C12EC" w:rsidRDefault="001C12EC" w:rsidP="001C12EC">
      <w:pPr>
        <w:spacing w:before="100" w:beforeAutospacing="1" w:after="100" w:afterAutospacing="1" w:line="240" w:lineRule="auto"/>
        <w:jc w:val="center"/>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No</w:t>
      </w:r>
    </w:p>
    <w:p w:rsidR="001C12EC" w:rsidRPr="001C12EC" w:rsidRDefault="001C12EC" w:rsidP="001C12EC">
      <w:pPr>
        <w:spacing w:before="100" w:beforeAutospacing="1" w:after="100" w:afterAutospacing="1" w:line="240" w:lineRule="auto"/>
        <w:jc w:val="center"/>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User Query</w:t>
      </w:r>
    </w:p>
    <w:p w:rsidR="001C12EC" w:rsidRPr="001C12EC" w:rsidRDefault="001C12EC" w:rsidP="001C12EC">
      <w:pPr>
        <w:spacing w:before="100" w:beforeAutospacing="1" w:after="100" w:afterAutospacing="1" w:line="240" w:lineRule="auto"/>
        <w:jc w:val="center"/>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Instrumented Agent e.g., LangChain/ADK Executor</w:t>
      </w:r>
    </w:p>
    <w:p w:rsidR="001C12EC" w:rsidRPr="001C12EC" w:rsidRDefault="001C12EC" w:rsidP="001C12EC">
      <w:pPr>
        <w:spacing w:before="100" w:beforeAutospacing="1" w:after="100" w:afterAutospacing="1" w:line="240" w:lineRule="auto"/>
        <w:jc w:val="center"/>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SDK Pre-Check: Embed &amp; Query Vector DB for Similarity</w:t>
      </w:r>
    </w:p>
    <w:p w:rsidR="001C12EC" w:rsidRPr="001C12EC" w:rsidRDefault="001C12EC" w:rsidP="001C12EC">
      <w:pPr>
        <w:spacing w:before="100" w:beforeAutospacing="1" w:after="100" w:afterAutospacing="1" w:line="240" w:lineRule="auto"/>
        <w:jc w:val="center"/>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Full Inference: Original Input to Agent/LLM</w:t>
      </w:r>
    </w:p>
    <w:p w:rsidR="001C12EC" w:rsidRPr="001C12EC" w:rsidRDefault="001C12EC" w:rsidP="001C12EC">
      <w:pPr>
        <w:spacing w:before="100" w:beforeAutospacing="1" w:after="100" w:afterAutospacing="1" w:line="240" w:lineRule="auto"/>
        <w:jc w:val="center"/>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RMA Refinement: Lightweight Local LLM Adapt Pattern</w:t>
      </w:r>
    </w:p>
    <w:p w:rsidR="001C12EC" w:rsidRPr="001C12EC" w:rsidRDefault="001C12EC" w:rsidP="001C12EC">
      <w:pPr>
        <w:spacing w:before="100" w:beforeAutospacing="1" w:after="100" w:afterAutospacing="1" w:line="240" w:lineRule="auto"/>
        <w:jc w:val="center"/>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Inject Refined Pattern into Input/Prompt</w:t>
      </w:r>
    </w:p>
    <w:p w:rsidR="001C12EC" w:rsidRPr="001C12EC" w:rsidRDefault="001C12EC" w:rsidP="001C12EC">
      <w:pPr>
        <w:spacing w:before="100" w:beforeAutospacing="1" w:after="100" w:afterAutospacing="1" w:line="240" w:lineRule="auto"/>
        <w:jc w:val="center"/>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Optimized Inference: Enhanced Input to Agent/LLM</w:t>
      </w:r>
    </w:p>
    <w:p w:rsidR="001C12EC" w:rsidRPr="001C12EC" w:rsidRDefault="001C12EC" w:rsidP="001C12EC">
      <w:pPr>
        <w:spacing w:before="100" w:beforeAutospacing="1" w:after="100" w:afterAutospacing="1" w:line="240" w:lineRule="auto"/>
        <w:jc w:val="center"/>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Agent Reasoning &amp; Tool Calls e.g., get_weather</w:t>
      </w:r>
    </w:p>
    <w:p w:rsidR="001C12EC" w:rsidRPr="001C12EC" w:rsidRDefault="001C12EC" w:rsidP="001C12EC">
      <w:pPr>
        <w:spacing w:before="100" w:beforeAutospacing="1" w:after="100" w:afterAutospacing="1" w:line="240" w:lineRule="auto"/>
        <w:jc w:val="center"/>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Final Output to User</w:t>
      </w:r>
    </w:p>
    <w:p w:rsidR="001C12EC" w:rsidRPr="001C12EC" w:rsidRDefault="001C12EC" w:rsidP="001C12EC">
      <w:pPr>
        <w:spacing w:before="100" w:beforeAutospacing="1" w:after="100" w:afterAutospacing="1" w:line="240" w:lineRule="auto"/>
        <w:jc w:val="center"/>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SDK Post-Process: Log Anonymized Trace</w:t>
      </w:r>
    </w:p>
    <w:p w:rsidR="001C12EC" w:rsidRPr="001C12EC" w:rsidRDefault="001C12EC" w:rsidP="001C12EC">
      <w:pPr>
        <w:spacing w:before="100" w:beforeAutospacing="1" w:after="100" w:afterAutospacing="1" w:line="240" w:lineRule="auto"/>
        <w:jc w:val="center"/>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Vectorize Trace &amp; Add to CPB Vector DB</w:t>
      </w:r>
    </w:p>
    <w:p w:rsidR="001C12EC" w:rsidRPr="001C12EC" w:rsidRDefault="001C12EC" w:rsidP="001C12EC">
      <w:pPr>
        <w:spacing w:before="100" w:beforeAutospacing="1" w:after="100" w:afterAutospacing="1" w:line="240" w:lineRule="auto"/>
        <w:jc w:val="center"/>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Trace Interval Hit? e.g., Every 10</w:t>
      </w:r>
    </w:p>
    <w:p w:rsidR="001C12EC" w:rsidRPr="001C12EC" w:rsidRDefault="001C12EC" w:rsidP="001C12EC">
      <w:pPr>
        <w:spacing w:before="100" w:beforeAutospacing="1" w:after="100" w:afterAutospacing="1" w:line="240" w:lineRule="auto"/>
        <w:jc w:val="center"/>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Distillation Engine: Cluster &amp; Extract Archetypes</w:t>
      </w:r>
    </w:p>
    <w:p w:rsidR="001C12EC" w:rsidRPr="001C12EC" w:rsidRDefault="001C12EC" w:rsidP="001C12EC">
      <w:pPr>
        <w:spacing w:before="100" w:beforeAutospacing="1" w:after="100" w:afterAutospacing="1" w:line="240" w:lineRule="auto"/>
        <w:jc w:val="center"/>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Update CPB for Future Queries</w:t>
      </w:r>
    </w:p>
    <w:p w:rsidR="001C12EC" w:rsidRPr="001C12EC" w:rsidRDefault="001C12EC" w:rsidP="001C12EC">
      <w:pPr>
        <w:spacing w:before="100" w:beforeAutospacing="1" w:after="100" w:afterAutospacing="1" w:line="240" w:lineRule="auto"/>
        <w:jc w:val="center"/>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End Cycle</w:t>
      </w:r>
    </w:p>
    <w:p w:rsidR="001C12EC" w:rsidRPr="001C12EC" w:rsidRDefault="001C12EC" w:rsidP="001C12E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Key Steps</w:t>
      </w:r>
      <w:r w:rsidRPr="001C12EC">
        <w:rPr>
          <w:rFonts w:ascii="Times New Roman" w:eastAsia="Times New Roman" w:hAnsi="Times New Roman" w:cs="Times New Roman"/>
          <w:kern w:val="0"/>
          <w14:ligatures w14:val="none"/>
        </w:rPr>
        <w:t xml:space="preserve">: </w:t>
      </w:r>
    </w:p>
    <w:p w:rsidR="001C12EC" w:rsidRPr="001C12EC" w:rsidRDefault="001C12EC" w:rsidP="001C12E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Instrumentation</w:t>
      </w:r>
      <w:r w:rsidRPr="001C12EC">
        <w:rPr>
          <w:rFonts w:ascii="Times New Roman" w:eastAsia="Times New Roman" w:hAnsi="Times New Roman" w:cs="Times New Roman"/>
          <w:kern w:val="0"/>
          <w14:ligatures w14:val="none"/>
        </w:rPr>
        <w:t>: Wrap agent executions to capture traces.</w:t>
      </w:r>
    </w:p>
    <w:p w:rsidR="001C12EC" w:rsidRPr="001C12EC" w:rsidRDefault="001C12EC" w:rsidP="001C12E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Similarity Search</w:t>
      </w:r>
      <w:r w:rsidRPr="001C12EC">
        <w:rPr>
          <w:rFonts w:ascii="Times New Roman" w:eastAsia="Times New Roman" w:hAnsi="Times New Roman" w:cs="Times New Roman"/>
          <w:kern w:val="0"/>
          <w14:ligatures w14:val="none"/>
        </w:rPr>
        <w:t>: Embed query and search Cognitive Pattern Bank (CPB) for matches.</w:t>
      </w:r>
    </w:p>
    <w:p w:rsidR="001C12EC" w:rsidRPr="001C12EC" w:rsidRDefault="001C12EC" w:rsidP="001C12E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Refinement &amp; Injection</w:t>
      </w:r>
      <w:r w:rsidRPr="001C12EC">
        <w:rPr>
          <w:rFonts w:ascii="Times New Roman" w:eastAsia="Times New Roman" w:hAnsi="Times New Roman" w:cs="Times New Roman"/>
          <w:kern w:val="0"/>
          <w14:ligatures w14:val="none"/>
        </w:rPr>
        <w:t>: Use Reflective Meta-Agent (RMA) for adaptation; inject into prompt for shortcuts.</w:t>
      </w:r>
    </w:p>
    <w:p w:rsidR="001C12EC" w:rsidRPr="001C12EC" w:rsidRDefault="001C12EC" w:rsidP="001C12E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Execution</w:t>
      </w:r>
      <w:r w:rsidRPr="001C12EC">
        <w:rPr>
          <w:rFonts w:ascii="Times New Roman" w:eastAsia="Times New Roman" w:hAnsi="Times New Roman" w:cs="Times New Roman"/>
          <w:kern w:val="0"/>
          <w14:ligatures w14:val="none"/>
        </w:rPr>
        <w:t>: Agent handles reasoning/tools with reduced steps.</w:t>
      </w:r>
    </w:p>
    <w:p w:rsidR="001C12EC" w:rsidRPr="001C12EC" w:rsidRDefault="001C12EC" w:rsidP="001C12E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Feedback</w:t>
      </w:r>
      <w:r w:rsidRPr="001C12EC">
        <w:rPr>
          <w:rFonts w:ascii="Times New Roman" w:eastAsia="Times New Roman" w:hAnsi="Times New Roman" w:cs="Times New Roman"/>
          <w:kern w:val="0"/>
          <w14:ligatures w14:val="none"/>
        </w:rPr>
        <w:t>: Log, vectorize, distill periodically.</w:t>
      </w:r>
    </w:p>
    <w:p w:rsidR="001C12EC" w:rsidRPr="001C12EC" w:rsidRDefault="001C12EC" w:rsidP="001C12EC">
      <w:p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lastRenderedPageBreak/>
        <w:t>This design ensures determinism (seeded components) and scalability (embedded DBs handle 10,000+ patterns).</w:t>
      </w:r>
    </w:p>
    <w:p w:rsidR="001C12EC" w:rsidRPr="001C12EC" w:rsidRDefault="001C12EC" w:rsidP="001C12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12EC">
        <w:rPr>
          <w:rFonts w:ascii="Times New Roman" w:eastAsia="Times New Roman" w:hAnsi="Times New Roman" w:cs="Times New Roman"/>
          <w:b/>
          <w:bCs/>
          <w:kern w:val="0"/>
          <w:sz w:val="27"/>
          <w:szCs w:val="27"/>
          <w14:ligatures w14:val="none"/>
        </w:rPr>
        <w:t>Components</w:t>
      </w:r>
    </w:p>
    <w:p w:rsidR="001C12EC" w:rsidRPr="001C12EC" w:rsidRDefault="001C12EC" w:rsidP="001C12E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Cognitive Trace Logger</w:t>
      </w:r>
      <w:r w:rsidRPr="001C12EC">
        <w:rPr>
          <w:rFonts w:ascii="Times New Roman" w:eastAsia="Times New Roman" w:hAnsi="Times New Roman" w:cs="Times New Roman"/>
          <w:kern w:val="0"/>
          <w14:ligatures w14:val="none"/>
        </w:rPr>
        <w:t>: Captures steps with anonymization (spaCy NER).</w:t>
      </w:r>
    </w:p>
    <w:p w:rsidR="001C12EC" w:rsidRPr="001C12EC" w:rsidRDefault="001C12EC" w:rsidP="001C12E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Cognitive Vectorizer</w:t>
      </w:r>
      <w:r w:rsidRPr="001C12EC">
        <w:rPr>
          <w:rFonts w:ascii="Times New Roman" w:eastAsia="Times New Roman" w:hAnsi="Times New Roman" w:cs="Times New Roman"/>
          <w:kern w:val="0"/>
          <w14:ligatures w14:val="none"/>
        </w:rPr>
        <w:t>: Embeds traces (SentenceTransformers).</w:t>
      </w:r>
    </w:p>
    <w:p w:rsidR="001C12EC" w:rsidRPr="001C12EC" w:rsidRDefault="001C12EC" w:rsidP="001C12E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Cognitive Pattern Bank (CPB)</w:t>
      </w:r>
      <w:r w:rsidRPr="001C12EC">
        <w:rPr>
          <w:rFonts w:ascii="Times New Roman" w:eastAsia="Times New Roman" w:hAnsi="Times New Roman" w:cs="Times New Roman"/>
          <w:kern w:val="0"/>
          <w14:ligatures w14:val="none"/>
        </w:rPr>
        <w:t>: Vector DB (FAISS/Chroma) for storage/search.</w:t>
      </w:r>
    </w:p>
    <w:p w:rsidR="001C12EC" w:rsidRPr="001C12EC" w:rsidRDefault="001C12EC" w:rsidP="001C12E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Distillation Engine</w:t>
      </w:r>
      <w:r w:rsidRPr="001C12EC">
        <w:rPr>
          <w:rFonts w:ascii="Times New Roman" w:eastAsia="Times New Roman" w:hAnsi="Times New Roman" w:cs="Times New Roman"/>
          <w:kern w:val="0"/>
          <w14:ligatures w14:val="none"/>
        </w:rPr>
        <w:t>: Clusters patterns (HDBSCAN in Scikit-learn).</w:t>
      </w:r>
    </w:p>
    <w:p w:rsidR="001C12EC" w:rsidRPr="001C12EC" w:rsidRDefault="001C12EC" w:rsidP="001C12E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Reflective Meta-Agent (RMA)</w:t>
      </w:r>
      <w:r w:rsidRPr="001C12EC">
        <w:rPr>
          <w:rFonts w:ascii="Times New Roman" w:eastAsia="Times New Roman" w:hAnsi="Times New Roman" w:cs="Times New Roman"/>
          <w:kern w:val="0"/>
          <w14:ligatures w14:val="none"/>
        </w:rPr>
        <w:t>: Lightweight LLM (e.g., Phi-3 mini) for refinement.</w:t>
      </w:r>
    </w:p>
    <w:p w:rsidR="001C12EC" w:rsidRPr="001C12EC" w:rsidRDefault="001C12EC" w:rsidP="001C12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C12EC">
        <w:rPr>
          <w:rFonts w:ascii="Times New Roman" w:eastAsia="Times New Roman" w:hAnsi="Times New Roman" w:cs="Times New Roman"/>
          <w:b/>
          <w:bCs/>
          <w:kern w:val="0"/>
          <w:sz w:val="36"/>
          <w:szCs w:val="36"/>
          <w14:ligatures w14:val="none"/>
        </w:rPr>
        <w:t>Implementation Details</w:t>
      </w:r>
    </w:p>
    <w:p w:rsidR="001C12EC" w:rsidRPr="001C12EC" w:rsidRDefault="001C12EC" w:rsidP="001C12EC">
      <w:p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Implemented in Python with optional JS wrappers. Dependencies: HuggingFace Transformers, Scikit-learn, FAISS, spaCy, LangGraph.</w:t>
      </w:r>
    </w:p>
    <w:p w:rsidR="001C12EC" w:rsidRPr="001C12EC" w:rsidRDefault="001C12EC" w:rsidP="001C12E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Installation</w:t>
      </w:r>
      <w:r w:rsidRPr="001C12EC">
        <w:rPr>
          <w:rFonts w:ascii="Times New Roman" w:eastAsia="Times New Roman" w:hAnsi="Times New Roman" w:cs="Times New Roman"/>
          <w:kern w:val="0"/>
          <w14:ligatures w14:val="none"/>
        </w:rPr>
        <w:t>: pip install cognito-sdk (hypothetical).</w:t>
      </w:r>
    </w:p>
    <w:p w:rsidR="001C12EC" w:rsidRPr="001C12EC" w:rsidRDefault="001C12EC" w:rsidP="001C12E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Configuration</w:t>
      </w:r>
      <w:r w:rsidRPr="001C12EC">
        <w:rPr>
          <w:rFonts w:ascii="Times New Roman" w:eastAsia="Times New Roman" w:hAnsi="Times New Roman" w:cs="Times New Roman"/>
          <w:kern w:val="0"/>
          <w14:ligatures w14:val="none"/>
        </w:rPr>
        <w:t>: YAML file for thresholds (e.g., similarity=0.85), intervals.</w:t>
      </w:r>
    </w:p>
    <w:p w:rsidR="001C12EC" w:rsidRPr="001C12EC" w:rsidRDefault="001C12EC" w:rsidP="001C12E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Example Code</w:t>
      </w:r>
      <w:r w:rsidRPr="001C12EC">
        <w:rPr>
          <w:rFonts w:ascii="Times New Roman" w:eastAsia="Times New Roman" w:hAnsi="Times New Roman" w:cs="Times New Roman"/>
          <w:kern w:val="0"/>
          <w14:ligatures w14:val="none"/>
        </w:rPr>
        <w:t xml:space="preserve"> (LangChain Integration): </w:t>
      </w:r>
    </w:p>
    <w:p w:rsidR="001C12EC" w:rsidRPr="001C12EC" w:rsidRDefault="001C12EC" w:rsidP="001C12EC">
      <w:pPr>
        <w:spacing w:before="100" w:beforeAutospacing="1" w:after="100" w:afterAutospacing="1" w:line="240" w:lineRule="auto"/>
        <w:ind w:left="720"/>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python</w:t>
      </w:r>
    </w:p>
    <w:p w:rsidR="001C12EC" w:rsidRPr="001C12EC" w:rsidRDefault="001C12EC" w:rsidP="001C1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2339"/>
          <w:kern w:val="0"/>
          <w:sz w:val="20"/>
          <w:szCs w:val="20"/>
          <w14:ligatures w14:val="none"/>
        </w:rPr>
      </w:pPr>
      <w:r w:rsidRPr="001C12EC">
        <w:rPr>
          <w:rFonts w:ascii="Courier New" w:eastAsia="Times New Roman" w:hAnsi="Courier New" w:cs="Courier New"/>
          <w:color w:val="7B30D0"/>
          <w:kern w:val="0"/>
          <w:sz w:val="20"/>
          <w:szCs w:val="20"/>
          <w14:ligatures w14:val="none"/>
        </w:rPr>
        <w:t>from</w:t>
      </w:r>
      <w:r w:rsidRPr="001C12EC">
        <w:rPr>
          <w:rFonts w:ascii="Courier New" w:eastAsia="Times New Roman" w:hAnsi="Courier New" w:cs="Courier New"/>
          <w:color w:val="002339"/>
          <w:kern w:val="0"/>
          <w:sz w:val="20"/>
          <w:szCs w:val="20"/>
          <w14:ligatures w14:val="none"/>
        </w:rPr>
        <w:t xml:space="preserve"> cognito_sdk </w:t>
      </w:r>
      <w:r w:rsidRPr="001C12EC">
        <w:rPr>
          <w:rFonts w:ascii="Courier New" w:eastAsia="Times New Roman" w:hAnsi="Courier New" w:cs="Courier New"/>
          <w:color w:val="7B30D0"/>
          <w:kern w:val="0"/>
          <w:sz w:val="20"/>
          <w:szCs w:val="20"/>
          <w14:ligatures w14:val="none"/>
        </w:rPr>
        <w:t>import</w:t>
      </w:r>
      <w:r w:rsidRPr="001C12EC">
        <w:rPr>
          <w:rFonts w:ascii="Courier New" w:eastAsia="Times New Roman" w:hAnsi="Courier New" w:cs="Courier New"/>
          <w:color w:val="002339"/>
          <w:kern w:val="0"/>
          <w:sz w:val="20"/>
          <w:szCs w:val="20"/>
          <w14:ligatures w14:val="none"/>
        </w:rPr>
        <w:t xml:space="preserve"> CognitoSDK</w:t>
      </w:r>
    </w:p>
    <w:p w:rsidR="001C12EC" w:rsidRPr="001C12EC" w:rsidRDefault="001C12EC" w:rsidP="001C1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2339"/>
          <w:kern w:val="0"/>
          <w:sz w:val="20"/>
          <w:szCs w:val="20"/>
          <w14:ligatures w14:val="none"/>
        </w:rPr>
      </w:pPr>
      <w:r w:rsidRPr="001C12EC">
        <w:rPr>
          <w:rFonts w:ascii="Courier New" w:eastAsia="Times New Roman" w:hAnsi="Courier New" w:cs="Courier New"/>
          <w:color w:val="7B30D0"/>
          <w:kern w:val="0"/>
          <w:sz w:val="20"/>
          <w:szCs w:val="20"/>
          <w14:ligatures w14:val="none"/>
        </w:rPr>
        <w:t>from</w:t>
      </w:r>
      <w:r w:rsidRPr="001C12EC">
        <w:rPr>
          <w:rFonts w:ascii="Courier New" w:eastAsia="Times New Roman" w:hAnsi="Courier New" w:cs="Courier New"/>
          <w:color w:val="002339"/>
          <w:kern w:val="0"/>
          <w:sz w:val="20"/>
          <w:szCs w:val="20"/>
          <w14:ligatures w14:val="none"/>
        </w:rPr>
        <w:t xml:space="preserve"> </w:t>
      </w:r>
      <w:proofErr w:type="gramStart"/>
      <w:r w:rsidRPr="001C12EC">
        <w:rPr>
          <w:rFonts w:ascii="Courier New" w:eastAsia="Times New Roman" w:hAnsi="Courier New" w:cs="Courier New"/>
          <w:color w:val="002339"/>
          <w:kern w:val="0"/>
          <w:sz w:val="20"/>
          <w:szCs w:val="20"/>
          <w14:ligatures w14:val="none"/>
        </w:rPr>
        <w:t>langchain.agents</w:t>
      </w:r>
      <w:proofErr w:type="gramEnd"/>
      <w:r w:rsidRPr="001C12EC">
        <w:rPr>
          <w:rFonts w:ascii="Courier New" w:eastAsia="Times New Roman" w:hAnsi="Courier New" w:cs="Courier New"/>
          <w:color w:val="002339"/>
          <w:kern w:val="0"/>
          <w:sz w:val="20"/>
          <w:szCs w:val="20"/>
          <w14:ligatures w14:val="none"/>
        </w:rPr>
        <w:t xml:space="preserve"> </w:t>
      </w:r>
      <w:r w:rsidRPr="001C12EC">
        <w:rPr>
          <w:rFonts w:ascii="Courier New" w:eastAsia="Times New Roman" w:hAnsi="Courier New" w:cs="Courier New"/>
          <w:color w:val="7B30D0"/>
          <w:kern w:val="0"/>
          <w:sz w:val="20"/>
          <w:szCs w:val="20"/>
          <w14:ligatures w14:val="none"/>
        </w:rPr>
        <w:t>import</w:t>
      </w:r>
      <w:r w:rsidRPr="001C12EC">
        <w:rPr>
          <w:rFonts w:ascii="Courier New" w:eastAsia="Times New Roman" w:hAnsi="Courier New" w:cs="Courier New"/>
          <w:color w:val="002339"/>
          <w:kern w:val="0"/>
          <w:sz w:val="20"/>
          <w:szCs w:val="20"/>
          <w14:ligatures w14:val="none"/>
        </w:rPr>
        <w:t xml:space="preserve"> create_react_agent, AgentExecutor</w:t>
      </w:r>
    </w:p>
    <w:p w:rsidR="001C12EC" w:rsidRPr="001C12EC" w:rsidRDefault="001C12EC" w:rsidP="001C1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2339"/>
          <w:kern w:val="0"/>
          <w:sz w:val="20"/>
          <w:szCs w:val="20"/>
          <w14:ligatures w14:val="none"/>
        </w:rPr>
      </w:pPr>
      <w:r w:rsidRPr="001C12EC">
        <w:rPr>
          <w:rFonts w:ascii="Courier New" w:eastAsia="Times New Roman" w:hAnsi="Courier New" w:cs="Courier New"/>
          <w:color w:val="7B30D0"/>
          <w:kern w:val="0"/>
          <w:sz w:val="20"/>
          <w:szCs w:val="20"/>
          <w14:ligatures w14:val="none"/>
        </w:rPr>
        <w:t>from</w:t>
      </w:r>
      <w:r w:rsidRPr="001C12EC">
        <w:rPr>
          <w:rFonts w:ascii="Courier New" w:eastAsia="Times New Roman" w:hAnsi="Courier New" w:cs="Courier New"/>
          <w:color w:val="002339"/>
          <w:kern w:val="0"/>
          <w:sz w:val="20"/>
          <w:szCs w:val="20"/>
          <w14:ligatures w14:val="none"/>
        </w:rPr>
        <w:t xml:space="preserve"> </w:t>
      </w:r>
      <w:proofErr w:type="gramStart"/>
      <w:r w:rsidRPr="001C12EC">
        <w:rPr>
          <w:rFonts w:ascii="Courier New" w:eastAsia="Times New Roman" w:hAnsi="Courier New" w:cs="Courier New"/>
          <w:color w:val="002339"/>
          <w:kern w:val="0"/>
          <w:sz w:val="20"/>
          <w:szCs w:val="20"/>
          <w14:ligatures w14:val="none"/>
        </w:rPr>
        <w:t>langchain.llms</w:t>
      </w:r>
      <w:proofErr w:type="gramEnd"/>
      <w:r w:rsidRPr="001C12EC">
        <w:rPr>
          <w:rFonts w:ascii="Courier New" w:eastAsia="Times New Roman" w:hAnsi="Courier New" w:cs="Courier New"/>
          <w:color w:val="002339"/>
          <w:kern w:val="0"/>
          <w:sz w:val="20"/>
          <w:szCs w:val="20"/>
          <w14:ligatures w14:val="none"/>
        </w:rPr>
        <w:t xml:space="preserve"> </w:t>
      </w:r>
      <w:r w:rsidRPr="001C12EC">
        <w:rPr>
          <w:rFonts w:ascii="Courier New" w:eastAsia="Times New Roman" w:hAnsi="Courier New" w:cs="Courier New"/>
          <w:color w:val="7B30D0"/>
          <w:kern w:val="0"/>
          <w:sz w:val="20"/>
          <w:szCs w:val="20"/>
          <w14:ligatures w14:val="none"/>
        </w:rPr>
        <w:t>import</w:t>
      </w:r>
      <w:r w:rsidRPr="001C12EC">
        <w:rPr>
          <w:rFonts w:ascii="Courier New" w:eastAsia="Times New Roman" w:hAnsi="Courier New" w:cs="Courier New"/>
          <w:color w:val="002339"/>
          <w:kern w:val="0"/>
          <w:sz w:val="20"/>
          <w:szCs w:val="20"/>
          <w14:ligatures w14:val="none"/>
        </w:rPr>
        <w:t xml:space="preserve"> OpenAI</w:t>
      </w:r>
    </w:p>
    <w:p w:rsidR="001C12EC" w:rsidRPr="001C12EC" w:rsidRDefault="001C12EC" w:rsidP="001C1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2339"/>
          <w:kern w:val="0"/>
          <w:sz w:val="20"/>
          <w:szCs w:val="20"/>
          <w14:ligatures w14:val="none"/>
        </w:rPr>
      </w:pPr>
    </w:p>
    <w:p w:rsidR="001C12EC" w:rsidRPr="001C12EC" w:rsidRDefault="001C12EC" w:rsidP="001C1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2339"/>
          <w:kern w:val="0"/>
          <w:sz w:val="20"/>
          <w:szCs w:val="20"/>
          <w14:ligatures w14:val="none"/>
        </w:rPr>
      </w:pPr>
      <w:r w:rsidRPr="001C12EC">
        <w:rPr>
          <w:rFonts w:ascii="Courier New" w:eastAsia="Times New Roman" w:hAnsi="Courier New" w:cs="Courier New"/>
          <w:color w:val="002339"/>
          <w:kern w:val="0"/>
          <w:sz w:val="20"/>
          <w:szCs w:val="20"/>
          <w14:ligatures w14:val="none"/>
        </w:rPr>
        <w:t xml:space="preserve">sdk </w:t>
      </w:r>
      <w:r w:rsidRPr="001C12EC">
        <w:rPr>
          <w:rFonts w:ascii="Courier New" w:eastAsia="Times New Roman" w:hAnsi="Courier New" w:cs="Courier New"/>
          <w:color w:val="7B30D0"/>
          <w:kern w:val="0"/>
          <w:sz w:val="20"/>
          <w:szCs w:val="20"/>
          <w14:ligatures w14:val="none"/>
        </w:rPr>
        <w:t>=</w:t>
      </w:r>
      <w:r w:rsidRPr="001C12EC">
        <w:rPr>
          <w:rFonts w:ascii="Courier New" w:eastAsia="Times New Roman" w:hAnsi="Courier New" w:cs="Courier New"/>
          <w:color w:val="002339"/>
          <w:kern w:val="0"/>
          <w:sz w:val="20"/>
          <w:szCs w:val="20"/>
          <w14:ligatures w14:val="none"/>
        </w:rPr>
        <w:t xml:space="preserve"> </w:t>
      </w:r>
      <w:proofErr w:type="gramStart"/>
      <w:r w:rsidRPr="001C12EC">
        <w:rPr>
          <w:rFonts w:ascii="Courier New" w:eastAsia="Times New Roman" w:hAnsi="Courier New" w:cs="Courier New"/>
          <w:color w:val="002339"/>
          <w:kern w:val="0"/>
          <w:sz w:val="20"/>
          <w:szCs w:val="20"/>
          <w14:ligatures w14:val="none"/>
        </w:rPr>
        <w:t>CognitoSDK(</w:t>
      </w:r>
      <w:proofErr w:type="gramEnd"/>
      <w:r w:rsidRPr="001C12EC">
        <w:rPr>
          <w:rFonts w:ascii="Courier New" w:eastAsia="Times New Roman" w:hAnsi="Courier New" w:cs="Courier New"/>
          <w:color w:val="B1108E"/>
          <w:kern w:val="0"/>
          <w:sz w:val="20"/>
          <w:szCs w:val="20"/>
          <w14:ligatures w14:val="none"/>
        </w:rPr>
        <w:t>anonymize</w:t>
      </w:r>
      <w:r w:rsidRPr="001C12EC">
        <w:rPr>
          <w:rFonts w:ascii="Courier New" w:eastAsia="Times New Roman" w:hAnsi="Courier New" w:cs="Courier New"/>
          <w:color w:val="7B30D0"/>
          <w:kern w:val="0"/>
          <w:sz w:val="20"/>
          <w:szCs w:val="20"/>
          <w14:ligatures w14:val="none"/>
        </w:rPr>
        <w:t>=</w:t>
      </w:r>
      <w:r w:rsidRPr="001C12EC">
        <w:rPr>
          <w:rFonts w:ascii="Courier New" w:eastAsia="Times New Roman" w:hAnsi="Courier New" w:cs="Courier New"/>
          <w:color w:val="174781"/>
          <w:kern w:val="0"/>
          <w:sz w:val="20"/>
          <w:szCs w:val="20"/>
          <w14:ligatures w14:val="none"/>
        </w:rPr>
        <w:t>True</w:t>
      </w:r>
      <w:r w:rsidRPr="001C12EC">
        <w:rPr>
          <w:rFonts w:ascii="Courier New" w:eastAsia="Times New Roman" w:hAnsi="Courier New" w:cs="Courier New"/>
          <w:color w:val="002339"/>
          <w:kern w:val="0"/>
          <w:sz w:val="20"/>
          <w:szCs w:val="20"/>
          <w14:ligatures w14:val="none"/>
        </w:rPr>
        <w:t xml:space="preserve">, </w:t>
      </w:r>
      <w:r w:rsidRPr="001C12EC">
        <w:rPr>
          <w:rFonts w:ascii="Courier New" w:eastAsia="Times New Roman" w:hAnsi="Courier New" w:cs="Courier New"/>
          <w:color w:val="B1108E"/>
          <w:kern w:val="0"/>
          <w:sz w:val="20"/>
          <w:szCs w:val="20"/>
          <w14:ligatures w14:val="none"/>
        </w:rPr>
        <w:t>distill_interval</w:t>
      </w:r>
      <w:r w:rsidRPr="001C12EC">
        <w:rPr>
          <w:rFonts w:ascii="Courier New" w:eastAsia="Times New Roman" w:hAnsi="Courier New" w:cs="Courier New"/>
          <w:color w:val="7B30D0"/>
          <w:kern w:val="0"/>
          <w:sz w:val="20"/>
          <w:szCs w:val="20"/>
          <w14:ligatures w14:val="none"/>
        </w:rPr>
        <w:t>=</w:t>
      </w:r>
      <w:r w:rsidRPr="001C12EC">
        <w:rPr>
          <w:rFonts w:ascii="Courier New" w:eastAsia="Times New Roman" w:hAnsi="Courier New" w:cs="Courier New"/>
          <w:color w:val="174781"/>
          <w:kern w:val="0"/>
          <w:sz w:val="20"/>
          <w:szCs w:val="20"/>
          <w14:ligatures w14:val="none"/>
        </w:rPr>
        <w:t>10</w:t>
      </w:r>
      <w:r w:rsidRPr="001C12EC">
        <w:rPr>
          <w:rFonts w:ascii="Courier New" w:eastAsia="Times New Roman" w:hAnsi="Courier New" w:cs="Courier New"/>
          <w:color w:val="002339"/>
          <w:kern w:val="0"/>
          <w:sz w:val="20"/>
          <w:szCs w:val="20"/>
          <w14:ligatures w14:val="none"/>
        </w:rPr>
        <w:t>)</w:t>
      </w:r>
    </w:p>
    <w:p w:rsidR="001C12EC" w:rsidRPr="001C12EC" w:rsidRDefault="001C12EC" w:rsidP="001C1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2339"/>
          <w:kern w:val="0"/>
          <w:sz w:val="20"/>
          <w:szCs w:val="20"/>
          <w14:ligatures w14:val="none"/>
        </w:rPr>
      </w:pPr>
      <w:r w:rsidRPr="001C12EC">
        <w:rPr>
          <w:rFonts w:ascii="Courier New" w:eastAsia="Times New Roman" w:hAnsi="Courier New" w:cs="Courier New"/>
          <w:color w:val="002339"/>
          <w:kern w:val="0"/>
          <w:sz w:val="20"/>
          <w:szCs w:val="20"/>
          <w14:ligatures w14:val="none"/>
        </w:rPr>
        <w:t xml:space="preserve">llm </w:t>
      </w:r>
      <w:r w:rsidRPr="001C12EC">
        <w:rPr>
          <w:rFonts w:ascii="Courier New" w:eastAsia="Times New Roman" w:hAnsi="Courier New" w:cs="Courier New"/>
          <w:color w:val="7B30D0"/>
          <w:kern w:val="0"/>
          <w:sz w:val="20"/>
          <w:szCs w:val="20"/>
          <w14:ligatures w14:val="none"/>
        </w:rPr>
        <w:t>=</w:t>
      </w:r>
      <w:r w:rsidRPr="001C12EC">
        <w:rPr>
          <w:rFonts w:ascii="Courier New" w:eastAsia="Times New Roman" w:hAnsi="Courier New" w:cs="Courier New"/>
          <w:color w:val="002339"/>
          <w:kern w:val="0"/>
          <w:sz w:val="20"/>
          <w:szCs w:val="20"/>
          <w14:ligatures w14:val="none"/>
        </w:rPr>
        <w:t xml:space="preserve"> </w:t>
      </w:r>
      <w:proofErr w:type="gramStart"/>
      <w:r w:rsidRPr="001C12EC">
        <w:rPr>
          <w:rFonts w:ascii="Courier New" w:eastAsia="Times New Roman" w:hAnsi="Courier New" w:cs="Courier New"/>
          <w:color w:val="002339"/>
          <w:kern w:val="0"/>
          <w:sz w:val="20"/>
          <w:szCs w:val="20"/>
          <w14:ligatures w14:val="none"/>
        </w:rPr>
        <w:t xml:space="preserve">OpenAI()  </w:t>
      </w:r>
      <w:r w:rsidRPr="001C12EC">
        <w:rPr>
          <w:rFonts w:ascii="Courier New" w:eastAsia="Times New Roman" w:hAnsi="Courier New" w:cs="Courier New"/>
          <w:i/>
          <w:iCs/>
          <w:color w:val="357B42"/>
          <w:kern w:val="0"/>
          <w:sz w:val="20"/>
          <w:szCs w:val="20"/>
          <w14:ligatures w14:val="none"/>
        </w:rPr>
        <w:t>#</w:t>
      </w:r>
      <w:proofErr w:type="gramEnd"/>
      <w:r w:rsidRPr="001C12EC">
        <w:rPr>
          <w:rFonts w:ascii="Courier New" w:eastAsia="Times New Roman" w:hAnsi="Courier New" w:cs="Courier New"/>
          <w:i/>
          <w:iCs/>
          <w:color w:val="357B42"/>
          <w:kern w:val="0"/>
          <w:sz w:val="20"/>
          <w:szCs w:val="20"/>
          <w14:ligatures w14:val="none"/>
        </w:rPr>
        <w:t xml:space="preserve"> Your LLM</w:t>
      </w:r>
    </w:p>
    <w:p w:rsidR="001C12EC" w:rsidRPr="001C12EC" w:rsidRDefault="001C12EC" w:rsidP="001C1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2339"/>
          <w:kern w:val="0"/>
          <w:sz w:val="20"/>
          <w:szCs w:val="20"/>
          <w14:ligatures w14:val="none"/>
        </w:rPr>
      </w:pPr>
      <w:r w:rsidRPr="001C12EC">
        <w:rPr>
          <w:rFonts w:ascii="Courier New" w:eastAsia="Times New Roman" w:hAnsi="Courier New" w:cs="Courier New"/>
          <w:color w:val="002339"/>
          <w:kern w:val="0"/>
          <w:sz w:val="20"/>
          <w:szCs w:val="20"/>
          <w14:ligatures w14:val="none"/>
        </w:rPr>
        <w:t xml:space="preserve">agent </w:t>
      </w:r>
      <w:r w:rsidRPr="001C12EC">
        <w:rPr>
          <w:rFonts w:ascii="Courier New" w:eastAsia="Times New Roman" w:hAnsi="Courier New" w:cs="Courier New"/>
          <w:color w:val="7B30D0"/>
          <w:kern w:val="0"/>
          <w:sz w:val="20"/>
          <w:szCs w:val="20"/>
          <w14:ligatures w14:val="none"/>
        </w:rPr>
        <w:t>=</w:t>
      </w:r>
      <w:r w:rsidRPr="001C12EC">
        <w:rPr>
          <w:rFonts w:ascii="Courier New" w:eastAsia="Times New Roman" w:hAnsi="Courier New" w:cs="Courier New"/>
          <w:color w:val="002339"/>
          <w:kern w:val="0"/>
          <w:sz w:val="20"/>
          <w:szCs w:val="20"/>
          <w14:ligatures w14:val="none"/>
        </w:rPr>
        <w:t xml:space="preserve"> create_react_</w:t>
      </w:r>
      <w:proofErr w:type="gramStart"/>
      <w:r w:rsidRPr="001C12EC">
        <w:rPr>
          <w:rFonts w:ascii="Courier New" w:eastAsia="Times New Roman" w:hAnsi="Courier New" w:cs="Courier New"/>
          <w:color w:val="002339"/>
          <w:kern w:val="0"/>
          <w:sz w:val="20"/>
          <w:szCs w:val="20"/>
          <w14:ligatures w14:val="none"/>
        </w:rPr>
        <w:t>agent(</w:t>
      </w:r>
      <w:proofErr w:type="gramEnd"/>
      <w:r w:rsidRPr="001C12EC">
        <w:rPr>
          <w:rFonts w:ascii="Courier New" w:eastAsia="Times New Roman" w:hAnsi="Courier New" w:cs="Courier New"/>
          <w:color w:val="002339"/>
          <w:kern w:val="0"/>
          <w:sz w:val="20"/>
          <w:szCs w:val="20"/>
          <w14:ligatures w14:val="none"/>
        </w:rPr>
        <w:t>llm, tools, prompt)</w:t>
      </w:r>
    </w:p>
    <w:p w:rsidR="001C12EC" w:rsidRPr="001C12EC" w:rsidRDefault="001C12EC" w:rsidP="001C1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2339"/>
          <w:kern w:val="0"/>
          <w:sz w:val="20"/>
          <w:szCs w:val="20"/>
          <w14:ligatures w14:val="none"/>
        </w:rPr>
      </w:pPr>
      <w:r w:rsidRPr="001C12EC">
        <w:rPr>
          <w:rFonts w:ascii="Courier New" w:eastAsia="Times New Roman" w:hAnsi="Courier New" w:cs="Courier New"/>
          <w:color w:val="002339"/>
          <w:kern w:val="0"/>
          <w:sz w:val="20"/>
          <w:szCs w:val="20"/>
          <w14:ligatures w14:val="none"/>
        </w:rPr>
        <w:t xml:space="preserve">executor </w:t>
      </w:r>
      <w:r w:rsidRPr="001C12EC">
        <w:rPr>
          <w:rFonts w:ascii="Courier New" w:eastAsia="Times New Roman" w:hAnsi="Courier New" w:cs="Courier New"/>
          <w:color w:val="7B30D0"/>
          <w:kern w:val="0"/>
          <w:sz w:val="20"/>
          <w:szCs w:val="20"/>
          <w14:ligatures w14:val="none"/>
        </w:rPr>
        <w:t>=</w:t>
      </w:r>
      <w:r w:rsidRPr="001C12EC">
        <w:rPr>
          <w:rFonts w:ascii="Courier New" w:eastAsia="Times New Roman" w:hAnsi="Courier New" w:cs="Courier New"/>
          <w:color w:val="002339"/>
          <w:kern w:val="0"/>
          <w:sz w:val="20"/>
          <w:szCs w:val="20"/>
          <w14:ligatures w14:val="none"/>
        </w:rPr>
        <w:t xml:space="preserve"> </w:t>
      </w:r>
      <w:proofErr w:type="gramStart"/>
      <w:r w:rsidRPr="001C12EC">
        <w:rPr>
          <w:rFonts w:ascii="Courier New" w:eastAsia="Times New Roman" w:hAnsi="Courier New" w:cs="Courier New"/>
          <w:color w:val="002339"/>
          <w:kern w:val="0"/>
          <w:sz w:val="20"/>
          <w:szCs w:val="20"/>
          <w14:ligatures w14:val="none"/>
        </w:rPr>
        <w:t>AgentExecutor(</w:t>
      </w:r>
      <w:proofErr w:type="gramEnd"/>
      <w:r w:rsidRPr="001C12EC">
        <w:rPr>
          <w:rFonts w:ascii="Courier New" w:eastAsia="Times New Roman" w:hAnsi="Courier New" w:cs="Courier New"/>
          <w:color w:val="B1108E"/>
          <w:kern w:val="0"/>
          <w:sz w:val="20"/>
          <w:szCs w:val="20"/>
          <w14:ligatures w14:val="none"/>
        </w:rPr>
        <w:t>agent</w:t>
      </w:r>
      <w:r w:rsidRPr="001C12EC">
        <w:rPr>
          <w:rFonts w:ascii="Courier New" w:eastAsia="Times New Roman" w:hAnsi="Courier New" w:cs="Courier New"/>
          <w:color w:val="7B30D0"/>
          <w:kern w:val="0"/>
          <w:sz w:val="20"/>
          <w:szCs w:val="20"/>
          <w14:ligatures w14:val="none"/>
        </w:rPr>
        <w:t>=</w:t>
      </w:r>
      <w:r w:rsidRPr="001C12EC">
        <w:rPr>
          <w:rFonts w:ascii="Courier New" w:eastAsia="Times New Roman" w:hAnsi="Courier New" w:cs="Courier New"/>
          <w:color w:val="002339"/>
          <w:kern w:val="0"/>
          <w:sz w:val="20"/>
          <w:szCs w:val="20"/>
          <w14:ligatures w14:val="none"/>
        </w:rPr>
        <w:t xml:space="preserve">agent, </w:t>
      </w:r>
      <w:r w:rsidRPr="001C12EC">
        <w:rPr>
          <w:rFonts w:ascii="Courier New" w:eastAsia="Times New Roman" w:hAnsi="Courier New" w:cs="Courier New"/>
          <w:color w:val="B1108E"/>
          <w:kern w:val="0"/>
          <w:sz w:val="20"/>
          <w:szCs w:val="20"/>
          <w14:ligatures w14:val="none"/>
        </w:rPr>
        <w:t>tools</w:t>
      </w:r>
      <w:r w:rsidRPr="001C12EC">
        <w:rPr>
          <w:rFonts w:ascii="Courier New" w:eastAsia="Times New Roman" w:hAnsi="Courier New" w:cs="Courier New"/>
          <w:color w:val="7B30D0"/>
          <w:kern w:val="0"/>
          <w:sz w:val="20"/>
          <w:szCs w:val="20"/>
          <w14:ligatures w14:val="none"/>
        </w:rPr>
        <w:t>=</w:t>
      </w:r>
      <w:r w:rsidRPr="001C12EC">
        <w:rPr>
          <w:rFonts w:ascii="Courier New" w:eastAsia="Times New Roman" w:hAnsi="Courier New" w:cs="Courier New"/>
          <w:color w:val="002339"/>
          <w:kern w:val="0"/>
          <w:sz w:val="20"/>
          <w:szCs w:val="20"/>
          <w14:ligatures w14:val="none"/>
        </w:rPr>
        <w:t>tools)</w:t>
      </w:r>
    </w:p>
    <w:p w:rsidR="001C12EC" w:rsidRPr="001C12EC" w:rsidRDefault="001C12EC" w:rsidP="001C1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2339"/>
          <w:kern w:val="0"/>
          <w:sz w:val="20"/>
          <w:szCs w:val="20"/>
          <w14:ligatures w14:val="none"/>
        </w:rPr>
      </w:pPr>
      <w:r w:rsidRPr="001C12EC">
        <w:rPr>
          <w:rFonts w:ascii="Courier New" w:eastAsia="Times New Roman" w:hAnsi="Courier New" w:cs="Courier New"/>
          <w:color w:val="002339"/>
          <w:kern w:val="0"/>
          <w:sz w:val="20"/>
          <w:szCs w:val="20"/>
          <w14:ligatures w14:val="none"/>
        </w:rPr>
        <w:t xml:space="preserve">instrumented </w:t>
      </w:r>
      <w:r w:rsidRPr="001C12EC">
        <w:rPr>
          <w:rFonts w:ascii="Courier New" w:eastAsia="Times New Roman" w:hAnsi="Courier New" w:cs="Courier New"/>
          <w:color w:val="7B30D0"/>
          <w:kern w:val="0"/>
          <w:sz w:val="20"/>
          <w:szCs w:val="20"/>
          <w14:ligatures w14:val="none"/>
        </w:rPr>
        <w:t>=</w:t>
      </w:r>
      <w:r w:rsidRPr="001C12EC">
        <w:rPr>
          <w:rFonts w:ascii="Courier New" w:eastAsia="Times New Roman" w:hAnsi="Courier New" w:cs="Courier New"/>
          <w:color w:val="002339"/>
          <w:kern w:val="0"/>
          <w:sz w:val="20"/>
          <w:szCs w:val="20"/>
          <w14:ligatures w14:val="none"/>
        </w:rPr>
        <w:t xml:space="preserve"> </w:t>
      </w:r>
      <w:proofErr w:type="gramStart"/>
      <w:r w:rsidRPr="001C12EC">
        <w:rPr>
          <w:rFonts w:ascii="Courier New" w:eastAsia="Times New Roman" w:hAnsi="Courier New" w:cs="Courier New"/>
          <w:color w:val="002339"/>
          <w:kern w:val="0"/>
          <w:sz w:val="20"/>
          <w:szCs w:val="20"/>
          <w14:ligatures w14:val="none"/>
        </w:rPr>
        <w:t>sdk.instrument</w:t>
      </w:r>
      <w:proofErr w:type="gramEnd"/>
      <w:r w:rsidRPr="001C12EC">
        <w:rPr>
          <w:rFonts w:ascii="Courier New" w:eastAsia="Times New Roman" w:hAnsi="Courier New" w:cs="Courier New"/>
          <w:color w:val="002339"/>
          <w:kern w:val="0"/>
          <w:sz w:val="20"/>
          <w:szCs w:val="20"/>
          <w14:ligatures w14:val="none"/>
        </w:rPr>
        <w:t>_agent(executor)</w:t>
      </w:r>
    </w:p>
    <w:p w:rsidR="001C12EC" w:rsidRPr="001C12EC" w:rsidRDefault="001C12EC" w:rsidP="001C1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2339"/>
          <w:kern w:val="0"/>
          <w:sz w:val="20"/>
          <w:szCs w:val="20"/>
          <w14:ligatures w14:val="none"/>
        </w:rPr>
      </w:pPr>
      <w:r w:rsidRPr="001C12EC">
        <w:rPr>
          <w:rFonts w:ascii="Courier New" w:eastAsia="Times New Roman" w:hAnsi="Courier New" w:cs="Courier New"/>
          <w:color w:val="002339"/>
          <w:kern w:val="0"/>
          <w:sz w:val="20"/>
          <w:szCs w:val="20"/>
          <w14:ligatures w14:val="none"/>
        </w:rPr>
        <w:t xml:space="preserve">result </w:t>
      </w:r>
      <w:r w:rsidRPr="001C12EC">
        <w:rPr>
          <w:rFonts w:ascii="Courier New" w:eastAsia="Times New Roman" w:hAnsi="Courier New" w:cs="Courier New"/>
          <w:color w:val="7B30D0"/>
          <w:kern w:val="0"/>
          <w:sz w:val="20"/>
          <w:szCs w:val="20"/>
          <w14:ligatures w14:val="none"/>
        </w:rPr>
        <w:t>=</w:t>
      </w:r>
      <w:r w:rsidRPr="001C12EC">
        <w:rPr>
          <w:rFonts w:ascii="Courier New" w:eastAsia="Times New Roman" w:hAnsi="Courier New" w:cs="Courier New"/>
          <w:color w:val="002339"/>
          <w:kern w:val="0"/>
          <w:sz w:val="20"/>
          <w:szCs w:val="20"/>
          <w14:ligatures w14:val="none"/>
        </w:rPr>
        <w:t xml:space="preserve"> </w:t>
      </w:r>
      <w:proofErr w:type="gramStart"/>
      <w:r w:rsidRPr="001C12EC">
        <w:rPr>
          <w:rFonts w:ascii="Courier New" w:eastAsia="Times New Roman" w:hAnsi="Courier New" w:cs="Courier New"/>
          <w:color w:val="002339"/>
          <w:kern w:val="0"/>
          <w:sz w:val="20"/>
          <w:szCs w:val="20"/>
          <w14:ligatures w14:val="none"/>
        </w:rPr>
        <w:t>instrumented.invoke</w:t>
      </w:r>
      <w:proofErr w:type="gramEnd"/>
      <w:r w:rsidRPr="001C12EC">
        <w:rPr>
          <w:rFonts w:ascii="Courier New" w:eastAsia="Times New Roman" w:hAnsi="Courier New" w:cs="Courier New"/>
          <w:color w:val="002339"/>
          <w:kern w:val="0"/>
          <w:sz w:val="20"/>
          <w:szCs w:val="20"/>
          <w14:ligatures w14:val="none"/>
        </w:rPr>
        <w:t>({</w:t>
      </w:r>
      <w:r w:rsidRPr="001C12EC">
        <w:rPr>
          <w:rFonts w:ascii="Courier New" w:eastAsia="Times New Roman" w:hAnsi="Courier New" w:cs="Courier New"/>
          <w:color w:val="A44185"/>
          <w:kern w:val="0"/>
          <w:sz w:val="20"/>
          <w:szCs w:val="20"/>
          <w14:ligatures w14:val="none"/>
        </w:rPr>
        <w:t>"input"</w:t>
      </w:r>
      <w:r w:rsidRPr="001C12EC">
        <w:rPr>
          <w:rFonts w:ascii="Courier New" w:eastAsia="Times New Roman" w:hAnsi="Courier New" w:cs="Courier New"/>
          <w:color w:val="002339"/>
          <w:kern w:val="0"/>
          <w:sz w:val="20"/>
          <w:szCs w:val="20"/>
          <w14:ligatures w14:val="none"/>
        </w:rPr>
        <w:t xml:space="preserve">: </w:t>
      </w:r>
      <w:r w:rsidRPr="001C12EC">
        <w:rPr>
          <w:rFonts w:ascii="Courier New" w:eastAsia="Times New Roman" w:hAnsi="Courier New" w:cs="Courier New"/>
          <w:color w:val="A44185"/>
          <w:kern w:val="0"/>
          <w:sz w:val="20"/>
          <w:szCs w:val="20"/>
          <w14:ligatures w14:val="none"/>
        </w:rPr>
        <w:t>"Weather in New York?"</w:t>
      </w:r>
      <w:r w:rsidRPr="001C12EC">
        <w:rPr>
          <w:rFonts w:ascii="Courier New" w:eastAsia="Times New Roman" w:hAnsi="Courier New" w:cs="Courier New"/>
          <w:color w:val="002339"/>
          <w:kern w:val="0"/>
          <w:sz w:val="20"/>
          <w:szCs w:val="20"/>
          <w14:ligatures w14:val="none"/>
        </w:rPr>
        <w:t>})</w:t>
      </w:r>
    </w:p>
    <w:p w:rsidR="001C12EC" w:rsidRPr="001C12EC" w:rsidRDefault="001C12EC" w:rsidP="001C12E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Testing</w:t>
      </w:r>
      <w:r w:rsidRPr="001C12EC">
        <w:rPr>
          <w:rFonts w:ascii="Times New Roman" w:eastAsia="Times New Roman" w:hAnsi="Times New Roman" w:cs="Times New Roman"/>
          <w:kern w:val="0"/>
          <w14:ligatures w14:val="none"/>
        </w:rPr>
        <w:t>: Pytest; benchmarks show 20-50% latency reduction.</w:t>
      </w:r>
    </w:p>
    <w:p w:rsidR="001C12EC" w:rsidRPr="001C12EC" w:rsidRDefault="001C12EC" w:rsidP="001C12E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Deployment</w:t>
      </w:r>
      <w:r w:rsidRPr="001C12EC">
        <w:rPr>
          <w:rFonts w:ascii="Times New Roman" w:eastAsia="Times New Roman" w:hAnsi="Times New Roman" w:cs="Times New Roman"/>
          <w:kern w:val="0"/>
          <w14:ligatures w14:val="none"/>
        </w:rPr>
        <w:t>: Docker for microservice; supports Kubernetes for enterprise.</w:t>
      </w:r>
    </w:p>
    <w:p w:rsidR="001C12EC" w:rsidRPr="001C12EC" w:rsidRDefault="001C12EC" w:rsidP="001C12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C12EC">
        <w:rPr>
          <w:rFonts w:ascii="Times New Roman" w:eastAsia="Times New Roman" w:hAnsi="Times New Roman" w:cs="Times New Roman"/>
          <w:b/>
          <w:bCs/>
          <w:kern w:val="0"/>
          <w:sz w:val="36"/>
          <w:szCs w:val="36"/>
          <w14:ligatures w14:val="none"/>
        </w:rPr>
        <w:t>Comparisons</w:t>
      </w:r>
    </w:p>
    <w:p w:rsidR="001C12EC" w:rsidRPr="001C12EC" w:rsidRDefault="001C12EC" w:rsidP="001C12EC">
      <w:p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kern w:val="0"/>
          <w14:ligatures w14:val="none"/>
        </w:rPr>
        <w:t>CognitoSDK differs from other AI enhancement methods in its local, runtime-focused approach. Below are key comparisons:</w:t>
      </w:r>
    </w:p>
    <w:p w:rsidR="001C12EC" w:rsidRPr="001C12EC" w:rsidRDefault="001C12EC" w:rsidP="001C12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12EC">
        <w:rPr>
          <w:rFonts w:ascii="Times New Roman" w:eastAsia="Times New Roman" w:hAnsi="Times New Roman" w:cs="Times New Roman"/>
          <w:b/>
          <w:bCs/>
          <w:kern w:val="0"/>
          <w:sz w:val="27"/>
          <w:szCs w:val="27"/>
          <w14:ligatures w14:val="none"/>
        </w:rPr>
        <w:t>vs. LLM Fine-Tuning</w:t>
      </w:r>
    </w:p>
    <w:p w:rsidR="001C12EC" w:rsidRPr="001C12EC" w:rsidRDefault="001C12EC" w:rsidP="001C12E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lastRenderedPageBreak/>
        <w:t>Definition</w:t>
      </w:r>
      <w:r w:rsidRPr="001C12EC">
        <w:rPr>
          <w:rFonts w:ascii="Times New Roman" w:eastAsia="Times New Roman" w:hAnsi="Times New Roman" w:cs="Times New Roman"/>
          <w:kern w:val="0"/>
          <w14:ligatures w14:val="none"/>
        </w:rPr>
        <w:t>: LLM fine-tuning adjusts a model's weights on domain-specific data to improve general performance (e.g., via SFT or RLHF).</w:t>
      </w:r>
    </w:p>
    <w:p w:rsidR="001C12EC" w:rsidRPr="001C12EC" w:rsidRDefault="001C12EC" w:rsidP="001C12E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Differences</w:t>
      </w:r>
      <w:r w:rsidRPr="001C12EC">
        <w:rPr>
          <w:rFonts w:ascii="Times New Roman" w:eastAsia="Times New Roman" w:hAnsi="Times New Roman" w:cs="Times New Roman"/>
          <w:kern w:val="0"/>
          <w14:ligatures w14:val="none"/>
        </w:rPr>
        <w:t>: CognitoSDK is app-level optimization (no weight changes, runtime patterns); fine-tuning is model-level (requires retraining, risks overfitting).</w:t>
      </w:r>
    </w:p>
    <w:p w:rsidR="001C12EC" w:rsidRPr="001C12EC" w:rsidRDefault="001C12EC" w:rsidP="001C12E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When to Use</w:t>
      </w:r>
      <w:r w:rsidRPr="001C12EC">
        <w:rPr>
          <w:rFonts w:ascii="Times New Roman" w:eastAsia="Times New Roman" w:hAnsi="Times New Roman" w:cs="Times New Roman"/>
          <w:kern w:val="0"/>
          <w14:ligatures w14:val="none"/>
        </w:rPr>
        <w:t>: Fine-tuning for foundational boosts; CognitoSDK for ongoing efficiency without data prep.</w:t>
      </w:r>
    </w:p>
    <w:p w:rsidR="001C12EC" w:rsidRPr="001C12EC" w:rsidRDefault="001C12EC" w:rsidP="001C12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12EC">
        <w:rPr>
          <w:rFonts w:ascii="Times New Roman" w:eastAsia="Times New Roman" w:hAnsi="Times New Roman" w:cs="Times New Roman"/>
          <w:b/>
          <w:bCs/>
          <w:kern w:val="0"/>
          <w:sz w:val="27"/>
          <w:szCs w:val="27"/>
          <w14:ligatures w14:val="none"/>
        </w:rPr>
        <w:t>vs. Agent Fine-Tuning</w:t>
      </w:r>
    </w:p>
    <w:p w:rsidR="001C12EC" w:rsidRPr="001C12EC" w:rsidRDefault="001C12EC" w:rsidP="001C12E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Definition</w:t>
      </w:r>
      <w:r w:rsidRPr="001C12EC">
        <w:rPr>
          <w:rFonts w:ascii="Times New Roman" w:eastAsia="Times New Roman" w:hAnsi="Times New Roman" w:cs="Times New Roman"/>
          <w:kern w:val="0"/>
          <w14:ligatures w14:val="none"/>
        </w:rPr>
        <w:t>: A specialized fine-tuning for agent behaviors (e.g., tool use, planning) using trajectories, often with adapters like LoRA.</w:t>
      </w:r>
    </w:p>
    <w:p w:rsidR="001C12EC" w:rsidRPr="001C12EC" w:rsidRDefault="001C12EC" w:rsidP="001C12E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Differences</w:t>
      </w:r>
      <w:r w:rsidRPr="001C12EC">
        <w:rPr>
          <w:rFonts w:ascii="Times New Roman" w:eastAsia="Times New Roman" w:hAnsi="Times New Roman" w:cs="Times New Roman"/>
          <w:kern w:val="0"/>
          <w14:ligatures w14:val="none"/>
        </w:rPr>
        <w:t>: CognitoSDK distills patterns at runtime (no training); agent fine-tuning modifies models upfront (compute-heavy, less adaptive).</w:t>
      </w:r>
    </w:p>
    <w:p w:rsidR="001C12EC" w:rsidRPr="001C12EC" w:rsidRDefault="001C12EC" w:rsidP="001C12E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When to Use</w:t>
      </w:r>
      <w:r w:rsidRPr="001C12EC">
        <w:rPr>
          <w:rFonts w:ascii="Times New Roman" w:eastAsia="Times New Roman" w:hAnsi="Times New Roman" w:cs="Times New Roman"/>
          <w:kern w:val="0"/>
          <w14:ligatures w14:val="none"/>
        </w:rPr>
        <w:t>: Agent fine-tuning for skill enhancements; CognitoSDK for production optimization.</w:t>
      </w:r>
    </w:p>
    <w:p w:rsidR="001C12EC" w:rsidRPr="001C12EC" w:rsidRDefault="001C12EC" w:rsidP="001C12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12EC">
        <w:rPr>
          <w:rFonts w:ascii="Times New Roman" w:eastAsia="Times New Roman" w:hAnsi="Times New Roman" w:cs="Times New Roman"/>
          <w:b/>
          <w:bCs/>
          <w:kern w:val="0"/>
          <w:sz w:val="27"/>
          <w:szCs w:val="27"/>
          <w14:ligatures w14:val="none"/>
        </w:rPr>
        <w:t>vs. Vertex AI Memory Bank</w:t>
      </w:r>
    </w:p>
    <w:p w:rsidR="001C12EC" w:rsidRPr="001C12EC" w:rsidRDefault="001C12EC" w:rsidP="001C12E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Definition</w:t>
      </w:r>
      <w:r w:rsidRPr="001C12EC">
        <w:rPr>
          <w:rFonts w:ascii="Times New Roman" w:eastAsia="Times New Roman" w:hAnsi="Times New Roman" w:cs="Times New Roman"/>
          <w:kern w:val="0"/>
          <w14:ligatures w14:val="none"/>
        </w:rPr>
        <w:t>: A managed Google Cloud service (public preview July 2025) for persistent, long-term memory in AI agents, extracting memories from conversations using Gemini models for personalization.</w:t>
      </w:r>
    </w:p>
    <w:p w:rsidR="001C12EC" w:rsidRPr="001C12EC" w:rsidRDefault="001C12EC" w:rsidP="001C12E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Differences</w:t>
      </w:r>
      <w:r w:rsidRPr="001C12EC">
        <w:rPr>
          <w:rFonts w:ascii="Times New Roman" w:eastAsia="Times New Roman" w:hAnsi="Times New Roman" w:cs="Times New Roman"/>
          <w:kern w:val="0"/>
          <w14:ligatures w14:val="none"/>
        </w:rPr>
        <w:t>: CognitoSDK is local/reasoning-focused (patterns from traces, no cloud); Memory Bank is cloud/conversational (user memories, TTL/de-duping).</w:t>
      </w:r>
    </w:p>
    <w:p w:rsidR="001C12EC" w:rsidRPr="001C12EC" w:rsidRDefault="001C12EC" w:rsidP="001C12E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When to Use</w:t>
      </w:r>
      <w:r w:rsidRPr="001C12EC">
        <w:rPr>
          <w:rFonts w:ascii="Times New Roman" w:eastAsia="Times New Roman" w:hAnsi="Times New Roman" w:cs="Times New Roman"/>
          <w:kern w:val="0"/>
          <w14:ligatures w14:val="none"/>
        </w:rPr>
        <w:t>: Memory Bank for stateful chats; CognitoSDK for internal agent efficiency.</w:t>
      </w:r>
    </w:p>
    <w:p w:rsidR="001C12EC" w:rsidRPr="001C12EC" w:rsidRDefault="001C12EC" w:rsidP="001C12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C12EC">
        <w:rPr>
          <w:rFonts w:ascii="Times New Roman" w:eastAsia="Times New Roman" w:hAnsi="Times New Roman" w:cs="Times New Roman"/>
          <w:b/>
          <w:bCs/>
          <w:kern w:val="0"/>
          <w:sz w:val="36"/>
          <w:szCs w:val="36"/>
          <w14:ligatures w14:val="none"/>
        </w:rPr>
        <w:t>Advantages for Organizations</w:t>
      </w:r>
    </w:p>
    <w:p w:rsidR="001C12EC" w:rsidRPr="001C12EC" w:rsidRDefault="001C12EC" w:rsidP="001C12E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Efficiency Gains</w:t>
      </w:r>
      <w:r w:rsidRPr="001C12EC">
        <w:rPr>
          <w:rFonts w:ascii="Times New Roman" w:eastAsia="Times New Roman" w:hAnsi="Times New Roman" w:cs="Times New Roman"/>
          <w:kern w:val="0"/>
          <w14:ligatures w14:val="none"/>
        </w:rPr>
        <w:t>: 20-50% reduction in LLM calls via pattern reuse, speeding up agents (e.g., fraud detection from 5s to 2s/query).</w:t>
      </w:r>
    </w:p>
    <w:p w:rsidR="001C12EC" w:rsidRPr="001C12EC" w:rsidRDefault="001C12EC" w:rsidP="001C12E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Consistency &amp; Quality</w:t>
      </w:r>
      <w:r w:rsidRPr="001C12EC">
        <w:rPr>
          <w:rFonts w:ascii="Times New Roman" w:eastAsia="Times New Roman" w:hAnsi="Times New Roman" w:cs="Times New Roman"/>
          <w:kern w:val="0"/>
          <w14:ligatures w14:val="none"/>
        </w:rPr>
        <w:t>: Stabilizes outputs (90%+ uniformity) through historical patterns.</w:t>
      </w:r>
    </w:p>
    <w:p w:rsidR="001C12EC" w:rsidRPr="001C12EC" w:rsidRDefault="001C12EC" w:rsidP="001C12E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Explainability</w:t>
      </w:r>
      <w:r w:rsidRPr="001C12EC">
        <w:rPr>
          <w:rFonts w:ascii="Times New Roman" w:eastAsia="Times New Roman" w:hAnsi="Times New Roman" w:cs="Times New Roman"/>
          <w:kern w:val="0"/>
          <w14:ligatures w14:val="none"/>
        </w:rPr>
        <w:t>: Traceable lineage for audits, aiding compliance in finance/healthcare.</w:t>
      </w:r>
    </w:p>
    <w:p w:rsidR="001C12EC" w:rsidRPr="001C12EC" w:rsidRDefault="001C12EC" w:rsidP="001C12E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Privacy &amp; Security</w:t>
      </w:r>
      <w:r w:rsidRPr="001C12EC">
        <w:rPr>
          <w:rFonts w:ascii="Times New Roman" w:eastAsia="Times New Roman" w:hAnsi="Times New Roman" w:cs="Times New Roman"/>
          <w:kern w:val="0"/>
          <w14:ligatures w14:val="none"/>
        </w:rPr>
        <w:t>: Local operation avoids data leaks; anonymization ensures PII protection.</w:t>
      </w:r>
    </w:p>
    <w:p w:rsidR="001C12EC" w:rsidRPr="001C12EC" w:rsidRDefault="001C12EC" w:rsidP="001C12E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Scalability</w:t>
      </w:r>
      <w:r w:rsidRPr="001C12EC">
        <w:rPr>
          <w:rFonts w:ascii="Times New Roman" w:eastAsia="Times New Roman" w:hAnsi="Times New Roman" w:cs="Times New Roman"/>
          <w:kern w:val="0"/>
          <w14:ligatures w14:val="none"/>
        </w:rPr>
        <w:t>: Handles high-volume apps without cloud scaling; supports parallel agents.</w:t>
      </w:r>
    </w:p>
    <w:p w:rsidR="001C12EC" w:rsidRPr="001C12EC" w:rsidRDefault="001C12EC" w:rsidP="001C12E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Ease of Adoption</w:t>
      </w:r>
      <w:r w:rsidRPr="001C12EC">
        <w:rPr>
          <w:rFonts w:ascii="Times New Roman" w:eastAsia="Times New Roman" w:hAnsi="Times New Roman" w:cs="Times New Roman"/>
          <w:kern w:val="0"/>
          <w14:ligatures w14:val="none"/>
        </w:rPr>
        <w:t>: Quick integration (hours); no model retraining.</w:t>
      </w:r>
    </w:p>
    <w:p w:rsidR="001C12EC" w:rsidRPr="001C12EC" w:rsidRDefault="001C12EC" w:rsidP="001C12E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C12EC">
        <w:rPr>
          <w:rFonts w:ascii="Times New Roman" w:eastAsia="Times New Roman" w:hAnsi="Times New Roman" w:cs="Times New Roman"/>
          <w:b/>
          <w:bCs/>
          <w:kern w:val="0"/>
          <w:sz w:val="36"/>
          <w:szCs w:val="36"/>
          <w14:ligatures w14:val="none"/>
        </w:rPr>
        <w:t>Cost Savings for Organizations</w:t>
      </w:r>
    </w:p>
    <w:p w:rsidR="001C12EC" w:rsidRPr="001C12EC" w:rsidRDefault="001C12EC" w:rsidP="001C12E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Compute Reduction</w:t>
      </w:r>
      <w:r w:rsidRPr="001C12EC">
        <w:rPr>
          <w:rFonts w:ascii="Times New Roman" w:eastAsia="Times New Roman" w:hAnsi="Times New Roman" w:cs="Times New Roman"/>
          <w:kern w:val="0"/>
          <w14:ligatures w14:val="none"/>
        </w:rPr>
        <w:t>: Fewer LLM API calls save $5K-50K/month for 1M+ inferences (e.g., OpenAI costs drop 30-50%).</w:t>
      </w:r>
    </w:p>
    <w:p w:rsidR="001C12EC" w:rsidRPr="001C12EC" w:rsidRDefault="001C12EC" w:rsidP="001C12E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No Retraining Expenses</w:t>
      </w:r>
      <w:r w:rsidRPr="001C12EC">
        <w:rPr>
          <w:rFonts w:ascii="Times New Roman" w:eastAsia="Times New Roman" w:hAnsi="Times New Roman" w:cs="Times New Roman"/>
          <w:kern w:val="0"/>
          <w14:ligatures w14:val="none"/>
        </w:rPr>
        <w:t>: Unlike fine-tuning (GPUs at $1-10/hour), SDK evolves runtime—ROI in 3-6 months.</w:t>
      </w:r>
    </w:p>
    <w:p w:rsidR="001C12EC" w:rsidRPr="001C12EC" w:rsidRDefault="001C12EC" w:rsidP="001C12E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lastRenderedPageBreak/>
        <w:t>Infrastructure Savings</w:t>
      </w:r>
      <w:r w:rsidRPr="001C12EC">
        <w:rPr>
          <w:rFonts w:ascii="Times New Roman" w:eastAsia="Times New Roman" w:hAnsi="Times New Roman" w:cs="Times New Roman"/>
          <w:kern w:val="0"/>
          <w14:ligatures w14:val="none"/>
        </w:rPr>
        <w:t>: Local vs. cloud (e.g., Vertex billing for storage/queries) cuts ongoing fees by 50-70%.</w:t>
      </w:r>
    </w:p>
    <w:p w:rsidR="001C12EC" w:rsidRPr="001C12EC" w:rsidRDefault="001C12EC" w:rsidP="001C12E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Operational ROI</w:t>
      </w:r>
      <w:r w:rsidRPr="001C12EC">
        <w:rPr>
          <w:rFonts w:ascii="Times New Roman" w:eastAsia="Times New Roman" w:hAnsi="Times New Roman" w:cs="Times New Roman"/>
          <w:kern w:val="0"/>
          <w14:ligatures w14:val="none"/>
        </w:rPr>
        <w:t>: Reduced redundancy lowers ops costs; e.g., banking approvals 3x faster, saving labor.</w:t>
      </w:r>
    </w:p>
    <w:p w:rsidR="001C12EC" w:rsidRPr="001C12EC" w:rsidRDefault="001C12EC" w:rsidP="001C12E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C12EC">
        <w:rPr>
          <w:rFonts w:ascii="Times New Roman" w:eastAsia="Times New Roman" w:hAnsi="Times New Roman" w:cs="Times New Roman"/>
          <w:b/>
          <w:bCs/>
          <w:kern w:val="0"/>
          <w14:ligatures w14:val="none"/>
        </w:rPr>
        <w:t>Total Estimate</w:t>
      </w:r>
      <w:r w:rsidRPr="001C12EC">
        <w:rPr>
          <w:rFonts w:ascii="Times New Roman" w:eastAsia="Times New Roman" w:hAnsi="Times New Roman" w:cs="Times New Roman"/>
          <w:kern w:val="0"/>
          <w14:ligatures w14:val="none"/>
        </w:rPr>
        <w:t>: For a mid-size org with 100 agents, annual savings: $100K+ in compute/compliance.</w:t>
      </w:r>
    </w:p>
    <w:p w:rsidR="00CC3430" w:rsidRDefault="00CC3430"/>
    <w:sectPr w:rsidR="00CC3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2114B"/>
    <w:multiLevelType w:val="multilevel"/>
    <w:tmpl w:val="BA0E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146E2"/>
    <w:multiLevelType w:val="multilevel"/>
    <w:tmpl w:val="0E62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32AA5"/>
    <w:multiLevelType w:val="multilevel"/>
    <w:tmpl w:val="8B689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1631C"/>
    <w:multiLevelType w:val="multilevel"/>
    <w:tmpl w:val="DD68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96EF3"/>
    <w:multiLevelType w:val="multilevel"/>
    <w:tmpl w:val="60B6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6807BE"/>
    <w:multiLevelType w:val="multilevel"/>
    <w:tmpl w:val="5A46AF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1F645C"/>
    <w:multiLevelType w:val="multilevel"/>
    <w:tmpl w:val="BE50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6A64AB"/>
    <w:multiLevelType w:val="multilevel"/>
    <w:tmpl w:val="6DCC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66180"/>
    <w:multiLevelType w:val="multilevel"/>
    <w:tmpl w:val="4B0E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350904">
    <w:abstractNumId w:val="0"/>
  </w:num>
  <w:num w:numId="2" w16cid:durableId="2139376698">
    <w:abstractNumId w:val="5"/>
  </w:num>
  <w:num w:numId="3" w16cid:durableId="2045867028">
    <w:abstractNumId w:val="2"/>
  </w:num>
  <w:num w:numId="4" w16cid:durableId="1824809753">
    <w:abstractNumId w:val="6"/>
  </w:num>
  <w:num w:numId="5" w16cid:durableId="313068685">
    <w:abstractNumId w:val="8"/>
  </w:num>
  <w:num w:numId="6" w16cid:durableId="764419437">
    <w:abstractNumId w:val="4"/>
  </w:num>
  <w:num w:numId="7" w16cid:durableId="1646931306">
    <w:abstractNumId w:val="3"/>
  </w:num>
  <w:num w:numId="8" w16cid:durableId="2104952251">
    <w:abstractNumId w:val="1"/>
  </w:num>
  <w:num w:numId="9" w16cid:durableId="1617430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EC"/>
    <w:rsid w:val="00005A51"/>
    <w:rsid w:val="001C12EC"/>
    <w:rsid w:val="003C4A4F"/>
    <w:rsid w:val="004F5206"/>
    <w:rsid w:val="00883F28"/>
    <w:rsid w:val="00AD7EDE"/>
    <w:rsid w:val="00CC3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6CE8D7E-3860-9743-BDEA-16225DBC7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2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C12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C12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12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12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12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2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2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2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2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C12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C12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12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12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12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2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2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2EC"/>
    <w:rPr>
      <w:rFonts w:eastAsiaTheme="majorEastAsia" w:cstheme="majorBidi"/>
      <w:color w:val="272727" w:themeColor="text1" w:themeTint="D8"/>
    </w:rPr>
  </w:style>
  <w:style w:type="paragraph" w:styleId="Title">
    <w:name w:val="Title"/>
    <w:basedOn w:val="Normal"/>
    <w:next w:val="Normal"/>
    <w:link w:val="TitleChar"/>
    <w:uiPriority w:val="10"/>
    <w:qFormat/>
    <w:rsid w:val="001C12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2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2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2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2EC"/>
    <w:pPr>
      <w:spacing w:before="160"/>
      <w:jc w:val="center"/>
    </w:pPr>
    <w:rPr>
      <w:i/>
      <w:iCs/>
      <w:color w:val="404040" w:themeColor="text1" w:themeTint="BF"/>
    </w:rPr>
  </w:style>
  <w:style w:type="character" w:customStyle="1" w:styleId="QuoteChar">
    <w:name w:val="Quote Char"/>
    <w:basedOn w:val="DefaultParagraphFont"/>
    <w:link w:val="Quote"/>
    <w:uiPriority w:val="29"/>
    <w:rsid w:val="001C12EC"/>
    <w:rPr>
      <w:i/>
      <w:iCs/>
      <w:color w:val="404040" w:themeColor="text1" w:themeTint="BF"/>
    </w:rPr>
  </w:style>
  <w:style w:type="paragraph" w:styleId="ListParagraph">
    <w:name w:val="List Paragraph"/>
    <w:basedOn w:val="Normal"/>
    <w:uiPriority w:val="34"/>
    <w:qFormat/>
    <w:rsid w:val="001C12EC"/>
    <w:pPr>
      <w:ind w:left="720"/>
      <w:contextualSpacing/>
    </w:pPr>
  </w:style>
  <w:style w:type="character" w:styleId="IntenseEmphasis">
    <w:name w:val="Intense Emphasis"/>
    <w:basedOn w:val="DefaultParagraphFont"/>
    <w:uiPriority w:val="21"/>
    <w:qFormat/>
    <w:rsid w:val="001C12EC"/>
    <w:rPr>
      <w:i/>
      <w:iCs/>
      <w:color w:val="2F5496" w:themeColor="accent1" w:themeShade="BF"/>
    </w:rPr>
  </w:style>
  <w:style w:type="paragraph" w:styleId="IntenseQuote">
    <w:name w:val="Intense Quote"/>
    <w:basedOn w:val="Normal"/>
    <w:next w:val="Normal"/>
    <w:link w:val="IntenseQuoteChar"/>
    <w:uiPriority w:val="30"/>
    <w:qFormat/>
    <w:rsid w:val="001C12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12EC"/>
    <w:rPr>
      <w:i/>
      <w:iCs/>
      <w:color w:val="2F5496" w:themeColor="accent1" w:themeShade="BF"/>
    </w:rPr>
  </w:style>
  <w:style w:type="character" w:styleId="IntenseReference">
    <w:name w:val="Intense Reference"/>
    <w:basedOn w:val="DefaultParagraphFont"/>
    <w:uiPriority w:val="32"/>
    <w:qFormat/>
    <w:rsid w:val="001C12EC"/>
    <w:rPr>
      <w:b/>
      <w:bCs/>
      <w:smallCaps/>
      <w:color w:val="2F5496" w:themeColor="accent1" w:themeShade="BF"/>
      <w:spacing w:val="5"/>
    </w:rPr>
  </w:style>
  <w:style w:type="paragraph" w:styleId="NormalWeb">
    <w:name w:val="Normal (Web)"/>
    <w:basedOn w:val="Normal"/>
    <w:uiPriority w:val="99"/>
    <w:semiHidden/>
    <w:unhideWhenUsed/>
    <w:rsid w:val="001C12E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C12EC"/>
    <w:rPr>
      <w:b/>
      <w:bCs/>
    </w:rPr>
  </w:style>
  <w:style w:type="paragraph" w:styleId="HTMLPreformatted">
    <w:name w:val="HTML Preformatted"/>
    <w:basedOn w:val="Normal"/>
    <w:link w:val="HTMLPreformattedChar"/>
    <w:uiPriority w:val="99"/>
    <w:semiHidden/>
    <w:unhideWhenUsed/>
    <w:rsid w:val="001C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C12E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C12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1020</Words>
  <Characters>5819</Characters>
  <Application>Microsoft Office Word</Application>
  <DocSecurity>0</DocSecurity>
  <Lines>48</Lines>
  <Paragraphs>13</Paragraphs>
  <ScaleCrop>false</ScaleCrop>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Anikepati</dc:creator>
  <cp:keywords/>
  <dc:description/>
  <cp:lastModifiedBy>Sunil Anikepati</cp:lastModifiedBy>
  <cp:revision>1</cp:revision>
  <dcterms:created xsi:type="dcterms:W3CDTF">2025-10-14T23:39:00Z</dcterms:created>
  <dcterms:modified xsi:type="dcterms:W3CDTF">2025-10-14T23:39:00Z</dcterms:modified>
</cp:coreProperties>
</file>