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2"/>
          <w:szCs w:val="22"/>
        </w:rPr>
        <w:t xml:space="preserve"/>
      </w:r>
    </w:p>
    <w:p>
      <w:pPr>
        <w:spacing w:before="0" w:after="200"/>
        <w:jc w:val="center"/>
      </w:pPr>
      <w:r>
        <w:rPr>
          <w:rFonts w:ascii="Arial" w:cs="Arial" w:eastAsia="Arial" w:hAnsi="Arial"/>
          <w:b/>
          <w:bCs/>
          <w:color w:val="534AB7"/>
          <w:sz w:val="64"/>
          <w:szCs w:val="64"/>
        </w:rPr>
        <w:t xml:space="preserve">AgentForge</w:t>
      </w:r>
    </w:p>
    <w:p>
      <w:pPr>
        <w:spacing w:before="0" w:after="160"/>
        <w:jc w:val="center"/>
      </w:pPr>
      <w:r>
        <w:rPr>
          <w:rFonts w:ascii="Arial" w:cs="Arial" w:eastAsia="Arial" w:hAnsi="Arial"/>
          <w:color w:val="5F5E5A"/>
          <w:sz w:val="36"/>
          <w:szCs w:val="36"/>
        </w:rPr>
        <w:t xml:space="preserve">SOP.md → Google ADK Pipeline Generator</w:t>
      </w:r>
    </w:p>
    <w:p>
      <w:pPr>
        <w:spacing w:before="0" w:after="160"/>
        <w:jc w:val="center"/>
      </w:pPr>
      <w:r>
        <w:rPr>
          <w:rFonts w:ascii="Arial" w:cs="Arial" w:eastAsia="Arial" w:hAnsi="Arial"/>
          <w:color w:val="5F5E5A"/>
          <w:sz w:val="26"/>
          <w:szCs w:val="26"/>
        </w:rPr>
        <w:t xml:space="preserve">Agentic Design · Technical Reference · Execution Guide</w:t>
      </w:r>
    </w:p>
    <w:p>
      <w:pPr>
        <w:spacing w:before="1800" w:after="0"/>
        <w:jc w:val="center"/>
      </w:pPr>
      <w:r>
        <w:rPr>
          <w:rFonts w:ascii="Arial" w:cs="Arial" w:eastAsia="Arial" w:hAnsi="Arial"/>
          <w:i/>
          <w:iCs/>
          <w:color w:val="5F5E5A"/>
          <w:sz w:val="20"/>
          <w:szCs w:val="20"/>
        </w:rPr>
        <w:t xml:space="preserve">Version 2.0  ·  Google ADK + Python  ·  Six Real Agents</w:t>
      </w:r>
    </w:p>
    <w:p>
      <w:r>
        <w:br w:type="page"/>
      </w:r>
    </w:p>
    <w:p>
      <w:pPr>
        <w:pStyle w:val="Heading1"/>
        <w:pBdr>
          <w:bottom w:val="single" w:color="534AB7" w:sz="6" w:space="4"/>
        </w:pBdr>
        <w:spacing w:before="360" w:after="200"/>
      </w:pPr>
      <w:r>
        <w:rPr>
          <w:rFonts w:ascii="Arial" w:cs="Arial" w:eastAsia="Arial" w:hAnsi="Arial"/>
          <w:b/>
          <w:bCs/>
          <w:color w:val="1A1A1A"/>
          <w:sz w:val="32"/>
          <w:szCs w:val="32"/>
        </w:rP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534AB7" w:sz="6" w:space="4"/>
        </w:pBdr>
        <w:spacing w:before="360" w:after="200"/>
      </w:pPr>
      <w:r>
        <w:rPr>
          <w:rFonts w:ascii="Arial" w:cs="Arial" w:eastAsia="Arial" w:hAnsi="Arial"/>
          <w:b/>
          <w:bCs/>
          <w:color w:val="1A1A1A"/>
          <w:sz w:val="32"/>
          <w:szCs w:val="32"/>
        </w:rPr>
        <w:t xml:space="preserve">1. What Makes This Agentic</w:t>
      </w:r>
    </w:p>
    <w:p>
      <w:pPr>
        <w:spacing w:before="0" w:after="120"/>
      </w:pPr>
      <w:r>
        <w:rPr>
          <w:rFonts w:ascii="Arial" w:cs="Arial" w:eastAsia="Arial" w:hAnsi="Arial"/>
          <w:color w:val="1A1A1A"/>
          <w:sz w:val="22"/>
          <w:szCs w:val="22"/>
        </w:rPr>
        <w:t xml:space="preserve">The previous version of AgentForge used Python f-string templates to produce code. This version is a real multi-agent system: six ADK LlmAgents read a SOP file, reason about it through actual LLM calls, plan the pipeline structure, generate all code by calling file-writing tools, validate their own output with syntax-checking tools, and self-correct when validation fails.</w:t>
      </w:r>
    </w:p>
    <w:p>
      <w:pPr>
        <w:spacing w:before="0" w:after="120"/>
      </w:pPr>
      <w:r>
        <w:rPr>
          <w:rFonts w:ascii="Arial" w:cs="Arial" w:eastAsia="Arial" w:hAnsi="Arial"/>
          <w:color w:val="1A1A1A"/>
          <w:sz w:val="22"/>
          <w:szCs w:val="22"/>
        </w:rPr>
        <w:t xml:space="preserve">The system is itself a Google ADK SequentialAgent pipeline. The meta-agents communicate through conversation history -- the same pattern the pipelines they generate use. Every agent decision is made by an LLM. No code is hard-coded or templated.</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EEEDFE" w:val="clear"/>
            <w:tcMar>
              <w:top w:type="dxa" w:w="100"/>
              <w:left w:type="dxa" w:w="180"/>
              <w:bottom w:type="dxa" w:w="60"/>
              <w:right w:type="dxa" w:w="180"/>
            </w:tcMar>
          </w:tcPr>
          <w:p>
            <w:pPr>
              <w:spacing w:before="0" w:after="80"/>
            </w:pPr>
            <w:r>
              <w:rPr>
                <w:rFonts w:ascii="Arial" w:cs="Arial" w:eastAsia="Arial" w:hAnsi="Arial"/>
                <w:b/>
                <w:bCs/>
                <w:color w:val="534AB7"/>
                <w:sz w:val="22"/>
                <w:szCs w:val="22"/>
              </w:rPr>
              <w:t xml:space="preserve">The core difference</w:t>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Previous version: PipelineGenerator._questions() returned a Python string from f-strings.</w:t>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  That is a template renderer. No agent touched it.</w:t>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This version: GeneratorAgent calls write_file(path, content) for every file.</w:t>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  The CONTENT is generated by claude-sonnet-4-6 reading AGENT_PLAN from conversation.</w:t>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  ValidatorAgent calls check_python_syntax() on every generated file.</w:t>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  If validation fails, GeneratorAgent re-reads the fix_request and tries again.</w:t>
            </w:r>
          </w:p>
        </w:tc>
      </w:tr>
    </w:tbl>
    <w:p>
      <w:r>
        <w:br w:type="page"/>
      </w:r>
    </w:p>
    <w:p>
      <w:pPr>
        <w:pStyle w:val="Heading1"/>
        <w:pBdr>
          <w:bottom w:val="single" w:color="534AB7" w:sz="6" w:space="4"/>
        </w:pBdr>
        <w:spacing w:before="360" w:after="200"/>
      </w:pPr>
      <w:r>
        <w:rPr>
          <w:rFonts w:ascii="Arial" w:cs="Arial" w:eastAsia="Arial" w:hAnsi="Arial"/>
          <w:b/>
          <w:bCs/>
          <w:color w:val="1A1A1A"/>
          <w:sz w:val="32"/>
          <w:szCs w:val="32"/>
        </w:rPr>
        <w:t xml:space="preserve">2. The Six Agents</w:t>
      </w:r>
    </w:p>
    <w:p>
      <w:pPr>
        <w:spacing w:before="0" w:after="120"/>
      </w:pPr>
      <w:r>
        <w:rPr>
          <w:rFonts w:ascii="Arial" w:cs="Arial" w:eastAsia="Arial" w:hAnsi="Arial"/>
          <w:color w:val="1A1A1A"/>
          <w:sz w:val="22"/>
          <w:szCs w:val="22"/>
        </w:rPr>
        <w:t xml:space="preserve">Each agent is an ADK LlmAgent. Each reads prior agents' outputs from conversation history. Tools are called via in-memory MCP servers from meta_tools.yaml.</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Agent 1 -- IntentAgent</w:t>
      </w:r>
    </w:p>
    <w:p>
      <w:pPr>
        <w:spacing w:before="0" w:after="120"/>
      </w:pPr>
      <w:r>
        <w:rPr>
          <w:rFonts w:ascii="Arial" w:cs="Arial" w:eastAsia="Arial" w:hAnsi="Arial"/>
          <w:color w:val="1A1A1A"/>
          <w:sz w:val="22"/>
          <w:szCs w:val="22"/>
        </w:rPr>
        <w:t xml:space="preserve">Model: claude-sonnet-4-6. No tools. Pure reasoning from SOP text.</w:t>
      </w:r>
    </w:p>
    <w:p>
      <w:pPr>
        <w:spacing w:before="0" w:after="120"/>
      </w:pPr>
      <w:r>
        <w:rPr>
          <w:rFonts w:ascii="Arial" w:cs="Arial" w:eastAsia="Arial" w:hAnsi="Arial"/>
          <w:color w:val="1A1A1A"/>
          <w:sz w:val="22"/>
          <w:szCs w:val="22"/>
        </w:rPr>
        <w:t xml:space="preserve">Reads the full SOP document. Counts every step. Extracts check logic verbatim. Infers record identifier, system name, data source type, surface type. Detects requires_human from phrases like leave blank, send email, human to validate. Produces INTENT_SPEC JSON in conversation.</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Agent 2 -- PlannerAgent</w:t>
      </w:r>
    </w:p>
    <w:p>
      <w:pPr>
        <w:spacing w:before="0" w:after="120"/>
      </w:pPr>
      <w:r>
        <w:rPr>
          <w:rFonts w:ascii="Arial" w:cs="Arial" w:eastAsia="Arial" w:hAnsi="Arial"/>
          <w:color w:val="1A1A1A"/>
          <w:sz w:val="22"/>
          <w:szCs w:val="22"/>
        </w:rPr>
        <w:t xml:space="preserve">Model: claude-sonnet-4-6. No tools. Reads INTENT_SPEC from conversation.</w:t>
      </w:r>
    </w:p>
    <w:p>
      <w:pPr>
        <w:spacing w:before="0" w:after="120"/>
      </w:pPr>
      <w:r>
        <w:rPr>
          <w:rFonts w:ascii="Arial" w:cs="Arial" w:eastAsia="Arial" w:hAnsi="Arial"/>
          <w:color w:val="1A1A1A"/>
          <w:sz w:val="22"/>
          <w:szCs w:val="22"/>
        </w:rPr>
        <w:t xml:space="preserve">Designs the complete agent topology for the detected surface type. Assigns models per agent role. Builds dependency graph by tracing check_logic references. Self-challenges before output: did I include every step? is the graph acyclic? Produces AGENT_PLAN JSON with full instruction text for every agent in the generated pipeline.</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Agent 3 -- GeneratorAgent</w:t>
      </w:r>
    </w:p>
    <w:p>
      <w:pPr>
        <w:spacing w:before="0" w:after="120"/>
      </w:pPr>
      <w:r>
        <w:rPr>
          <w:rFonts w:ascii="Arial" w:cs="Arial" w:eastAsia="Arial" w:hAnsi="Arial"/>
          <w:color w:val="1A1A1A"/>
          <w:sz w:val="22"/>
          <w:szCs w:val="22"/>
        </w:rPr>
        <w:t xml:space="preserve">Model: claude-sonnet-4-6. Tools: write_file. Reads AGENT_PLAN from conversation.</w:t>
      </w:r>
    </w:p>
    <w:p>
      <w:pPr>
        <w:spacing w:before="0" w:after="120"/>
      </w:pPr>
      <w:r>
        <w:rPr>
          <w:rFonts w:ascii="Arial" w:cs="Arial" w:eastAsia="Arial" w:hAnsi="Arial"/>
          <w:color w:val="1A1A1A"/>
          <w:sz w:val="22"/>
          <w:szCs w:val="22"/>
        </w:rPr>
        <w:t xml:space="preserve">Generates every pipeline file by calling write_file for each one. The check_logic in each step instruction is taken verbatim from AGENT_PLAN -- the LLM embeds it, never rewrites it. If VALIDATION_REPORT is in conversation with passed=false, reads fix_request and applies those specific fixes in the retry.</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Agent 4 -- ValidatorAgent</w:t>
      </w:r>
    </w:p>
    <w:p>
      <w:pPr>
        <w:spacing w:before="0" w:after="120"/>
      </w:pPr>
      <w:r>
        <w:rPr>
          <w:rFonts w:ascii="Arial" w:cs="Arial" w:eastAsia="Arial" w:hAnsi="Arial"/>
          <w:color w:val="1A1A1A"/>
          <w:sz w:val="22"/>
          <w:szCs w:val="22"/>
        </w:rPr>
        <w:t xml:space="preserve">Model: claude-sonnet-4-6. Tools: list_output_files, read_file, check_python_syntax, check_yaml_syntax.</w:t>
      </w:r>
    </w:p>
    <w:p>
      <w:pPr>
        <w:spacing w:before="0" w:after="120"/>
      </w:pPr>
      <w:r>
        <w:rPr>
          <w:rFonts w:ascii="Arial" w:cs="Arial" w:eastAsia="Arial" w:hAnsi="Arial"/>
          <w:color w:val="1A1A1A"/>
          <w:sz w:val="22"/>
          <w:szCs w:val="22"/>
        </w:rPr>
        <w:t xml:space="preserve">Calls list_output_files to see what was written. Calls check_python_syntax on every .py file. Calls check_yaml_syntax on every .yaml file. Verifies logical correctness: build_registry() count matches plan, dependency graph is acyclic, check_logic is not empty. Emits VALIDATION_REPORT with passed true/false and fix_request if failed.</w:t>
      </w:r>
    </w:p>
    <w:p>
      <w:pPr>
        <w:spacing w:before="0" w:after="120"/>
      </w:pPr>
      <w:r>
        <w:rPr>
          <w:rFonts w:ascii="Arial" w:cs="Arial" w:eastAsia="Arial" w:hAnsi="Arial"/>
          <w:color w:val="1A1A1A"/>
          <w:sz w:val="22"/>
          <w:szCs w:val="22"/>
        </w:rPr>
        <w:t xml:space="preserve">Agents 3 and 4 are wrapped in a LoopAgent (max 3 iterations). If ValidatorAgent emits NEEDS_REGENERATION: true, GeneratorAgent runs again with the fix_request visible in conversation history.</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Agent 5 -- MockDataAgent</w:t>
      </w:r>
    </w:p>
    <w:p>
      <w:pPr>
        <w:spacing w:before="0" w:after="120"/>
      </w:pPr>
      <w:r>
        <w:rPr>
          <w:rFonts w:ascii="Arial" w:cs="Arial" w:eastAsia="Arial" w:hAnsi="Arial"/>
          <w:color w:val="1A1A1A"/>
          <w:sz w:val="22"/>
          <w:szCs w:val="22"/>
        </w:rPr>
        <w:t xml:space="preserve">Model: claude-sonnet-4-6. Tools: write_file. Only runs after VALIDATION_REPORT passed=true.</w:t>
      </w:r>
    </w:p>
    <w:p>
      <w:pPr>
        <w:spacing w:before="0" w:after="120"/>
      </w:pPr>
      <w:r>
        <w:rPr>
          <w:rFonts w:ascii="Arial" w:cs="Arial" w:eastAsia="Arial" w:hAnsi="Arial"/>
          <w:color w:val="1A1A1A"/>
          <w:sz w:val="22"/>
          <w:szCs w:val="22"/>
        </w:rPr>
        <w:t xml:space="preserve">Reads AGENT_PLAN.step_agents[].check_logic and designs mock records whose field values specifically exercise each check path. MOCK-PASS-001 has values that cause Y answers. MOCK-FAIL-001 has missing or mismatched values that cause N. MOCK-HUMAN-001 triggers requires_human=true steps. Writes mock_data.json, mock_runner.py (which patches YAMLFunctionRuntime.execute()), and tests/test_pipeline.py.</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Agent 6 -- WriterAgent</w:t>
      </w:r>
    </w:p>
    <w:p>
      <w:pPr>
        <w:spacing w:before="0" w:after="120"/>
      </w:pPr>
      <w:r>
        <w:rPr>
          <w:rFonts w:ascii="Arial" w:cs="Arial" w:eastAsia="Arial" w:hAnsi="Arial"/>
          <w:color w:val="1A1A1A"/>
          <w:sz w:val="22"/>
          <w:szCs w:val="22"/>
        </w:rPr>
        <w:t xml:space="preserve">Model: claude-sonnet-4-6. Tools: run_pytest, run_mock_test, list_output_files.</w:t>
      </w:r>
    </w:p>
    <w:p>
      <w:pPr>
        <w:spacing w:before="0" w:after="120"/>
      </w:pPr>
      <w:r>
        <w:rPr>
          <w:rFonts w:ascii="Arial" w:cs="Arial" w:eastAsia="Arial" w:hAnsi="Arial"/>
          <w:color w:val="1A1A1A"/>
          <w:sz w:val="22"/>
          <w:szCs w:val="22"/>
        </w:rPr>
        <w:t xml:space="preserve">Calls run_pytest on the generated tests directory. Calls run_mock_test which executes mock_runner.py in the pipeline directory. Captures results per mock scenario. Emits DELIVERY_MANIFEST with file count, test results, mock results, and next steps.</w:t>
      </w:r>
    </w:p>
    <w:p>
      <w:r>
        <w:br w:type="page"/>
      </w:r>
    </w:p>
    <w:p>
      <w:pPr>
        <w:pStyle w:val="Heading1"/>
        <w:pBdr>
          <w:bottom w:val="single" w:color="534AB7" w:sz="6" w:space="4"/>
        </w:pBdr>
        <w:spacing w:before="360" w:after="200"/>
      </w:pPr>
      <w:r>
        <w:rPr>
          <w:rFonts w:ascii="Arial" w:cs="Arial" w:eastAsia="Arial" w:hAnsi="Arial"/>
          <w:b/>
          <w:bCs/>
          <w:color w:val="1A1A1A"/>
          <w:sz w:val="32"/>
          <w:szCs w:val="32"/>
        </w:rPr>
        <w:t xml:space="preserve">3. Tool Architecture</w:t>
      </w:r>
    </w:p>
    <w:p>
      <w:pPr>
        <w:spacing w:before="0" w:after="120"/>
      </w:pPr>
      <w:r>
        <w:rPr>
          <w:rFonts w:ascii="Arial" w:cs="Arial" w:eastAsia="Arial" w:hAnsi="Arial"/>
          <w:color w:val="1A1A1A"/>
          <w:sz w:val="22"/>
          <w:szCs w:val="22"/>
        </w:rPr>
        <w:t xml:space="preserve">The meta-agents have exactly seven tools, all in meta_tools.yaml. These are the only tools. There is no other code that generates pipeline files -- everything goes through write_file called by GeneratorAgent or MockDataAgent.</w:t>
      </w:r>
    </w:p>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CFC8" w:sz="1"/>
              <w:left w:val="single" w:color="D0CFC8" w:sz="1"/>
              <w:bottom w:val="single" w:color="D0CFC8" w:sz="1"/>
              <w:right w:val="single" w:color="D0CFC8"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Tool</w:t>
            </w:r>
          </w:p>
        </w:tc>
        <w:tc>
          <w:tcPr>
            <w:tcW w:type="dxa" w:w="6560"/>
            <w:tcBorders>
              <w:top w:val="single" w:color="D0CFC8" w:sz="1"/>
              <w:left w:val="single" w:color="D0CFC8" w:sz="1"/>
              <w:bottom w:val="single" w:color="D0CFC8" w:sz="1"/>
              <w:right w:val="single" w:color="D0CFC8"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Purpose</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write_file(path, content, output_dir)</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Write any file to disk. GeneratorAgent calls this for every pipeline file. Creates parent directories.</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read_file(path)</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 a file from disk. ValidatorAgent uses this to read file content for syntax checking.</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list_output_files(output_dir)</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List all files in the output directory. ValidatorAgent confirms every expected file was written.</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check_python_syntax(code|path)</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Compile a Python file or string. Returns ok=true/false with line number on error.</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check_yaml_syntax(content)</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Parse a YAML string. Returns ok=true/false with error details.</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run_mock_test(output_dir)</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mock/mock_runner.py in the pipeline directory. Returns stdout/stderr/returncode.</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run_pytest(output_dir)</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Run pytest on tests/ directory. Returns output and pass/fail.</w:t>
            </w:r>
          </w:p>
        </w:tc>
      </w:tr>
    </w:tbl>
    <w:p>
      <w:pPr>
        <w:spacing w:before="0" w:after="80"/>
      </w:pPr>
      <w:r>
        <w:rPr>
          <w:rFonts w:ascii="Arial" w:cs="Arial" w:eastAsia="Arial" w:hAnsi="Arial"/>
          <w:sz w:val="22"/>
          <w:szCs w:val="22"/>
        </w:rPr>
        <w:t xml:space="preserve"/>
      </w:r>
    </w:p>
    <w:p>
      <w:pPr>
        <w:spacing w:before="0" w:after="120"/>
      </w:pPr>
      <w:r>
        <w:rPr>
          <w:rFonts w:ascii="Arial" w:cs="Arial" w:eastAsia="Arial" w:hAnsi="Arial"/>
          <w:color w:val="1A1A1A"/>
          <w:sz w:val="22"/>
          <w:szCs w:val="22"/>
        </w:rPr>
        <w:t xml:space="preserve">All tools are Python tools executed in a sandbox via RestrictedPython (or plain exec if RestrictedPython not installed). All tools assign to the `result` variable which is returned to the calling agent via the MCP server.</w:t>
      </w:r>
    </w:p>
    <w:p>
      <w:r>
        <w:br w:type="page"/>
      </w:r>
    </w:p>
    <w:p>
      <w:pPr>
        <w:pStyle w:val="Heading1"/>
        <w:pBdr>
          <w:bottom w:val="single" w:color="534AB7" w:sz="6" w:space="4"/>
        </w:pBdr>
        <w:spacing w:before="360" w:after="200"/>
      </w:pPr>
      <w:r>
        <w:rPr>
          <w:rFonts w:ascii="Arial" w:cs="Arial" w:eastAsia="Arial" w:hAnsi="Arial"/>
          <w:b/>
          <w:bCs/>
          <w:color w:val="1A1A1A"/>
          <w:sz w:val="32"/>
          <w:szCs w:val="32"/>
        </w:rPr>
        <w:t xml:space="preserve">4. Generated Pipeline Architecture</w:t>
      </w:r>
    </w:p>
    <w:p>
      <w:pPr>
        <w:spacing w:before="0" w:after="120"/>
      </w:pPr>
      <w:r>
        <w:rPr>
          <w:rFonts w:ascii="Arial" w:cs="Arial" w:eastAsia="Arial" w:hAnsi="Arial"/>
          <w:color w:val="1A1A1A"/>
          <w:sz w:val="22"/>
          <w:szCs w:val="22"/>
        </w:rPr>
        <w:t xml:space="preserve">Every generated pipeline has the same structure, modelled exactly on the production EDR QA v7 pipeline. The generated agents/agent.py uses the same _build_agent() and run_pipeline() pattern.</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4.1 SequentialAgent Pattern</w:t>
      </w:r>
    </w:p>
    <w:p>
      <w:pPr>
        <w:spacing w:before="0" w:after="120"/>
      </w:pPr>
      <w:r>
        <w:rPr>
          <w:rFonts w:ascii="Arial" w:cs="Arial" w:eastAsia="Arial" w:hAnsi="Arial"/>
          <w:color w:val="1A1A1A"/>
          <w:sz w:val="22"/>
          <w:szCs w:val="22"/>
        </w:rPr>
        <w:t xml:space="preserve">The generated pipeline is an ADK SequentialAgent. ADK passes full conversation history to each sub-agent automatically. The IngestAgent fetches the record and outputs all fields as structured text. Every step agent reads that text from conversation history. The ReportAgent reads all step answers from conversation history. No context.state. No store_answer tools. No FunctionTool wrapping.</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4.2 YAML Tool Files</w:t>
      </w:r>
    </w:p>
    <w:p>
      <w:pPr>
        <w:spacing w:before="0" w:after="120"/>
      </w:pPr>
      <w:r>
        <w:rPr>
          <w:rFonts w:ascii="Arial" w:cs="Arial" w:eastAsia="Arial" w:hAnsi="Arial"/>
          <w:color w:val="1A1A1A"/>
          <w:sz w:val="22"/>
          <w:szCs w:val="22"/>
        </w:rPr>
        <w:t xml:space="preserve">Every agent loads its tools from a YAML file via an in-memory MCP server. The same mcp_factory.py and yaml_runtime.py patterns from EDR QA v7 are used. The generated pipeline imports from agentforge_meta.core, not from a separate copy.</w:t>
      </w:r>
    </w:p>
    <w:p>
      <w:pPr>
        <w:shd w:fill="F0F4F8" w:val="clear"/>
        <w:spacing w:before="0" w:after="30"/>
        <w:ind w:left="720"/>
      </w:pPr>
      <w:r>
        <w:rPr>
          <w:rFonts w:ascii="Courier New" w:cs="Courier New" w:eastAsia="Courier New" w:hAnsi="Courier New"/>
          <w:color w:val="2B6CB0"/>
          <w:sz w:val="18"/>
          <w:szCs w:val="18"/>
        </w:rPr>
        <w:t xml:space="preserve"># agents/agent.py -- generated, uses the exact EDR QA v7 pattern</w:t>
      </w:r>
    </w:p>
    <w:p>
      <w:pPr>
        <w:shd w:fill="F0F4F8" w:val="clear"/>
        <w:spacing w:before="0" w:after="30"/>
        <w:ind w:left="720"/>
      </w:pPr>
      <w:r>
        <w:rPr>
          <w:rFonts w:ascii="Courier New" w:cs="Courier New" w:eastAsia="Courier New" w:hAnsi="Courier New"/>
          <w:color w:val="2B6CB0"/>
          <w:sz w:val="18"/>
          <w:szCs w:val="18"/>
        </w:rPr>
        <w:t xml:space="preserve">from agentforge_meta.core.mcp_factory import create_mcp_server</w:t>
      </w:r>
    </w:p>
    <w:p>
      <w:pPr>
        <w:shd w:fill="F0F4F8" w:val="clear"/>
        <w:spacing w:before="0" w:after="30"/>
        <w:ind w:left="720"/>
      </w:pPr>
      <w:r>
        <w:rPr>
          <w:rFonts w:ascii="Courier New" w:cs="Courier New" w:eastAsia="Courier New" w:hAnsi="Courier New"/>
          <w:color w:val="2B6CB0"/>
          <w:sz w:val="18"/>
          <w:szCs w:val="18"/>
        </w:rPr>
        <w:t xml:space="preserve">from agentforge_meta.core.runtime import MCP_TOOL_TYPES</w:t>
      </w:r>
    </w:p>
    <w:p>
      <w:pPr>
        <w:shd w:fill="F0F4F8" w:val="clear"/>
        <w:spacing w:before="0" w:after="30"/>
        <w:ind w:left="720"/>
      </w:pPr>
      <w:r>
        <w:rPr>
          <w:rFonts w:ascii="Courier New" w:cs="Courier New" w:eastAsia="Courier New" w:hAnsi="Courier New"/>
          <w:color w:val="2B6CB0"/>
          <w:sz w:val="18"/>
          <w:szCs w:val="18"/>
        </w:rPr>
        <w:t xml:space="preserve"/>
      </w:r>
    </w:p>
    <w:p>
      <w:pPr>
        <w:shd w:fill="F0F4F8" w:val="clear"/>
        <w:spacing w:before="0" w:after="30"/>
        <w:ind w:left="720"/>
      </w:pPr>
      <w:r>
        <w:rPr>
          <w:rFonts w:ascii="Courier New" w:cs="Courier New" w:eastAsia="Courier New" w:hAnsi="Courier New"/>
          <w:color w:val="2B6CB0"/>
          <w:sz w:val="18"/>
          <w:szCs w:val="18"/>
        </w:rPr>
        <w:t xml:space="preserve">async def _build_agent(config, exit_stack):</w:t>
      </w:r>
    </w:p>
    <w:p>
      <w:pPr>
        <w:shd w:fill="F0F4F8" w:val="clear"/>
        <w:spacing w:before="0" w:after="30"/>
        <w:ind w:left="720"/>
      </w:pPr>
      <w:r>
        <w:rPr>
          <w:rFonts w:ascii="Courier New" w:cs="Courier New" w:eastAsia="Courier New" w:hAnsi="Courier New"/>
          <w:color w:val="2B6CB0"/>
          <w:sz w:val="18"/>
          <w:szCs w:val="18"/>
        </w:rPr>
        <w:t xml:space="preserve">    with open(config.yaml_path) as f:</w:t>
      </w:r>
    </w:p>
    <w:p>
      <w:pPr>
        <w:shd w:fill="F0F4F8" w:val="clear"/>
        <w:spacing w:before="0" w:after="30"/>
        <w:ind w:left="720"/>
      </w:pPr>
      <w:r>
        <w:rPr>
          <w:rFonts w:ascii="Courier New" w:cs="Courier New" w:eastAsia="Courier New" w:hAnsi="Courier New"/>
          <w:color w:val="2B6CB0"/>
          <w:sz w:val="18"/>
          <w:szCs w:val="18"/>
        </w:rPr>
        <w:t xml:space="preserve">        all_fns = yaml.safe_load(f).get('functions', [])</w:t>
      </w:r>
    </w:p>
    <w:p>
      <w:pPr>
        <w:shd w:fill="F0F4F8" w:val="clear"/>
        <w:spacing w:before="0" w:after="30"/>
        <w:ind w:left="720"/>
      </w:pPr>
      <w:r>
        <w:rPr>
          <w:rFonts w:ascii="Courier New" w:cs="Courier New" w:eastAsia="Courier New" w:hAnsi="Courier New"/>
          <w:color w:val="2B6CB0"/>
          <w:sz w:val="18"/>
          <w:szCs w:val="18"/>
        </w:rPr>
        <w:t xml:space="preserve">    mcp_fns = [fn for fn in all_fns if fn.get('type') in MCP_TOOL_TYPES]</w:t>
      </w:r>
    </w:p>
    <w:p>
      <w:pPr>
        <w:shd w:fill="F0F4F8" w:val="clear"/>
        <w:spacing w:before="0" w:after="30"/>
        <w:ind w:left="720"/>
      </w:pPr>
      <w:r>
        <w:rPr>
          <w:rFonts w:ascii="Courier New" w:cs="Courier New" w:eastAsia="Courier New" w:hAnsi="Courier New"/>
          <w:color w:val="2B6CB0"/>
          <w:sz w:val="18"/>
          <w:szCs w:val="18"/>
        </w:rPr>
        <w:t xml:space="preserve">    tools = []</w:t>
      </w:r>
    </w:p>
    <w:p>
      <w:pPr>
        <w:shd w:fill="F0F4F8" w:val="clear"/>
        <w:spacing w:before="0" w:after="30"/>
        <w:ind w:left="720"/>
      </w:pPr>
      <w:r>
        <w:rPr>
          <w:rFonts w:ascii="Courier New" w:cs="Courier New" w:eastAsia="Courier New" w:hAnsi="Courier New"/>
          <w:color w:val="2B6CB0"/>
          <w:sz w:val="18"/>
          <w:szCs w:val="18"/>
        </w:rPr>
        <w:t xml:space="preserve">    if mcp_fns:</w:t>
      </w:r>
    </w:p>
    <w:p>
      <w:pPr>
        <w:shd w:fill="F0F4F8" w:val="clear"/>
        <w:spacing w:before="0" w:after="30"/>
        <w:ind w:left="720"/>
      </w:pPr>
      <w:r>
        <w:rPr>
          <w:rFonts w:ascii="Courier New" w:cs="Courier New" w:eastAsia="Courier New" w:hAnsi="Courier New"/>
          <w:color w:val="2B6CB0"/>
          <w:sz w:val="18"/>
          <w:szCs w:val="18"/>
        </w:rPr>
        <w:t xml:space="preserve">        server = create_mcp_server(config.yaml_path)</w:t>
      </w:r>
    </w:p>
    <w:p>
      <w:pPr>
        <w:shd w:fill="F0F4F8" w:val="clear"/>
        <w:spacing w:before="0" w:after="30"/>
        <w:ind w:left="720"/>
      </w:pPr>
      <w:r>
        <w:rPr>
          <w:rFonts w:ascii="Courier New" w:cs="Courier New" w:eastAsia="Courier New" w:hAnsi="Courier New"/>
          <w:color w:val="2B6CB0"/>
          <w:sz w:val="18"/>
          <w:szCs w:val="18"/>
        </w:rPr>
        <w:t xml:space="preserve">        cs     = await exit_stack.enter_async_context(create_in_memory_pair(server))</w:t>
      </w:r>
    </w:p>
    <w:p>
      <w:pPr>
        <w:shd w:fill="F0F4F8" w:val="clear"/>
        <w:spacing w:before="0" w:after="30"/>
        <w:ind w:left="720"/>
      </w:pPr>
      <w:r>
        <w:rPr>
          <w:rFonts w:ascii="Courier New" w:cs="Courier New" w:eastAsia="Courier New" w:hAnsi="Courier New"/>
          <w:color w:val="2B6CB0"/>
          <w:sz w:val="18"/>
          <w:szCs w:val="18"/>
        </w:rPr>
        <w:t xml:space="preserve">        mt     = await exit_stack.enter_async_context(MCPToolset(client_session=cs))</w:t>
      </w:r>
    </w:p>
    <w:p>
      <w:pPr>
        <w:shd w:fill="F0F4F8" w:val="clear"/>
        <w:spacing w:before="0" w:after="30"/>
        <w:ind w:left="720"/>
      </w:pPr>
      <w:r>
        <w:rPr>
          <w:rFonts w:ascii="Courier New" w:cs="Courier New" w:eastAsia="Courier New" w:hAnsi="Courier New"/>
          <w:color w:val="2B6CB0"/>
          <w:sz w:val="18"/>
          <w:szCs w:val="18"/>
        </w:rPr>
        <w:t xml:space="preserve">        tools.extend(mt)</w:t>
      </w:r>
    </w:p>
    <w:p>
      <w:pPr>
        <w:shd w:fill="F0F4F8" w:val="clear"/>
        <w:spacing w:before="0" w:after="30"/>
        <w:ind w:left="720"/>
      </w:pPr>
      <w:r>
        <w:rPr>
          <w:rFonts w:ascii="Courier New" w:cs="Courier New" w:eastAsia="Courier New" w:hAnsi="Courier New"/>
          <w:color w:val="2B6CB0"/>
          <w:sz w:val="18"/>
          <w:szCs w:val="18"/>
        </w:rPr>
        <w:t xml:space="preserve">    return LlmAgent(name=config.name, model=config.model,</w:t>
      </w:r>
    </w:p>
    <w:p>
      <w:pPr>
        <w:shd w:fill="F0F4F8" w:val="clear"/>
        <w:spacing w:before="0" w:after="30"/>
        <w:ind w:left="720"/>
      </w:pPr>
      <w:r>
        <w:rPr>
          <w:rFonts w:ascii="Courier New" w:cs="Courier New" w:eastAsia="Courier New" w:hAnsi="Courier New"/>
          <w:color w:val="2B6CB0"/>
          <w:sz w:val="18"/>
          <w:szCs w:val="18"/>
        </w:rPr>
        <w:t xml:space="preserve">                    description=config.description, instruction=config.instruction,</w:t>
      </w:r>
    </w:p>
    <w:p>
      <w:pPr>
        <w:shd w:fill="F0F4F8" w:val="clear"/>
        <w:spacing w:before="0" w:after="30"/>
        <w:ind w:left="720"/>
      </w:pPr>
      <w:r>
        <w:rPr>
          <w:rFonts w:ascii="Courier New" w:cs="Courier New" w:eastAsia="Courier New" w:hAnsi="Courier New"/>
          <w:color w:val="2B6CB0"/>
          <w:sz w:val="18"/>
          <w:szCs w:val="18"/>
        </w:rPr>
        <w:t xml:space="preserve">                    tools=tools)</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4.3 Connection Types (yaml_runtime.py)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CFC8" w:sz="1"/>
              <w:left w:val="single" w:color="D0CFC8" w:sz="1"/>
              <w:bottom w:val="single" w:color="D0CFC8" w:sz="1"/>
              <w:right w:val="single" w:color="D0CFC8"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Type</w:t>
            </w:r>
          </w:p>
        </w:tc>
        <w:tc>
          <w:tcPr>
            <w:tcW w:type="dxa" w:w="6560"/>
            <w:tcBorders>
              <w:top w:val="single" w:color="D0CFC8" w:sz="1"/>
              <w:left w:val="single" w:color="D0CFC8" w:sz="1"/>
              <w:bottom w:val="single" w:color="D0CFC8" w:sz="1"/>
              <w:right w:val="single" w:color="D0CFC8"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What it does</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db</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SQLAlchemy engine for MS SQL, PostgreSQL, SQLite. {{ secrets.CONN_VAR }} resolved at execute() time.</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rest_api</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HTTP with Apigee token auto-refresh, bearer, oauth2, api_key, basic auth. Token caching built in.</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playwright</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Playwright sync API. Form login handled at first use. Session persists across tool calls.</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pyautogui</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pyautogui + PIL. click, type_text, hotkey, screenshot, find_image, wait_for_image, click_image.</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RestrictedPython sandbox. Allowed imports whitelist. Must assign to `result`.</w:t>
            </w:r>
          </w:p>
        </w:tc>
      </w:tr>
    </w:tbl>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4.4 Generated File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CFC8" w:sz="1"/>
              <w:left w:val="single" w:color="D0CFC8" w:sz="1"/>
              <w:bottom w:val="single" w:color="D0CFC8" w:sz="1"/>
              <w:right w:val="single" w:color="D0CFC8"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File</w:t>
            </w:r>
          </w:p>
        </w:tc>
        <w:tc>
          <w:tcPr>
            <w:tcW w:type="dxa" w:w="6560"/>
            <w:tcBorders>
              <w:top w:val="single" w:color="D0CFC8" w:sz="1"/>
              <w:left w:val="single" w:color="D0CFC8" w:sz="1"/>
              <w:bottom w:val="single" w:color="D0CFC8" w:sz="1"/>
              <w:right w:val="single" w:color="D0CFC8" w:sz="1"/>
            </w:tcBorders>
            <w:shd w:fill="F1EFE8" w:val="clear"/>
            <w:tcMar>
              <w:top w:type="dxa" w:w="80"/>
              <w:left w:type="dxa" w:w="120"/>
              <w:bottom w:type="dxa" w:w="80"/>
              <w:right w:type="dxa" w:w="120"/>
            </w:tcMar>
          </w:tcPr>
          <w:p>
            <w:r>
              <w:rPr>
                <w:rFonts w:ascii="Arial" w:cs="Arial" w:eastAsia="Arial" w:hAnsi="Arial"/>
                <w:b/>
                <w:bCs/>
                <w:color w:val="1A1A1A"/>
                <w:sz w:val="20"/>
                <w:szCs w:val="20"/>
              </w:rPr>
              <w:t xml:space="preserve">Generated by</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questions.py</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one frozen dataclass per SOP step</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tool_registry.py</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ToolConfig per agent with instruction embedding check_logic verbatim</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tool_generator.py</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regenerates step YAML files, STEP_EXTRA_TOOLS dict</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tools/ingest_tools.yaml</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typed connection + fetch tool matching surface type</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tools/&lt;n&gt;_stepNN_tools.yaml</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MockDataAgent -- empty functions[] by default</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tools/report_tools.yaml</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Python build_report tool with FAIL/HUMAN/PASS logic</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agents/agent.py</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exact EDR QA v7 _build_agent + run_pipeline pattern</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pipeline_runner.py</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PipelineRunner with retry and audit</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main.py</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CLI with --record-id, --output, --quiet, --concurrent</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config.py</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Settings from env vars</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models.py</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Verdict enum, PipelineResult</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audit/audit_writer.py</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per-agent JSON records</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mock/mock_data.json</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MockDataAgent -- 4 records exercising check logic paths</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mock/mock_runner.py</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MockDataAgent -- patches yaml_runtime.execute(), runs all scenarios</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tests/test_pipeline.py</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MockDataAgent -- 13+ pytest tests</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.env.example</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all required vars with descriptions</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requirements.txt</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surface-appropriate dependencies</w:t>
            </w:r>
          </w:p>
        </w:tc>
      </w:tr>
      <w:tr>
        <w:tc>
          <w:tcPr>
            <w:tcW w:type="dxa" w:w="28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README.md</w:t>
            </w:r>
          </w:p>
        </w:tc>
        <w:tc>
          <w:tcPr>
            <w:tcW w:type="dxa" w:w="65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GeneratorAgent -- pipeline summary and quick start</w:t>
            </w:r>
          </w:p>
        </w:tc>
      </w:tr>
    </w:tbl>
    <w:p>
      <w:r>
        <w:br w:type="page"/>
      </w:r>
    </w:p>
    <w:p>
      <w:pPr>
        <w:pStyle w:val="Heading1"/>
        <w:pBdr>
          <w:bottom w:val="single" w:color="534AB7" w:sz="6" w:space="4"/>
        </w:pBdr>
        <w:spacing w:before="360" w:after="200"/>
      </w:pPr>
      <w:r>
        <w:rPr>
          <w:rFonts w:ascii="Arial" w:cs="Arial" w:eastAsia="Arial" w:hAnsi="Arial"/>
          <w:b/>
          <w:bCs/>
          <w:color w:val="1A1A1A"/>
          <w:sz w:val="32"/>
          <w:szCs w:val="32"/>
        </w:rPr>
        <w:t xml:space="preserve">5. Two Modes</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5.1 System Mode (--mode system)</w:t>
      </w:r>
    </w:p>
    <w:p>
      <w:pPr>
        <w:spacing w:before="0" w:after="120"/>
      </w:pPr>
      <w:r>
        <w:rPr>
          <w:rFonts w:ascii="Arial" w:cs="Arial" w:eastAsia="Arial" w:hAnsi="Arial"/>
          <w:color w:val="1A1A1A"/>
          <w:sz w:val="22"/>
          <w:szCs w:val="22"/>
        </w:rPr>
        <w:t xml:space="preserve">Generates DB or API backend agents. The ingest agent fetches a record from a SQL database or REST API. Every check agent reasons from the data in conversation history. Best for compliance checks, QA review pipelines, data validation workflows.</w:t>
      </w:r>
    </w:p>
    <w:p>
      <w:pPr>
        <w:shd w:fill="F0F4F8" w:val="clear"/>
        <w:spacing w:before="0" w:after="30"/>
        <w:ind w:left="720"/>
      </w:pPr>
      <w:r>
        <w:rPr>
          <w:rFonts w:ascii="Courier New" w:cs="Courier New" w:eastAsia="Courier New" w:hAnsi="Courier New"/>
          <w:color w:val="2B6CB0"/>
          <w:sz w:val="18"/>
          <w:szCs w:val="18"/>
        </w:rPr>
        <w:t xml:space="preserve">python run.py --sop sops/edr_qa.md --name edr_qa --mode system</w:t>
      </w:r>
    </w:p>
    <w:p>
      <w:pPr>
        <w:shd w:fill="F0F4F8" w:val="clear"/>
        <w:spacing w:before="0" w:after="30"/>
        <w:ind w:left="720"/>
      </w:pPr>
      <w:r>
        <w:rPr>
          <w:rFonts w:ascii="Courier New" w:cs="Courier New" w:eastAsia="Courier New" w:hAnsi="Courier New"/>
          <w:color w:val="2B6CB0"/>
          <w:sz w:val="18"/>
          <w:szCs w:val="18"/>
        </w:rPr>
        <w:t xml:space="preserve">python run.py --sop sops/rro_qa.md --name rro_qa --mode system</w:t>
      </w:r>
    </w:p>
    <w:p>
      <w:pPr>
        <w:shd w:fill="F0F4F8" w:val="clear"/>
        <w:spacing w:before="0" w:after="30"/>
        <w:ind w:left="720"/>
      </w:pPr>
      <w:r>
        <w:rPr>
          <w:rFonts w:ascii="Courier New" w:cs="Courier New" w:eastAsia="Courier New" w:hAnsi="Courier New"/>
          <w:color w:val="2B6CB0"/>
          <w:sz w:val="18"/>
          <w:szCs w:val="18"/>
        </w:rPr>
        <w:t xml:space="preserve">python run.py --sop sops/data_reconcile.md --name data_rec --mode system</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5.2 Surface Mode (--mode surface)</w:t>
      </w:r>
    </w:p>
    <w:p>
      <w:pPr>
        <w:spacing w:before="0" w:after="120"/>
      </w:pPr>
      <w:r>
        <w:rPr>
          <w:rFonts w:ascii="Arial" w:cs="Arial" w:eastAsia="Arial" w:hAnsi="Arial"/>
          <w:color w:val="1A1A1A"/>
          <w:sz w:val="22"/>
          <w:szCs w:val="22"/>
        </w:rPr>
        <w:t xml:space="preserve">Generates UI automation agents. Surface type is auto-detected from SOP vocabulary. Override with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0CFC8" w:sz="1"/>
              <w:left w:val="single" w:color="D0CFC8" w:sz="1"/>
              <w:bottom w:val="single" w:color="D0CFC8" w:sz="1"/>
              <w:right w:val="single" w:color="D0CFC8" w:sz="1"/>
            </w:tcBorders>
            <w:shd w:fill="EEEDFE" w:val="clear"/>
            <w:tcMar>
              <w:top w:type="dxa" w:w="80"/>
              <w:left w:type="dxa" w:w="120"/>
              <w:bottom w:type="dxa" w:w="80"/>
              <w:right w:type="dxa" w:w="120"/>
            </w:tcMar>
          </w:tcPr>
          <w:p>
            <w:r>
              <w:rPr>
                <w:rFonts w:ascii="Arial" w:cs="Arial" w:eastAsia="Arial" w:hAnsi="Arial"/>
                <w:b/>
                <w:bCs/>
                <w:color w:val="1A1A1A"/>
                <w:sz w:val="20"/>
                <w:szCs w:val="20"/>
              </w:rPr>
              <w:t xml:space="preserve">Surface</w:t>
            </w:r>
          </w:p>
        </w:tc>
        <w:tc>
          <w:tcPr>
            <w:tcW w:type="dxa" w:w="3000"/>
            <w:tcBorders>
              <w:top w:val="single" w:color="D0CFC8" w:sz="1"/>
              <w:left w:val="single" w:color="D0CFC8" w:sz="1"/>
              <w:bottom w:val="single" w:color="D0CFC8" w:sz="1"/>
              <w:right w:val="single" w:color="D0CFC8" w:sz="1"/>
            </w:tcBorders>
            <w:shd w:fill="EEEDFE" w:val="clear"/>
            <w:tcMar>
              <w:top w:type="dxa" w:w="80"/>
              <w:left w:type="dxa" w:w="120"/>
              <w:bottom w:type="dxa" w:w="80"/>
              <w:right w:type="dxa" w:w="120"/>
            </w:tcMar>
          </w:tcPr>
          <w:p>
            <w:r>
              <w:rPr>
                <w:rFonts w:ascii="Arial" w:cs="Arial" w:eastAsia="Arial" w:hAnsi="Arial"/>
                <w:b/>
                <w:bCs/>
                <w:color w:val="1A1A1A"/>
                <w:sz w:val="20"/>
                <w:szCs w:val="20"/>
              </w:rPr>
              <w:t xml:space="preserve">Auto-detection signals</w:t>
            </w:r>
          </w:p>
        </w:tc>
        <w:tc>
          <w:tcPr>
            <w:tcW w:type="dxa" w:w="4160"/>
            <w:tcBorders>
              <w:top w:val="single" w:color="D0CFC8" w:sz="1"/>
              <w:left w:val="single" w:color="D0CFC8" w:sz="1"/>
              <w:bottom w:val="single" w:color="D0CFC8" w:sz="1"/>
              <w:right w:val="single" w:color="D0CFC8" w:sz="1"/>
            </w:tcBorders>
            <w:shd w:fill="EEEDFE" w:val="clear"/>
            <w:tcMar>
              <w:top w:type="dxa" w:w="80"/>
              <w:left w:type="dxa" w:w="120"/>
              <w:bottom w:type="dxa" w:w="80"/>
              <w:right w:type="dxa" w:w="120"/>
            </w:tcMar>
          </w:tcPr>
          <w:p>
            <w:r>
              <w:rPr>
                <w:rFonts w:ascii="Arial" w:cs="Arial" w:eastAsia="Arial" w:hAnsi="Arial"/>
                <w:b/>
                <w:bCs/>
                <w:color w:val="1A1A1A"/>
                <w:sz w:val="20"/>
                <w:szCs w:val="20"/>
              </w:rPr>
              <w:t xml:space="preserve">Ingest tool</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qa_qc</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validate, check, Y/N, compliance, Actimize, EDR, RRO</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SQL fetch_record</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thin_client</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click, navigate, fill, selector, browser, Playwright</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Playwright session</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thick_client</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pyautogui, desktop, Win32, SAP, Power Platform, image</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pyautogui launch_app</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api_system</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endpoint, HTTP, OpenAPI, bearer, OAuth</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API auth</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general</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approve, route, notify, escalate, workflow, SLA</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Mixed</w:t>
            </w:r>
          </w:p>
        </w:tc>
      </w:tr>
    </w:tbl>
    <w:p>
      <w:pPr>
        <w:spacing w:before="0" w:after="80"/>
      </w:pPr>
      <w:r>
        <w:rPr>
          <w:rFonts w:ascii="Arial" w:cs="Arial" w:eastAsia="Arial" w:hAnsi="Arial"/>
          <w:sz w:val="22"/>
          <w:szCs w:val="22"/>
        </w:rPr>
        <w:t xml:space="preserve"/>
      </w:r>
    </w:p>
    <w:p>
      <w:pPr>
        <w:shd w:fill="F0F4F8" w:val="clear"/>
        <w:spacing w:before="0" w:after="30"/>
        <w:ind w:left="720"/>
      </w:pPr>
      <w:r>
        <w:rPr>
          <w:rFonts w:ascii="Courier New" w:cs="Courier New" w:eastAsia="Courier New" w:hAnsi="Courier New"/>
          <w:color w:val="2B6CB0"/>
          <w:sz w:val="18"/>
          <w:szCs w:val="18"/>
        </w:rPr>
        <w:t xml:space="preserve"># Auto-detected as thin_client</w:t>
      </w:r>
    </w:p>
    <w:p>
      <w:pPr>
        <w:shd w:fill="F0F4F8" w:val="clear"/>
        <w:spacing w:before="0" w:after="30"/>
        <w:ind w:left="720"/>
      </w:pPr>
      <w:r>
        <w:rPr>
          <w:rFonts w:ascii="Courier New" w:cs="Courier New" w:eastAsia="Courier New" w:hAnsi="Courier New"/>
          <w:color w:val="2B6CB0"/>
          <w:sz w:val="18"/>
          <w:szCs w:val="18"/>
        </w:rPr>
        <w:t xml:space="preserve">python run.py --sop sops/portal_onboarding.md --name portal_auto --mode surface</w:t>
      </w:r>
    </w:p>
    <w:p>
      <w:pPr>
        <w:shd w:fill="F0F4F8" w:val="clear"/>
        <w:spacing w:before="0" w:after="30"/>
        <w:ind w:left="720"/>
      </w:pPr>
      <w:r>
        <w:rPr>
          <w:rFonts w:ascii="Courier New" w:cs="Courier New" w:eastAsia="Courier New" w:hAnsi="Courier New"/>
          <w:color w:val="2B6CB0"/>
          <w:sz w:val="18"/>
          <w:szCs w:val="18"/>
        </w:rPr>
        <w:t xml:space="preserve"/>
      </w:r>
    </w:p>
    <w:p>
      <w:pPr>
        <w:shd w:fill="F0F4F8" w:val="clear"/>
        <w:spacing w:before="0" w:after="30"/>
        <w:ind w:left="720"/>
      </w:pPr>
      <w:r>
        <w:rPr>
          <w:rFonts w:ascii="Courier New" w:cs="Courier New" w:eastAsia="Courier New" w:hAnsi="Courier New"/>
          <w:color w:val="2B6CB0"/>
          <w:sz w:val="18"/>
          <w:szCs w:val="18"/>
        </w:rPr>
        <w:t xml:space="preserve"># Forced thick_client</w:t>
      </w:r>
    </w:p>
    <w:p>
      <w:pPr>
        <w:shd w:fill="F0F4F8" w:val="clear"/>
        <w:spacing w:before="0" w:after="30"/>
        <w:ind w:left="720"/>
      </w:pPr>
      <w:r>
        <w:rPr>
          <w:rFonts w:ascii="Courier New" w:cs="Courier New" w:eastAsia="Courier New" w:hAnsi="Courier New"/>
          <w:color w:val="2B6CB0"/>
          <w:sz w:val="18"/>
          <w:szCs w:val="18"/>
        </w:rPr>
        <w:t xml:space="preserve">python run.py --sop sops/power_platform.md --name pp_auto --mode surface --surface thick_client</w:t>
      </w:r>
    </w:p>
    <w:p>
      <w:pPr>
        <w:shd w:fill="F0F4F8" w:val="clear"/>
        <w:spacing w:before="0" w:after="30"/>
        <w:ind w:left="720"/>
      </w:pPr>
      <w:r>
        <w:rPr>
          <w:rFonts w:ascii="Courier New" w:cs="Courier New" w:eastAsia="Courier New" w:hAnsi="Courier New"/>
          <w:color w:val="2B6CB0"/>
          <w:sz w:val="18"/>
          <w:szCs w:val="18"/>
        </w:rPr>
        <w:t xml:space="preserve"/>
      </w:r>
    </w:p>
    <w:p>
      <w:pPr>
        <w:shd w:fill="F0F4F8" w:val="clear"/>
        <w:spacing w:before="0" w:after="30"/>
        <w:ind w:left="720"/>
      </w:pPr>
      <w:r>
        <w:rPr>
          <w:rFonts w:ascii="Courier New" w:cs="Courier New" w:eastAsia="Courier New" w:hAnsi="Courier New"/>
          <w:color w:val="2B6CB0"/>
          <w:sz w:val="18"/>
          <w:szCs w:val="18"/>
        </w:rPr>
        <w:t xml:space="preserve"># API system</w:t>
      </w:r>
    </w:p>
    <w:p>
      <w:pPr>
        <w:shd w:fill="F0F4F8" w:val="clear"/>
        <w:spacing w:before="0" w:after="30"/>
        <w:ind w:left="720"/>
      </w:pPr>
      <w:r>
        <w:rPr>
          <w:rFonts w:ascii="Courier New" w:cs="Courier New" w:eastAsia="Courier New" w:hAnsi="Courier New"/>
          <w:color w:val="2B6CB0"/>
          <w:sz w:val="18"/>
          <w:szCs w:val="18"/>
        </w:rPr>
        <w:t xml:space="preserve">python run.py --sop sops/case_api.md --name case_api --mode surface --surface api_system</w:t>
      </w:r>
    </w:p>
    <w:p>
      <w:r>
        <w:br w:type="page"/>
      </w:r>
    </w:p>
    <w:p>
      <w:pPr>
        <w:pStyle w:val="Heading1"/>
        <w:pBdr>
          <w:bottom w:val="single" w:color="534AB7" w:sz="6" w:space="4"/>
        </w:pBdr>
        <w:spacing w:before="360" w:after="200"/>
      </w:pPr>
      <w:r>
        <w:rPr>
          <w:rFonts w:ascii="Arial" w:cs="Arial" w:eastAsia="Arial" w:hAnsi="Arial"/>
          <w:b/>
          <w:bCs/>
          <w:color w:val="1A1A1A"/>
          <w:sz w:val="32"/>
          <w:szCs w:val="32"/>
        </w:rPr>
        <w:t xml:space="preserve">6. SOP Format Guide</w:t>
      </w:r>
    </w:p>
    <w:p>
      <w:pPr>
        <w:spacing w:before="0" w:after="120"/>
      </w:pPr>
      <w:r>
        <w:rPr>
          <w:rFonts w:ascii="Arial" w:cs="Arial" w:eastAsia="Arial" w:hAnsi="Arial"/>
          <w:color w:val="1A1A1A"/>
          <w:sz w:val="22"/>
          <w:szCs w:val="22"/>
        </w:rPr>
        <w:t xml:space="preserve">The IntentAgent reads any SOP format. It extracts step structure through reasoning, not regex.</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6.1 Header-Based (recommended)</w:t>
      </w:r>
    </w:p>
    <w:p>
      <w:pPr>
        <w:shd w:fill="F0F4F8" w:val="clear"/>
        <w:spacing w:before="0" w:after="30"/>
        <w:ind w:left="720"/>
      </w:pPr>
      <w:r>
        <w:rPr>
          <w:rFonts w:ascii="Courier New" w:cs="Courier New" w:eastAsia="Courier New" w:hAnsi="Courier New"/>
          <w:color w:val="2B6CB0"/>
          <w:sz w:val="18"/>
          <w:szCs w:val="18"/>
        </w:rPr>
        <w:t xml:space="preserve"># Pipeline Title</w:t>
      </w:r>
    </w:p>
    <w:p>
      <w:pPr>
        <w:shd w:fill="F0F4F8" w:val="clear"/>
        <w:spacing w:before="0" w:after="30"/>
        <w:ind w:left="720"/>
      </w:pPr>
      <w:r>
        <w:rPr>
          <w:rFonts w:ascii="Courier New" w:cs="Courier New" w:eastAsia="Courier New" w:hAnsi="Courier New"/>
          <w:color w:val="2B6CB0"/>
          <w:sz w:val="18"/>
          <w:szCs w:val="18"/>
        </w:rPr>
        <w:t xml:space="preserve"/>
      </w:r>
    </w:p>
    <w:p>
      <w:pPr>
        <w:shd w:fill="F0F4F8" w:val="clear"/>
        <w:spacing w:before="0" w:after="30"/>
        <w:ind w:left="720"/>
      </w:pPr>
      <w:r>
        <w:rPr>
          <w:rFonts w:ascii="Courier New" w:cs="Courier New" w:eastAsia="Courier New" w:hAnsi="Courier New"/>
          <w:color w:val="2B6CB0"/>
          <w:sz w:val="18"/>
          <w:szCs w:val="18"/>
        </w:rPr>
        <w:t xml:space="preserve">## Category Name</w:t>
      </w:r>
    </w:p>
    <w:p>
      <w:pPr>
        <w:shd w:fill="F0F4F8" w:val="clear"/>
        <w:spacing w:before="0" w:after="30"/>
        <w:ind w:left="720"/>
      </w:pPr>
      <w:r>
        <w:rPr>
          <w:rFonts w:ascii="Courier New" w:cs="Courier New" w:eastAsia="Courier New" w:hAnsi="Courier New"/>
          <w:color w:val="2B6CB0"/>
          <w:sz w:val="18"/>
          <w:szCs w:val="18"/>
        </w:rPr>
        <w:t xml:space="preserve"/>
      </w:r>
    </w:p>
    <w:p>
      <w:pPr>
        <w:shd w:fill="F0F4F8" w:val="clear"/>
        <w:spacing w:before="0" w:after="30"/>
        <w:ind w:left="720"/>
      </w:pPr>
      <w:r>
        <w:rPr>
          <w:rFonts w:ascii="Courier New" w:cs="Courier New" w:eastAsia="Courier New" w:hAnsi="Courier New"/>
          <w:color w:val="2B6CB0"/>
          <w:sz w:val="18"/>
          <w:szCs w:val="18"/>
        </w:rPr>
        <w:t xml:space="preserve">### Step action description</w:t>
      </w:r>
    </w:p>
    <w:p>
      <w:pPr>
        <w:shd w:fill="F0F4F8" w:val="clear"/>
        <w:spacing w:before="0" w:after="30"/>
        <w:ind w:left="720"/>
      </w:pPr>
      <w:r>
        <w:rPr>
          <w:rFonts w:ascii="Courier New" w:cs="Courier New" w:eastAsia="Courier New" w:hAnsi="Courier New"/>
          <w:color w:val="2B6CB0"/>
          <w:sz w:val="18"/>
          <w:szCs w:val="18"/>
        </w:rPr>
        <w:t xml:space="preserve">Validation: What to check and how.</w:t>
      </w:r>
    </w:p>
    <w:p>
      <w:pPr>
        <w:shd w:fill="F0F4F8" w:val="clear"/>
        <w:spacing w:before="0" w:after="30"/>
        <w:ind w:left="720"/>
      </w:pPr>
      <w:r>
        <w:rPr>
          <w:rFonts w:ascii="Courier New" w:cs="Courier New" w:eastAsia="Courier New" w:hAnsi="Courier New"/>
          <w:color w:val="2B6CB0"/>
          <w:sz w:val="18"/>
          <w:szCs w:val="18"/>
        </w:rPr>
        <w:t xml:space="preserve">Check Logic: If X then Y. If Z then N/A.</w:t>
      </w:r>
    </w:p>
    <w:p>
      <w:pPr>
        <w:shd w:fill="F0F4F8" w:val="clear"/>
        <w:spacing w:before="0" w:after="30"/>
        <w:ind w:left="720"/>
      </w:pPr>
      <w:r>
        <w:rPr>
          <w:rFonts w:ascii="Courier New" w:cs="Courier New" w:eastAsia="Courier New" w:hAnsi="Courier New"/>
          <w:color w:val="2B6CB0"/>
          <w:sz w:val="18"/>
          <w:szCs w:val="18"/>
        </w:rPr>
        <w:t xml:space="preserve">Notes: Example scenarios.</w:t>
      </w:r>
    </w:p>
    <w:p>
      <w:pPr>
        <w:shd w:fill="F0F4F8" w:val="clear"/>
        <w:spacing w:before="0" w:after="30"/>
        <w:ind w:left="720"/>
      </w:pPr>
      <w:r>
        <w:rPr>
          <w:rFonts w:ascii="Courier New" w:cs="Courier New" w:eastAsia="Courier New" w:hAnsi="Courier New"/>
          <w:color w:val="2B6CB0"/>
          <w:sz w:val="18"/>
          <w:szCs w:val="18"/>
        </w:rPr>
        <w:t xml:space="preserve">Requires Human: Yes</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6.2 Table-Based</w:t>
      </w:r>
    </w:p>
    <w:p>
      <w:pPr>
        <w:shd w:fill="F0F4F8" w:val="clear"/>
        <w:spacing w:before="0" w:after="30"/>
        <w:ind w:left="720"/>
      </w:pPr>
      <w:r>
        <w:rPr>
          <w:rFonts w:ascii="Courier New" w:cs="Courier New" w:eastAsia="Courier New" w:hAnsi="Courier New"/>
          <w:color w:val="2B6CB0"/>
          <w:sz w:val="18"/>
          <w:szCs w:val="18"/>
        </w:rPr>
        <w:t xml:space="preserve">| Category | Action | Check Logic | Notes | Requires Human |</w:t>
      </w:r>
    </w:p>
    <w:p>
      <w:pPr>
        <w:shd w:fill="F0F4F8" w:val="clear"/>
        <w:spacing w:before="0" w:after="30"/>
        <w:ind w:left="720"/>
      </w:pPr>
      <w:r>
        <w:rPr>
          <w:rFonts w:ascii="Courier New" w:cs="Courier New" w:eastAsia="Courier New" w:hAnsi="Courier New"/>
          <w:color w:val="2B6CB0"/>
          <w:sz w:val="18"/>
          <w:szCs w:val="18"/>
        </w:rPr>
        <w:t xml:space="preserve">|---|---|---|---|---|</w:t>
      </w:r>
    </w:p>
    <w:p>
      <w:pPr>
        <w:shd w:fill="F0F4F8" w:val="clear"/>
        <w:spacing w:before="0" w:after="30"/>
        <w:ind w:left="720"/>
      </w:pPr>
      <w:r>
        <w:rPr>
          <w:rFonts w:ascii="Courier New" w:cs="Courier New" w:eastAsia="Courier New" w:hAnsi="Courier New"/>
          <w:color w:val="2B6CB0"/>
          <w:sz w:val="18"/>
          <w:szCs w:val="18"/>
        </w:rPr>
        <w:t xml:space="preserve">| Event Creation | Validate ECN | If all match: Y | Example | No |</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6.3 Numbered List</w:t>
      </w:r>
    </w:p>
    <w:p>
      <w:pPr>
        <w:shd w:fill="F0F4F8" w:val="clear"/>
        <w:spacing w:before="0" w:after="30"/>
        <w:ind w:left="720"/>
      </w:pPr>
      <w:r>
        <w:rPr>
          <w:rFonts w:ascii="Courier New" w:cs="Courier New" w:eastAsia="Courier New" w:hAnsi="Courier New"/>
          <w:color w:val="2B6CB0"/>
          <w:sz w:val="18"/>
          <w:szCs w:val="18"/>
        </w:rPr>
        <w:t xml:space="preserve">1. Navigate to login page and authenticate.</w:t>
      </w:r>
    </w:p>
    <w:p>
      <w:pPr>
        <w:shd w:fill="F0F4F8" w:val="clear"/>
        <w:spacing w:before="0" w:after="30"/>
        <w:ind w:left="720"/>
      </w:pPr>
      <w:r>
        <w:rPr>
          <w:rFonts w:ascii="Courier New" w:cs="Courier New" w:eastAsia="Courier New" w:hAnsi="Courier New"/>
          <w:color w:val="2B6CB0"/>
          <w:sz w:val="18"/>
          <w:szCs w:val="18"/>
        </w:rPr>
        <w:t xml:space="preserve">2. Click New Customer button and verify form loads.</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6.4 Excel (.xlsx)</w:t>
      </w:r>
    </w:p>
    <w:p>
      <w:pPr>
        <w:spacing w:before="0" w:after="120"/>
      </w:pPr>
      <w:r>
        <w:rPr>
          <w:rFonts w:ascii="Arial" w:cs="Arial" w:eastAsia="Arial" w:hAnsi="Arial"/>
          <w:color w:val="1A1A1A"/>
          <w:sz w:val="22"/>
          <w:szCs w:val="22"/>
        </w:rPr>
        <w:t xml:space="preserve">Any spreadsheet with columns: Category, Question/Action, Check Logic/Check to be performed, Notes, Requires Human. The IntentAgent reads all sheets.</w:t>
      </w:r>
    </w:p>
    <w:p>
      <w:pPr>
        <w:shd w:fill="F0F4F8" w:val="clear"/>
        <w:spacing w:before="0" w:after="30"/>
        <w:ind w:left="720"/>
      </w:pPr>
      <w:r>
        <w:rPr>
          <w:rFonts w:ascii="Courier New" w:cs="Courier New" w:eastAsia="Courier New" w:hAnsi="Courier New"/>
          <w:color w:val="2B6CB0"/>
          <w:sz w:val="18"/>
          <w:szCs w:val="18"/>
        </w:rPr>
        <w:t xml:space="preserve">python run.py --sop process.xlsx --name my_qa --mode system</w:t>
      </w:r>
    </w:p>
    <w:p>
      <w:r>
        <w:br w:type="page"/>
      </w:r>
    </w:p>
    <w:p>
      <w:pPr>
        <w:pStyle w:val="Heading1"/>
        <w:pBdr>
          <w:bottom w:val="single" w:color="534AB7" w:sz="6" w:space="4"/>
        </w:pBdr>
        <w:spacing w:before="360" w:after="200"/>
      </w:pPr>
      <w:r>
        <w:rPr>
          <w:rFonts w:ascii="Arial" w:cs="Arial" w:eastAsia="Arial" w:hAnsi="Arial"/>
          <w:b/>
          <w:bCs/>
          <w:color w:val="1A1A1A"/>
          <w:sz w:val="32"/>
          <w:szCs w:val="32"/>
        </w:rPr>
        <w:t xml:space="preserve">7. Complete Command Reference</w:t>
      </w:r>
    </w:p>
    <w:p>
      <w:pPr>
        <w:pStyle w:val="Heading2"/>
        <w:spacing w:before="280" w:after="140"/>
      </w:pPr>
      <w:r>
        <w:rPr>
          <w:rFonts w:ascii="Arial" w:cs="Arial" w:eastAsia="Arial" w:hAnsi="Arial"/>
          <w:b/>
          <w:bCs/>
          <w:color w:val="534AB7"/>
          <w:sz w:val="26"/>
          <w:szCs w:val="26"/>
        </w:rPr>
        <w:t xml:space="preserve">7.1 Installation</w:t>
      </w:r>
    </w:p>
    <w:p>
      <w:pPr>
        <w:shd w:fill="F0F4F8" w:val="clear"/>
        <w:spacing w:before="0" w:after="30"/>
        <w:ind w:left="720"/>
      </w:pPr>
      <w:r>
        <w:rPr>
          <w:rFonts w:ascii="Courier New" w:cs="Courier New" w:eastAsia="Courier New" w:hAnsi="Courier New"/>
          <w:color w:val="2B6CB0"/>
          <w:sz w:val="18"/>
          <w:szCs w:val="18"/>
        </w:rPr>
        <w:t xml:space="preserve">pip install google-adk google-genai mcp anthropic</w:t>
      </w:r>
    </w:p>
    <w:p>
      <w:pPr>
        <w:shd w:fill="F0F4F8" w:val="clear"/>
        <w:spacing w:before="0" w:after="30"/>
        <w:ind w:left="720"/>
      </w:pPr>
      <w:r>
        <w:rPr>
          <w:rFonts w:ascii="Courier New" w:cs="Courier New" w:eastAsia="Courier New" w:hAnsi="Courier New"/>
          <w:color w:val="2B6CB0"/>
          <w:sz w:val="18"/>
          <w:szCs w:val="18"/>
        </w:rPr>
        <w:t xml:space="preserve">pip install sqlalchemy pyodbc jinja2 python-dotenv pyyaml RestrictedPython</w:t>
      </w:r>
    </w:p>
    <w:p>
      <w:pPr>
        <w:shd w:fill="F0F4F8" w:val="clear"/>
        <w:spacing w:before="0" w:after="30"/>
        <w:ind w:left="720"/>
      </w:pPr>
      <w:r>
        <w:rPr>
          <w:rFonts w:ascii="Courier New" w:cs="Courier New" w:eastAsia="Courier New" w:hAnsi="Courier New"/>
          <w:color w:val="2B6CB0"/>
          <w:sz w:val="18"/>
          <w:szCs w:val="18"/>
        </w:rPr>
        <w:t xml:space="preserve">pip install openpyxl pytest pytest-asyncio</w:t>
      </w:r>
    </w:p>
    <w:p>
      <w:pPr>
        <w:shd w:fill="F0F4F8" w:val="clear"/>
        <w:spacing w:before="0" w:after="30"/>
        <w:ind w:left="720"/>
      </w:pPr>
      <w:r>
        <w:rPr>
          <w:rFonts w:ascii="Courier New" w:cs="Courier New" w:eastAsia="Courier New" w:hAnsi="Courier New"/>
          <w:color w:val="2B6CB0"/>
          <w:sz w:val="18"/>
          <w:szCs w:val="18"/>
        </w:rPr>
        <w:t xml:space="preserve"/>
      </w:r>
    </w:p>
    <w:p>
      <w:pPr>
        <w:shd w:fill="F0F4F8" w:val="clear"/>
        <w:spacing w:before="0" w:after="30"/>
        <w:ind w:left="720"/>
      </w:pPr>
      <w:r>
        <w:rPr>
          <w:rFonts w:ascii="Courier New" w:cs="Courier New" w:eastAsia="Courier New" w:hAnsi="Courier New"/>
          <w:color w:val="2B6CB0"/>
          <w:sz w:val="18"/>
          <w:szCs w:val="18"/>
        </w:rPr>
        <w:t xml:space="preserve"># Thin client surface</w:t>
      </w:r>
    </w:p>
    <w:p>
      <w:pPr>
        <w:shd w:fill="F0F4F8" w:val="clear"/>
        <w:spacing w:before="0" w:after="30"/>
        <w:ind w:left="720"/>
      </w:pPr>
      <w:r>
        <w:rPr>
          <w:rFonts w:ascii="Courier New" w:cs="Courier New" w:eastAsia="Courier New" w:hAnsi="Courier New"/>
          <w:color w:val="2B6CB0"/>
          <w:sz w:val="18"/>
          <w:szCs w:val="18"/>
        </w:rPr>
        <w:t xml:space="preserve">pip install playwright &amp;&amp; playwright install chromium</w:t>
      </w:r>
    </w:p>
    <w:p>
      <w:pPr>
        <w:shd w:fill="F0F4F8" w:val="clear"/>
        <w:spacing w:before="0" w:after="30"/>
        <w:ind w:left="720"/>
      </w:pPr>
      <w:r>
        <w:rPr>
          <w:rFonts w:ascii="Courier New" w:cs="Courier New" w:eastAsia="Courier New" w:hAnsi="Courier New"/>
          <w:color w:val="2B6CB0"/>
          <w:sz w:val="18"/>
          <w:szCs w:val="18"/>
        </w:rPr>
        <w:t xml:space="preserve"/>
      </w:r>
    </w:p>
    <w:p>
      <w:pPr>
        <w:shd w:fill="F0F4F8" w:val="clear"/>
        <w:spacing w:before="0" w:after="30"/>
        <w:ind w:left="720"/>
      </w:pPr>
      <w:r>
        <w:rPr>
          <w:rFonts w:ascii="Courier New" w:cs="Courier New" w:eastAsia="Courier New" w:hAnsi="Courier New"/>
          <w:color w:val="2B6CB0"/>
          <w:sz w:val="18"/>
          <w:szCs w:val="18"/>
        </w:rPr>
        <w:t xml:space="preserve"># Thick client surface</w:t>
      </w:r>
    </w:p>
    <w:p>
      <w:pPr>
        <w:shd w:fill="F0F4F8" w:val="clear"/>
        <w:spacing w:before="0" w:after="30"/>
        <w:ind w:left="720"/>
      </w:pPr>
      <w:r>
        <w:rPr>
          <w:rFonts w:ascii="Courier New" w:cs="Courier New" w:eastAsia="Courier New" w:hAnsi="Courier New"/>
          <w:color w:val="2B6CB0"/>
          <w:sz w:val="18"/>
          <w:szCs w:val="18"/>
        </w:rPr>
        <w:t xml:space="preserve">pip install pyautogui pillow pygetwindow</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7.2 Set API keys</w:t>
      </w:r>
    </w:p>
    <w:p>
      <w:pPr>
        <w:shd w:fill="F0F4F8" w:val="clear"/>
        <w:spacing w:before="0" w:after="30"/>
        <w:ind w:left="720"/>
      </w:pPr>
      <w:r>
        <w:rPr>
          <w:rFonts w:ascii="Courier New" w:cs="Courier New" w:eastAsia="Courier New" w:hAnsi="Courier New"/>
          <w:color w:val="2B6CB0"/>
          <w:sz w:val="18"/>
          <w:szCs w:val="18"/>
        </w:rPr>
        <w:t xml:space="preserve">export ANTHROPIC_API_KEY=your_anthropic_key</w:t>
      </w:r>
    </w:p>
    <w:p>
      <w:pPr>
        <w:shd w:fill="F0F4F8" w:val="clear"/>
        <w:spacing w:before="0" w:after="30"/>
        <w:ind w:left="720"/>
      </w:pPr>
      <w:r>
        <w:rPr>
          <w:rFonts w:ascii="Courier New" w:cs="Courier New" w:eastAsia="Courier New" w:hAnsi="Courier New"/>
          <w:color w:val="2B6CB0"/>
          <w:sz w:val="18"/>
          <w:szCs w:val="18"/>
        </w:rPr>
        <w:t xml:space="preserve">export GOOGLE_API_KEY=your_google_key</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7.3 Generate</w:t>
      </w:r>
    </w:p>
    <w:p>
      <w:pPr>
        <w:shd w:fill="F0F4F8" w:val="clear"/>
        <w:spacing w:before="0" w:after="30"/>
        <w:ind w:left="720"/>
      </w:pPr>
      <w:r>
        <w:rPr>
          <w:rFonts w:ascii="Courier New" w:cs="Courier New" w:eastAsia="Courier New" w:hAnsi="Courier New"/>
          <w:color w:val="2B6CB0"/>
          <w:sz w:val="18"/>
          <w:szCs w:val="18"/>
        </w:rPr>
        <w:t xml:space="preserve">python run.py --sop sops/edr_qa.md     --name edr_qa       --mode system</w:t>
      </w:r>
    </w:p>
    <w:p>
      <w:pPr>
        <w:shd w:fill="F0F4F8" w:val="clear"/>
        <w:spacing w:before="0" w:after="30"/>
        <w:ind w:left="720"/>
      </w:pPr>
      <w:r>
        <w:rPr>
          <w:rFonts w:ascii="Courier New" w:cs="Courier New" w:eastAsia="Courier New" w:hAnsi="Courier New"/>
          <w:color w:val="2B6CB0"/>
          <w:sz w:val="18"/>
          <w:szCs w:val="18"/>
        </w:rPr>
        <w:t xml:space="preserve">python run.py --sop sops/portal.md      --name portal_auto  --mode surface</w:t>
      </w:r>
    </w:p>
    <w:p>
      <w:pPr>
        <w:shd w:fill="F0F4F8" w:val="clear"/>
        <w:spacing w:before="0" w:after="30"/>
        <w:ind w:left="720"/>
      </w:pPr>
      <w:r>
        <w:rPr>
          <w:rFonts w:ascii="Courier New" w:cs="Courier New" w:eastAsia="Courier New" w:hAnsi="Courier New"/>
          <w:color w:val="2B6CB0"/>
          <w:sz w:val="18"/>
          <w:szCs w:val="18"/>
        </w:rPr>
        <w:t xml:space="preserve">python run.py --sop sops/sap_steps.md   --name sap_auto     --mode surface --surface thick_client</w:t>
      </w:r>
    </w:p>
    <w:p>
      <w:pPr>
        <w:shd w:fill="F0F4F8" w:val="clear"/>
        <w:spacing w:before="0" w:after="30"/>
        <w:ind w:left="720"/>
      </w:pPr>
      <w:r>
        <w:rPr>
          <w:rFonts w:ascii="Courier New" w:cs="Courier New" w:eastAsia="Courier New" w:hAnsi="Courier New"/>
          <w:color w:val="2B6CB0"/>
          <w:sz w:val="18"/>
          <w:szCs w:val="18"/>
        </w:rPr>
        <w:t xml:space="preserve">python run.py --sop sops/api_steps.md   --name case_api     --mode surface --surface api_system</w:t>
      </w:r>
    </w:p>
    <w:p>
      <w:pPr>
        <w:shd w:fill="F0F4F8" w:val="clear"/>
        <w:spacing w:before="0" w:after="30"/>
        <w:ind w:left="720"/>
      </w:pPr>
      <w:r>
        <w:rPr>
          <w:rFonts w:ascii="Courier New" w:cs="Courier New" w:eastAsia="Courier New" w:hAnsi="Courier New"/>
          <w:color w:val="2B6CB0"/>
          <w:sz w:val="18"/>
          <w:szCs w:val="18"/>
        </w:rPr>
        <w:t xml:space="preserve">python run.py --sop sops/edr_qa.md      --name edr_qa       --mode system  --dry-run</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7.4 Run the generated pipeline</w:t>
      </w:r>
    </w:p>
    <w:p>
      <w:pPr>
        <w:shd w:fill="F0F4F8" w:val="clear"/>
        <w:spacing w:before="0" w:after="30"/>
        <w:ind w:left="720"/>
      </w:pPr>
      <w:r>
        <w:rPr>
          <w:rFonts w:ascii="Courier New" w:cs="Courier New" w:eastAsia="Courier New" w:hAnsi="Courier New"/>
          <w:color w:val="2B6CB0"/>
          <w:sz w:val="18"/>
          <w:szCs w:val="18"/>
        </w:rPr>
        <w:t xml:space="preserve">cd output/edr_qa</w:t>
      </w:r>
    </w:p>
    <w:p>
      <w:pPr>
        <w:shd w:fill="F0F4F8" w:val="clear"/>
        <w:spacing w:before="0" w:after="30"/>
        <w:ind w:left="720"/>
      </w:pPr>
      <w:r>
        <w:rPr>
          <w:rFonts w:ascii="Courier New" w:cs="Courier New" w:eastAsia="Courier New" w:hAnsi="Courier New"/>
          <w:color w:val="2B6CB0"/>
          <w:sz w:val="18"/>
          <w:szCs w:val="18"/>
        </w:rPr>
        <w:t xml:space="preserve">cp .env.example .env &amp;&amp; nano .env       # fill GOOGLE_API_KEY, ANTHROPIC_API_KEY, MSSQL_CONN</w:t>
      </w:r>
    </w:p>
    <w:p>
      <w:pPr>
        <w:shd w:fill="F0F4F8" w:val="clear"/>
        <w:spacing w:before="0" w:after="30"/>
        <w:ind w:left="720"/>
      </w:pPr>
      <w:r>
        <w:rPr>
          <w:rFonts w:ascii="Courier New" w:cs="Courier New" w:eastAsia="Courier New" w:hAnsi="Courier New"/>
          <w:color w:val="2B6CB0"/>
          <w:sz w:val="18"/>
          <w:szCs w:val="18"/>
        </w:rPr>
        <w:t xml:space="preserve">python tool_generator.py               # generate empty step YAML files</w:t>
      </w:r>
    </w:p>
    <w:p>
      <w:pPr>
        <w:shd w:fill="F0F4F8" w:val="clear"/>
        <w:spacing w:before="0" w:after="30"/>
        <w:ind w:left="720"/>
      </w:pPr>
      <w:r>
        <w:rPr>
          <w:rFonts w:ascii="Courier New" w:cs="Courier New" w:eastAsia="Courier New" w:hAnsi="Courier New"/>
          <w:color w:val="2B6CB0"/>
          <w:sz w:val="18"/>
          <w:szCs w:val="18"/>
        </w:rPr>
        <w:t xml:space="preserve">python mock/mock_runner.py             # test without real database</w:t>
      </w:r>
    </w:p>
    <w:p>
      <w:pPr>
        <w:shd w:fill="F0F4F8" w:val="clear"/>
        <w:spacing w:before="0" w:after="30"/>
        <w:ind w:left="720"/>
      </w:pPr>
      <w:r>
        <w:rPr>
          <w:rFonts w:ascii="Courier New" w:cs="Courier New" w:eastAsia="Courier New" w:hAnsi="Courier New"/>
          <w:color w:val="2B6CB0"/>
          <w:sz w:val="18"/>
          <w:szCs w:val="18"/>
        </w:rPr>
        <w:t xml:space="preserve">pytest tests/ -v                        # run 13+ tests</w:t>
      </w:r>
    </w:p>
    <w:p>
      <w:pPr>
        <w:shd w:fill="F0F4F8" w:val="clear"/>
        <w:spacing w:before="0" w:after="30"/>
        <w:ind w:left="720"/>
      </w:pPr>
      <w:r>
        <w:rPr>
          <w:rFonts w:ascii="Courier New" w:cs="Courier New" w:eastAsia="Courier New" w:hAnsi="Courier New"/>
          <w:color w:val="2B6CB0"/>
          <w:sz w:val="18"/>
          <w:szCs w:val="18"/>
        </w:rPr>
        <w:t xml:space="preserve">python main.py --ecn-id ECN-2024-001   # run against real data</w:t>
      </w:r>
    </w:p>
    <w:p>
      <w:pPr>
        <w:spacing w:before="0" w:after="80"/>
      </w:pPr>
      <w:r>
        <w:rPr>
          <w:rFonts w:ascii="Arial" w:cs="Arial" w:eastAsia="Arial" w:hAnsi="Arial"/>
          <w:sz w:val="22"/>
          <w:szCs w:val="22"/>
        </w:rPr>
        <w:t xml:space="preserve"/>
      </w:r>
    </w:p>
    <w:p>
      <w:pPr>
        <w:pStyle w:val="Heading2"/>
        <w:spacing w:before="280" w:after="140"/>
      </w:pPr>
      <w:r>
        <w:rPr>
          <w:rFonts w:ascii="Arial" w:cs="Arial" w:eastAsia="Arial" w:hAnsi="Arial"/>
          <w:b/>
          <w:bCs/>
          <w:color w:val="534AB7"/>
          <w:sz w:val="26"/>
          <w:szCs w:val="26"/>
        </w:rPr>
        <w:t xml:space="preserve">7.5 Update after process change</w:t>
      </w:r>
    </w:p>
    <w:p>
      <w:pPr>
        <w:shd w:fill="F0F4F8" w:val="clear"/>
        <w:spacing w:before="0" w:after="30"/>
        <w:ind w:left="720"/>
      </w:pPr>
      <w:r>
        <w:rPr>
          <w:rFonts w:ascii="Courier New" w:cs="Courier New" w:eastAsia="Courier New" w:hAnsi="Courier New"/>
          <w:color w:val="2B6CB0"/>
          <w:sz w:val="18"/>
          <w:szCs w:val="18"/>
        </w:rPr>
        <w:t xml:space="preserve">nano questions.py                       # edit check logic</w:t>
      </w:r>
    </w:p>
    <w:p>
      <w:pPr>
        <w:shd w:fill="F0F4F8" w:val="clear"/>
        <w:spacing w:before="0" w:after="30"/>
        <w:ind w:left="720"/>
      </w:pPr>
      <w:r>
        <w:rPr>
          <w:rFonts w:ascii="Courier New" w:cs="Courier New" w:eastAsia="Courier New" w:hAnsi="Courier New"/>
          <w:color w:val="2B6CB0"/>
          <w:sz w:val="18"/>
          <w:szCs w:val="18"/>
        </w:rPr>
        <w:t xml:space="preserve">python tool_generator.py               # regenerate YAML files</w:t>
      </w:r>
    </w:p>
    <w:p>
      <w:pPr>
        <w:shd w:fill="F0F4F8" w:val="clear"/>
        <w:spacing w:before="0" w:after="30"/>
        <w:ind w:left="720"/>
      </w:pPr>
      <w:r>
        <w:rPr>
          <w:rFonts w:ascii="Courier New" w:cs="Courier New" w:eastAsia="Courier New" w:hAnsi="Courier New"/>
          <w:color w:val="2B6CB0"/>
          <w:sz w:val="18"/>
          <w:szCs w:val="18"/>
        </w:rPr>
        <w:t xml:space="preserve"># Zero other files change</w:t>
      </w:r>
    </w:p>
    <w:p>
      <w:r>
        <w:br w:type="page"/>
      </w:r>
    </w:p>
    <w:p>
      <w:pPr>
        <w:pStyle w:val="Heading1"/>
        <w:pBdr>
          <w:bottom w:val="single" w:color="534AB7" w:sz="6" w:space="4"/>
        </w:pBdr>
        <w:spacing w:before="360" w:after="200"/>
      </w:pPr>
      <w:r>
        <w:rPr>
          <w:rFonts w:ascii="Arial" w:cs="Arial" w:eastAsia="Arial" w:hAnsi="Arial"/>
          <w:b/>
          <w:bCs/>
          <w:color w:val="1A1A1A"/>
          <w:sz w:val="32"/>
          <w:szCs w:val="32"/>
        </w:rPr>
        <w:t xml:space="preserve">8. Zero-Code-Change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0CFC8" w:sz="1"/>
              <w:left w:val="single" w:color="D0CFC8" w:sz="1"/>
              <w:bottom w:val="single" w:color="D0CFC8" w:sz="1"/>
              <w:right w:val="single" w:color="D0CFC8" w:sz="1"/>
            </w:tcBorders>
            <w:shd w:fill="EEEDFE" w:val="clear"/>
            <w:tcMar>
              <w:top w:type="dxa" w:w="80"/>
              <w:left w:type="dxa" w:w="120"/>
              <w:bottom w:type="dxa" w:w="80"/>
              <w:right w:type="dxa" w:w="120"/>
            </w:tcMar>
          </w:tcPr>
          <w:p>
            <w:r>
              <w:rPr>
                <w:rFonts w:ascii="Arial" w:cs="Arial" w:eastAsia="Arial" w:hAnsi="Arial"/>
                <w:b/>
                <w:bCs/>
                <w:color w:val="1A1A1A"/>
                <w:sz w:val="20"/>
                <w:szCs w:val="20"/>
              </w:rPr>
              <w:t xml:space="preserve">Change</w:t>
            </w:r>
          </w:p>
        </w:tc>
        <w:tc>
          <w:tcPr>
            <w:tcW w:type="dxa" w:w="3000"/>
            <w:tcBorders>
              <w:top w:val="single" w:color="D0CFC8" w:sz="1"/>
              <w:left w:val="single" w:color="D0CFC8" w:sz="1"/>
              <w:bottom w:val="single" w:color="D0CFC8" w:sz="1"/>
              <w:right w:val="single" w:color="D0CFC8" w:sz="1"/>
            </w:tcBorders>
            <w:shd w:fill="EEEDFE" w:val="clear"/>
            <w:tcMar>
              <w:top w:type="dxa" w:w="80"/>
              <w:left w:type="dxa" w:w="120"/>
              <w:bottom w:type="dxa" w:w="80"/>
              <w:right w:type="dxa" w:w="120"/>
            </w:tcMar>
          </w:tcPr>
          <w:p>
            <w:r>
              <w:rPr>
                <w:rFonts w:ascii="Arial" w:cs="Arial" w:eastAsia="Arial" w:hAnsi="Arial"/>
                <w:b/>
                <w:bCs/>
                <w:color w:val="1A1A1A"/>
                <w:sz w:val="20"/>
                <w:szCs w:val="20"/>
              </w:rPr>
              <w:t xml:space="preserve">Action</w:t>
            </w:r>
          </w:p>
        </w:tc>
        <w:tc>
          <w:tcPr>
            <w:tcW w:type="dxa" w:w="4160"/>
            <w:tcBorders>
              <w:top w:val="single" w:color="D0CFC8" w:sz="1"/>
              <w:left w:val="single" w:color="D0CFC8" w:sz="1"/>
              <w:bottom w:val="single" w:color="D0CFC8" w:sz="1"/>
              <w:right w:val="single" w:color="D0CFC8" w:sz="1"/>
            </w:tcBorders>
            <w:shd w:fill="EEEDFE" w:val="clear"/>
            <w:tcMar>
              <w:top w:type="dxa" w:w="80"/>
              <w:left w:type="dxa" w:w="120"/>
              <w:bottom w:type="dxa" w:w="80"/>
              <w:right w:type="dxa" w:w="120"/>
            </w:tcMar>
          </w:tcPr>
          <w:p>
            <w:r>
              <w:rPr>
                <w:rFonts w:ascii="Arial" w:cs="Arial" w:eastAsia="Arial" w:hAnsi="Arial"/>
                <w:b/>
                <w:bCs/>
                <w:color w:val="1A1A1A"/>
                <w:sz w:val="20"/>
                <w:szCs w:val="20"/>
              </w:rPr>
              <w:t xml:space="preserve">Files changed</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Update check logic</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Edit questions.py -&gt; python tool_generator.py</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Python files</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DB lookup to step N</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to STEP_EXTRA_TOOLS in tool_generator.py</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config dict</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new step</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to questions.py -&gt; python tool_generator.py</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Python files</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Swap LLM model</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Change STEP_MODEL or INGEST_MODEL constant</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 constant</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new data source</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Add connection block to YAML file</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Python files</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Deploy to new environment</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Copy .env.example -&gt; .env, fill values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 Python files</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Re-generate after SOP change</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run.py --sop updated.md --name my_qa</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Entire pipeline</w:t>
            </w:r>
          </w:p>
        </w:tc>
      </w:tr>
    </w:tbl>
    <w:p>
      <w:pPr>
        <w:spacing w:before="0"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CFC8" w:sz="1"/>
              <w:left w:val="single" w:color="D0CFC8" w:sz="1"/>
              <w:bottom w:val="single" w:color="D0CFC8" w:sz="1"/>
              <w:right w:val="single" w:color="D0CFC8" w:sz="1"/>
            </w:tcBorders>
            <w:shd w:fill="E1F5EE" w:val="clear"/>
            <w:tcMar>
              <w:top w:type="dxa" w:w="100"/>
              <w:left w:type="dxa" w:w="180"/>
              <w:bottom w:type="dxa" w:w="60"/>
              <w:right w:type="dxa" w:w="180"/>
            </w:tcMar>
          </w:tcPr>
          <w:p>
            <w:pPr>
              <w:spacing w:before="0" w:after="80"/>
            </w:pPr>
            <w:r>
              <w:rPr>
                <w:rFonts w:ascii="Arial" w:cs="Arial" w:eastAsia="Arial" w:hAnsi="Arial"/>
                <w:b/>
                <w:bCs/>
                <w:color w:val="0F6E56"/>
                <w:sz w:val="22"/>
                <w:szCs w:val="22"/>
              </w:rPr>
              <w:t xml:space="preserve">Files that never change after deployment</w:t>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agentforge_meta/core/runtime.py -- the connection type system</w:t>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agentforge_meta/core/mcp_factory.py -- the MCP server factory</w:t>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agents/agent.py -- the SequentialAgent builder</w:t>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pipeline_runner.py -- startup and retry logic</w:t>
            </w:r>
          </w:p>
        </w:tc>
      </w:tr>
      <w:tr>
        <w:tc>
          <w:tcPr>
            <w:tcW w:type="dxa" w:w="9360"/>
            <w:tcBorders>
              <w:top w:val="single" w:color="D0CFC8" w:sz="1"/>
              <w:left w:val="single" w:color="D0CFC8" w:sz="1"/>
              <w:bottom w:val="single" w:color="D0CFC8" w:sz="1"/>
              <w:right w:val="single" w:color="D0CFC8" w:sz="1"/>
            </w:tcBorders>
            <w:shd w:fill="FFFFFF" w:val="clear"/>
            <w:tcMar>
              <w:top w:type="dxa" w:w="60"/>
              <w:left w:type="dxa" w:w="180"/>
              <w:bottom w:type="dxa" w:w="60"/>
              <w:right w:type="dxa" w:w="180"/>
            </w:tcMar>
          </w:tcPr>
          <w:p>
            <w:pPr>
              <w:spacing w:before="0" w:after="40"/>
            </w:pPr>
            <w:r>
              <w:rPr>
                <w:rFonts w:ascii="Arial" w:cs="Arial" w:eastAsia="Arial" w:hAnsi="Arial"/>
                <w:color w:val="1A1A1A"/>
                <w:sz w:val="20"/>
                <w:szCs w:val="20"/>
              </w:rPr>
              <w:t xml:space="preserve">audit/audit_writer.py -- the audit trail writer</w:t>
            </w:r>
          </w:p>
        </w:tc>
      </w:tr>
    </w:tbl>
    <w:p>
      <w:r>
        <w:br w:type="page"/>
      </w:r>
    </w:p>
    <w:p>
      <w:pPr>
        <w:pStyle w:val="Heading1"/>
        <w:pBdr>
          <w:bottom w:val="single" w:color="534AB7" w:sz="6" w:space="4"/>
        </w:pBdr>
        <w:spacing w:before="360" w:after="200"/>
      </w:pPr>
      <w:r>
        <w:rPr>
          <w:rFonts w:ascii="Arial" w:cs="Arial" w:eastAsia="Arial" w:hAnsi="Arial"/>
          <w:b/>
          <w:bCs/>
          <w:color w:val="1A1A1A"/>
          <w:sz w:val="32"/>
          <w:szCs w:val="32"/>
        </w:rPr>
        <w:t xml:space="preserve">9.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0CFC8" w:sz="1"/>
              <w:left w:val="single" w:color="D0CFC8" w:sz="1"/>
              <w:bottom w:val="single" w:color="D0CFC8" w:sz="1"/>
              <w:right w:val="single" w:color="D0CFC8" w:sz="1"/>
            </w:tcBorders>
            <w:shd w:fill="EEEDFE" w:val="clear"/>
            <w:tcMar>
              <w:top w:type="dxa" w:w="80"/>
              <w:left w:type="dxa" w:w="120"/>
              <w:bottom w:type="dxa" w:w="80"/>
              <w:right w:type="dxa" w:w="120"/>
            </w:tcMar>
          </w:tcPr>
          <w:p>
            <w:r>
              <w:rPr>
                <w:rFonts w:ascii="Arial" w:cs="Arial" w:eastAsia="Arial" w:hAnsi="Arial"/>
                <w:b/>
                <w:bCs/>
                <w:color w:val="1A1A1A"/>
                <w:sz w:val="20"/>
                <w:szCs w:val="20"/>
              </w:rPr>
              <w:t xml:space="preserve">Variable</w:t>
            </w:r>
          </w:p>
        </w:tc>
        <w:tc>
          <w:tcPr>
            <w:tcW w:type="dxa" w:w="3000"/>
            <w:tcBorders>
              <w:top w:val="single" w:color="D0CFC8" w:sz="1"/>
              <w:left w:val="single" w:color="D0CFC8" w:sz="1"/>
              <w:bottom w:val="single" w:color="D0CFC8" w:sz="1"/>
              <w:right w:val="single" w:color="D0CFC8" w:sz="1"/>
            </w:tcBorders>
            <w:shd w:fill="EEEDFE" w:val="clear"/>
            <w:tcMar>
              <w:top w:type="dxa" w:w="80"/>
              <w:left w:type="dxa" w:w="120"/>
              <w:bottom w:type="dxa" w:w="80"/>
              <w:right w:type="dxa" w:w="120"/>
            </w:tcMar>
          </w:tcPr>
          <w:p>
            <w:r>
              <w:rPr>
                <w:rFonts w:ascii="Arial" w:cs="Arial" w:eastAsia="Arial" w:hAnsi="Arial"/>
                <w:b/>
                <w:bCs/>
                <w:color w:val="1A1A1A"/>
                <w:sz w:val="20"/>
                <w:szCs w:val="20"/>
              </w:rPr>
              <w:t xml:space="preserve">Required for</w:t>
            </w:r>
          </w:p>
        </w:tc>
        <w:tc>
          <w:tcPr>
            <w:tcW w:type="dxa" w:w="4160"/>
            <w:tcBorders>
              <w:top w:val="single" w:color="D0CFC8" w:sz="1"/>
              <w:left w:val="single" w:color="D0CFC8" w:sz="1"/>
              <w:bottom w:val="single" w:color="D0CFC8" w:sz="1"/>
              <w:right w:val="single" w:color="D0CFC8" w:sz="1"/>
            </w:tcBorders>
            <w:shd w:fill="EEEDFE" w:val="clear"/>
            <w:tcMar>
              <w:top w:type="dxa" w:w="80"/>
              <w:left w:type="dxa" w:w="120"/>
              <w:bottom w:type="dxa" w:w="80"/>
              <w:right w:type="dxa" w:w="120"/>
            </w:tcMar>
          </w:tcPr>
          <w:p>
            <w:r>
              <w:rPr>
                <w:rFonts w:ascii="Arial" w:cs="Arial" w:eastAsia="Arial" w:hAnsi="Arial"/>
                <w:b/>
                <w:bCs/>
                <w:color w:val="1A1A1A"/>
                <w:sz w:val="20"/>
                <w:szCs w:val="20"/>
              </w:rPr>
              <w:t xml:space="preserve">Description</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ANTHROPIC_API_KEY</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Meta-pipeline + all step agents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claude-sonnet-4-6 API key</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GOOGLE_API_KEY</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Meta-pipeline + ingest agents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Gemini models and ADK runner</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&lt;N&gt;_DB_CONN</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Generated system-mode pipelines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SQLAlchemy connection string</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&lt;N&gt;_API_BASE_URL</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Generated api_system pipelines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REST API base URL</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&lt;N&gt;_API_TOKEN</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Generated api_system pipelines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Bearer token</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APIGEE_TOKEN_URL</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Apigee auth</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Token endpoint URL</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APIGEE_CLIENT_ID</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Apigee auth</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ID</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APIGEE_CLIENT_SECRET</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Apigee auth</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Client secret</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&lt;N&gt;_APP_BASE_URL</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Generated thin_client pipelines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Browser start URL</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&lt;N&gt;_APP_USERNAME</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Generated thin_client pipelines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Login username</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&lt;N&gt;_APP_PASSWORD</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Generated thin_client pipelines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Login password</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&lt;N&gt;_APP_EXE_PATH</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Generated thick_client pipelines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Desktop app exe path</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APP_NAME</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Generated pipelines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ADK session app name</w:t>
            </w:r>
          </w:p>
        </w:tc>
      </w:tr>
      <w:tr>
        <w:tc>
          <w:tcPr>
            <w:tcW w:type="dxa" w:w="22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MAX_RETRIES</w:t>
            </w:r>
          </w:p>
        </w:tc>
        <w:tc>
          <w:tcPr>
            <w:tcW w:type="dxa" w:w="300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Generated pipelines</w:t>
            </w:r>
          </w:p>
        </w:tc>
        <w:tc>
          <w:tcPr>
            <w:tcW w:type="dxa" w:w="4160"/>
            <w:tcBorders>
              <w:top w:val="single" w:color="D0CFC8" w:sz="1"/>
              <w:left w:val="single" w:color="D0CFC8" w:sz="1"/>
              <w:bottom w:val="single" w:color="D0CFC8" w:sz="1"/>
              <w:right w:val="single" w:color="D0CFC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Retry attempts on failure (default 3)</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534AB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2026-04-01T06:30:43.727Z</dcterms:created>
  <dcterms:modified xsi:type="dcterms:W3CDTF">2026-04-01T06:30:43.728Z</dcterms:modified>
</cp:coreProperties>
</file>

<file path=docProps/custom.xml><?xml version="1.0" encoding="utf-8"?>
<Properties xmlns="http://schemas.openxmlformats.org/officeDocument/2006/custom-properties" xmlns:vt="http://schemas.openxmlformats.org/officeDocument/2006/docPropsVTypes"/>
</file>