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Semester:</w:t>
      </w:r>
      <w:r>
        <w:rPr>
          <w:rFonts w:ascii="Times New Roman" w:eastAsia="Times New Roman" w:hAnsi="Times New Roman" w:cs="Times New Roman"/>
          <w:sz w:val="28"/>
        </w:rPr>
        <w:t>5th</w:t>
      </w:r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DD05024" w14:textId="47CA17D7" w:rsidR="00AA4940" w:rsidRPr="00847B11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108"/>
        <w:gridCol w:w="1273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5C732D72" w:rsidR="0017430F" w:rsidRPr="0026395D" w:rsidRDefault="00847B11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recurrence equation.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3BA1A28A" w:rsidR="0017430F" w:rsidRPr="00AC0AEF" w:rsidRDefault="00847B11" w:rsidP="00AC0AE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Limitations of array.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56F09A94" w:rsidR="00AC0AEF" w:rsidRPr="0026395D" w:rsidRDefault="00847B11" w:rsidP="00847B1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algorithm for GCD. 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37971CA9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7B11">
              <w:rPr>
                <w:rFonts w:ascii="Times New Roman" w:hAnsi="Times New Roman" w:cs="Times New Roman"/>
                <w:sz w:val="24"/>
                <w:szCs w:val="24"/>
              </w:rPr>
              <w:t>Explain single source shortest path.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532FCC8D" w:rsidR="0017430F" w:rsidRPr="00302EC8" w:rsidRDefault="00847B11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What is spanning tree.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0D436080" w14:textId="3696329B" w:rsidR="0017430F" w:rsidRPr="00847B11" w:rsidRDefault="00847B11" w:rsidP="00847B1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B11">
              <w:rPr>
                <w:rFonts w:ascii="Times New Roman" w:hAnsi="Times New Roman" w:cs="Times New Roman"/>
                <w:sz w:val="24"/>
                <w:szCs w:val="24"/>
              </w:rPr>
              <w:t>Differentiate between singly and doubly linked list.</w:t>
            </w: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1C270AE6" w14:textId="4242DD2D" w:rsidR="00AC0AEF" w:rsidRDefault="00847B11" w:rsidP="00847B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7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minimum spanning tree usin</w:t>
            </w:r>
            <w:r w:rsidRPr="00847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 prim and kruskal’s algorithm.</w:t>
            </w:r>
          </w:p>
          <w:p w14:paraId="3CE451E7" w14:textId="09CEEF81" w:rsidR="00847B11" w:rsidRPr="00847B11" w:rsidRDefault="00847B11" w:rsidP="00847B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noProof/>
                <w:lang w:bidi="hi-IN"/>
              </w:rPr>
              <w:lastRenderedPageBreak/>
              <w:drawing>
                <wp:inline distT="0" distB="0" distL="0" distR="0" wp14:anchorId="62C6D545" wp14:editId="00F094C2">
                  <wp:extent cx="2644140" cy="14325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8BBA5" w14:textId="7542FDD5" w:rsidR="0017430F" w:rsidRPr="00AC0AEF" w:rsidRDefault="0017430F" w:rsidP="00AC0AEF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7FAC509C" w14:textId="715A3679" w:rsidR="00847B11" w:rsidRPr="00043283" w:rsidRDefault="00847B11" w:rsidP="00847B1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rite the GCD algorithm</w:t>
            </w:r>
            <w:r w:rsidRPr="00043283">
              <w:rPr>
                <w:rFonts w:ascii="Times New Roman" w:hAnsi="Times New Roman" w:cs="Times New Roman"/>
              </w:rPr>
              <w:t xml:space="preserve"> and analyze for its best, worst and average case time complexity. </w:t>
            </w:r>
          </w:p>
          <w:p w14:paraId="542057FA" w14:textId="48F58709" w:rsidR="0017430F" w:rsidRPr="00AC0AEF" w:rsidRDefault="0017430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747" w:type="dxa"/>
          </w:tcPr>
          <w:p w14:paraId="184F5E43" w14:textId="280DBA07" w:rsidR="00E859ED" w:rsidRPr="00847B11" w:rsidRDefault="00847B11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>Write a brief note on String Matching Algorithms.</w:t>
            </w: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7E61F84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77F6BC4E" w:rsidR="00E859ED" w:rsidRDefault="00847B11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Construct Red b</w:t>
            </w:r>
            <w:r w:rsidR="007A79F8">
              <w:rPr>
                <w:rFonts w:ascii="Times New Roman" w:eastAsia="Times New Roman" w:hAnsi="Times New Roman" w:cs="Times New Roman"/>
                <w:sz w:val="24"/>
              </w:rPr>
              <w:t>lack tree:</w:t>
            </w:r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3CF9D3B6" w14:textId="6E598125" w:rsidR="00E859ED" w:rsidRPr="007A79F8" w:rsidRDefault="007A79F8" w:rsidP="007A79F8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9F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What is the relation between P and NP class problems? Is P=NP? If No, then what will happen if P will become equal to NP?</w:t>
            </w:r>
            <w:bookmarkStart w:id="1" w:name="_GoBack"/>
            <w:bookmarkEnd w:id="1"/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6747" w:type="dxa"/>
          </w:tcPr>
          <w:p w14:paraId="401D432A" w14:textId="6F4E1FAC" w:rsid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</w:t>
            </w:r>
            <w:r w:rsidR="007A7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erse the following graph using Depth</w:t>
            </w: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First Traversal algorithm.</w:t>
            </w:r>
          </w:p>
          <w:p w14:paraId="5FAD25E8" w14:textId="7F2DEA35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lastRenderedPageBreak/>
              <w:drawing>
                <wp:inline distT="0" distB="0" distL="0" distR="0" wp14:anchorId="1F7EF063" wp14:editId="63D8C6A0">
                  <wp:extent cx="1847849" cy="1506580"/>
                  <wp:effectExtent l="19050" t="0" r="0" b="0"/>
                  <wp:docPr id="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5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115C" w14:textId="3AF765B1" w:rsidR="00E859ED" w:rsidRPr="00302EC8" w:rsidRDefault="00E859ED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lastRenderedPageBreak/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C2994" w14:textId="77777777" w:rsidR="00E5606B" w:rsidRDefault="00E5606B" w:rsidP="00156DF1">
      <w:pPr>
        <w:spacing w:after="0" w:line="240" w:lineRule="auto"/>
      </w:pPr>
      <w:r>
        <w:separator/>
      </w:r>
    </w:p>
  </w:endnote>
  <w:endnote w:type="continuationSeparator" w:id="0">
    <w:p w14:paraId="7C135F41" w14:textId="77777777" w:rsidR="00E5606B" w:rsidRDefault="00E5606B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79E5C" w14:textId="77777777" w:rsidR="00E5606B" w:rsidRDefault="00E5606B" w:rsidP="00156DF1">
      <w:pPr>
        <w:spacing w:after="0" w:line="240" w:lineRule="auto"/>
      </w:pPr>
      <w:r>
        <w:separator/>
      </w:r>
    </w:p>
  </w:footnote>
  <w:footnote w:type="continuationSeparator" w:id="0">
    <w:p w14:paraId="08AE3089" w14:textId="77777777" w:rsidR="00E5606B" w:rsidRDefault="00E5606B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904A2"/>
    <w:rsid w:val="004B4C9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A79F8"/>
    <w:rsid w:val="007E5F46"/>
    <w:rsid w:val="00801C2E"/>
    <w:rsid w:val="00805EA9"/>
    <w:rsid w:val="00842FB7"/>
    <w:rsid w:val="00847B11"/>
    <w:rsid w:val="00886288"/>
    <w:rsid w:val="008A2F12"/>
    <w:rsid w:val="008E7054"/>
    <w:rsid w:val="00901D75"/>
    <w:rsid w:val="0091033B"/>
    <w:rsid w:val="0093359E"/>
    <w:rsid w:val="00952F9A"/>
    <w:rsid w:val="009A78B5"/>
    <w:rsid w:val="009D28BC"/>
    <w:rsid w:val="009E15DC"/>
    <w:rsid w:val="00A3505D"/>
    <w:rsid w:val="00A67772"/>
    <w:rsid w:val="00A77813"/>
    <w:rsid w:val="00AA4940"/>
    <w:rsid w:val="00AC0AEF"/>
    <w:rsid w:val="00B21A22"/>
    <w:rsid w:val="00BC2C4D"/>
    <w:rsid w:val="00BF339E"/>
    <w:rsid w:val="00C14424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E33648"/>
    <w:rsid w:val="00E5606B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3</cp:revision>
  <cp:lastPrinted>2022-02-07T11:05:00Z</cp:lastPrinted>
  <dcterms:created xsi:type="dcterms:W3CDTF">2022-11-05T09:07:00Z</dcterms:created>
  <dcterms:modified xsi:type="dcterms:W3CDTF">2022-11-05T09:24:00Z</dcterms:modified>
</cp:coreProperties>
</file>