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"/>
        <w:gridCol w:w="1303"/>
        <w:gridCol w:w="4552"/>
        <w:gridCol w:w="350"/>
        <w:gridCol w:w="350"/>
        <w:gridCol w:w="339"/>
        <w:gridCol w:w="361"/>
        <w:gridCol w:w="516"/>
        <w:gridCol w:w="1311"/>
      </w:tblGrid>
      <w:tr w:rsidR="00F24A94" w:rsidRPr="009F4DCF" w:rsidTr="00951A78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Course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Course Type*</w:t>
            </w:r>
          </w:p>
        </w:tc>
      </w:tr>
      <w:tr w:rsidR="00F24A94" w:rsidRPr="009F4DCF" w:rsidTr="00951A78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  <w:lang w:eastAsia="en-IN"/>
              </w:rPr>
              <w:t xml:space="preserve">WEB AND MOBILE SECURITY </w:t>
            </w: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(Professional Elective-I)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BF0E37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BF0E37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BF0E37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</w:t>
            </w:r>
          </w:p>
        </w:tc>
      </w:tr>
      <w:tr w:rsidR="00F24A94" w:rsidRPr="009F4DCF" w:rsidTr="00951A78">
        <w:trPr>
          <w:trHeight w:val="2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20CST-333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20CST-333</w:t>
            </w:r>
          </w:p>
        </w:tc>
      </w:tr>
      <w:tr w:rsidR="00F24A94" w:rsidRPr="009F4DCF" w:rsidTr="00951A78">
        <w:trPr>
          <w:trHeight w:val="25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PRE-REQUISITE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4A94" w:rsidRPr="009F4DCF" w:rsidTr="00951A78">
        <w:trPr>
          <w:trHeight w:val="17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CO-REQUISITE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4A94" w:rsidRPr="009F4DCF" w:rsidTr="00951A78">
        <w:trPr>
          <w:trHeight w:val="2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ANTI-REQUISITE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24A94" w:rsidRPr="009F4DCF" w:rsidRDefault="00F24A94" w:rsidP="0095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F24A94" w:rsidRPr="009F4DCF" w:rsidRDefault="00F24A94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Course Objectives</w:t>
      </w:r>
    </w:p>
    <w:p w:rsidR="00F24A94" w:rsidRPr="009F4DCF" w:rsidRDefault="00F24A94" w:rsidP="00951A78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This Subject is useful for Making own Web page and how to </w:t>
      </w:r>
      <w:r w:rsidR="00BF5B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make website secure</w:t>
      </w:r>
      <w:r w:rsidRPr="009F4D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on internet. Along with that Students will also learn about the</w:t>
      </w:r>
      <w:r w:rsidR="00BF5B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security techniques and </w:t>
      </w:r>
      <w:r w:rsidRPr="009F4D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protocols involve in internet technology.</w:t>
      </w:r>
    </w:p>
    <w:p w:rsidR="00F24A94" w:rsidRPr="009F4DCF" w:rsidRDefault="00F24A94" w:rsidP="0095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F24A94" w:rsidRPr="009F4DCF" w:rsidRDefault="00F24A94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Course Outcomes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8897"/>
      </w:tblGrid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D227B0" w:rsidP="006870B4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Understanding the modern</w:t>
            </w:r>
            <w:r w:rsidRPr="00D22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concept and foundation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web and </w:t>
            </w:r>
            <w:r w:rsidRPr="00D22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Mobile security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BC5717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C57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Familiarize with the issues and technologies involved in designing a wireless and mobile system that is robust against various attacks.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B35E4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Identify network vulnerability</w:t>
            </w:r>
            <w:r w:rsidR="00B35E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</w:t>
            </w:r>
            <w:r w:rsidR="00B35E48">
              <w:t xml:space="preserve"> </w:t>
            </w:r>
            <w:r w:rsidR="00B35E48" w:rsidRPr="00B35E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emphasis on ethics, social engineering vulnerabilities and training.</w:t>
            </w:r>
          </w:p>
        </w:tc>
      </w:tr>
      <w:tr w:rsidR="00B35E48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E48" w:rsidRPr="009F4DCF" w:rsidRDefault="00B35E48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E48" w:rsidRPr="009F4DCF" w:rsidRDefault="00B35E48" w:rsidP="006E1FD0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35E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Understand principles of web security and to guarantee a secure network by monitoring and analyzing the nature of attacks through cyber/computer forensics software/tools.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283E3F" w:rsidP="0071746F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83E3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 gain knowledge of the tools, techniques and ethical issues likely to face the domain of ethical hacking and ethical responsibilities.</w:t>
            </w:r>
          </w:p>
        </w:tc>
      </w:tr>
    </w:tbl>
    <w:p w:rsidR="00F24A94" w:rsidRPr="009F4DCF" w:rsidRDefault="00F24A94" w:rsidP="0095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F24A94" w:rsidRPr="009F4DCF" w:rsidRDefault="00F24A94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Syllabus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6203"/>
        <w:gridCol w:w="2605"/>
      </w:tblGrid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Unit-1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C54D5F" w:rsidP="00951A7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Web</w:t>
            </w:r>
            <w:r w:rsidR="00AF7FDA"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A</w:t>
            </w: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rchitecture and Mobile 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Contact Hours: 15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Ch-1.1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Web Fundamentals – HTML, HTTP, Client-side scripting, Server-side scripting.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Ch-1.2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before="3"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Web server architecture - Windows &amp; Linux, IIS and LAMP servers, Network topologies and DMZ.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Ch-1.3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Mobile Security Fundamentals- Introduction to Mobile Security, Building Blocks – Basic security and cryptographic techniques.  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Unit-2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AF7FDA" w:rsidP="00951A7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>Security Models, Attacks and Countermeasures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Contact Hours: 15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Ch-2.1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left="9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Web applications: Introduction to web applications, Web application hacking, Overview of browsers, extensions, and platforms.</w:t>
            </w:r>
          </w:p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Mobile applications and Models: Mobile Malware and App Security, Android Security Model , IOS Security Model , Security Model of the Windows Phone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Ch-2.2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left="9" w:right="-1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Web Security-Attacks, detection evasion techniques, and countermeasures for the most popular web platforms, including IIS, Apache, PHP, and ASP.NET</w:t>
            </w:r>
          </w:p>
          <w:p w:rsidR="00F24A94" w:rsidRPr="009F4DCF" w:rsidRDefault="00F24A94" w:rsidP="00951A78">
            <w:pPr>
              <w:spacing w:after="0" w:line="240" w:lineRule="auto"/>
              <w:ind w:left="9" w:right="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Attacks and countermeasures for common web authentication mechanisms, including password-based, multifactor (e.g., CAPTCHA), and online authentication services like Windows Live ID.</w:t>
            </w:r>
          </w:p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Ch-2.3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Mobile Security-Security of GSM </w:t>
            </w:r>
            <w:r w:rsidR="00052DDA"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Networks,</w:t>
            </w: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Security of UMTS Networks, LTE Security, </w:t>
            </w:r>
            <w:r w:rsidR="00052DDA"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Wi-Fi</w:t>
            </w: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and Bluetooth </w:t>
            </w:r>
            <w:r w:rsidR="00052DDA"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Security,</w:t>
            </w: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SIM/UICC Security.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Unit-3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052DDA" w:rsidP="00951A7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 xml:space="preserve">Advanced Security </w:t>
            </w:r>
            <w:r w:rsidR="00297E91" w:rsidRPr="009F4D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 xml:space="preserve">and </w:t>
            </w:r>
            <w:r w:rsidR="00D227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 xml:space="preserve">Ethical Hacking </w:t>
            </w:r>
            <w:r w:rsidRPr="009F4D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>Concepts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Contact Hours: 15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Ch-3.1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052DDA">
            <w:pPr>
              <w:spacing w:after="0" w:line="240" w:lineRule="auto"/>
              <w:ind w:left="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Advanced session analysis, hijacking, and fixation techniques, cross-site scripting, SQL</w:t>
            </w:r>
            <w:r w:rsidR="00052DDA"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injection, classic categories of malicious input, Overlong input (like buffer overflows), canonicalization attacks (like the infamous dot-dot-slash), and meta characters (including angle brackets, quotes, single quote, double dashes, percent, asterisk, underscore, newline, ampersand, pipe, and semicolon), beginner-to-advanced SQL injection tools and techniques, stealth-encoding techniques and input validation/ output-encoding countermeasures.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Ch-</w:t>
            </w: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lastRenderedPageBreak/>
              <w:t>3.2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Emerging Trends in Mobile Security-Mobile Geo-location and Mobile Web Security, Security of Mobile </w:t>
            </w: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lastRenderedPageBreak/>
              <w:t>VoIP Communications.</w:t>
            </w:r>
          </w:p>
        </w:tc>
      </w:tr>
      <w:tr w:rsidR="00F24A94" w:rsidRPr="009F4DCF" w:rsidTr="00951A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lastRenderedPageBreak/>
              <w:t>Ch-3.3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A94" w:rsidRPr="009F4DCF" w:rsidRDefault="00F24A94" w:rsidP="005F061C">
            <w:pPr>
              <w:spacing w:after="0" w:line="240" w:lineRule="auto"/>
              <w:ind w:left="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Web services vulnerabilities discovery and </w:t>
            </w:r>
            <w:r w:rsidR="005F0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XSS Attack</w:t>
            </w: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input injection, external entity injection, and </w:t>
            </w:r>
            <w:proofErr w:type="spellStart"/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XPath</w:t>
            </w:r>
            <w:proofErr w:type="spellEnd"/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injection. Web application management attacks against remote server management, web content management/authoring, admin </w:t>
            </w:r>
            <w:proofErr w:type="spellStart"/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misconfigurations</w:t>
            </w:r>
            <w:proofErr w:type="spellEnd"/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 and developer-driven mistakes. Web browser exploits.</w:t>
            </w:r>
          </w:p>
        </w:tc>
      </w:tr>
    </w:tbl>
    <w:p w:rsidR="00F24A94" w:rsidRPr="009F4DCF" w:rsidRDefault="00F24A94" w:rsidP="00951A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F24A94" w:rsidRPr="009F4DCF" w:rsidRDefault="00F24A94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Textbooks Books</w:t>
      </w:r>
    </w:p>
    <w:p w:rsidR="009F4DCF" w:rsidRPr="009F4DCF" w:rsidRDefault="00F24A94" w:rsidP="009F4DCF">
      <w:pPr>
        <w:numPr>
          <w:ilvl w:val="0"/>
          <w:numId w:val="30"/>
        </w:numPr>
        <w:spacing w:after="0" w:line="240" w:lineRule="auto"/>
        <w:ind w:left="360" w:right="876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Hacking Exposed Web Applications, 3rd edition, </w:t>
      </w:r>
      <w:r w:rsidR="009F4DCF"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Joel Scambray, Vincent Liu, Caleb </w:t>
      </w:r>
      <w:proofErr w:type="spellStart"/>
      <w:r w:rsidR="009F4DCF"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t>Sima</w:t>
      </w:r>
      <w:proofErr w:type="spellEnd"/>
    </w:p>
    <w:p w:rsidR="009F4DCF" w:rsidRPr="00A72F03" w:rsidRDefault="009F4DCF" w:rsidP="009F4DCF">
      <w:pPr>
        <w:numPr>
          <w:ilvl w:val="0"/>
          <w:numId w:val="30"/>
        </w:numPr>
        <w:spacing w:after="0" w:line="240" w:lineRule="auto"/>
        <w:ind w:left="360" w:right="876"/>
        <w:jc w:val="both"/>
        <w:textAlignment w:val="baseline"/>
        <w:rPr>
          <w:rStyle w:val="a-size-large"/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Style w:val="a-size-extra-large"/>
          <w:rFonts w:ascii="Times New Roman" w:hAnsi="Times New Roman" w:cs="Times New Roman"/>
          <w:color w:val="0F1111"/>
          <w:sz w:val="20"/>
          <w:szCs w:val="20"/>
        </w:rPr>
        <w:t>Hacking Exposed Mobile: Security Secrets &amp; Solutions </w:t>
      </w:r>
      <w:r w:rsidRPr="009F4DCF">
        <w:rPr>
          <w:rStyle w:val="a-size-large"/>
          <w:rFonts w:ascii="Times New Roman" w:hAnsi="Times New Roman" w:cs="Times New Roman"/>
          <w:color w:val="0F1111"/>
          <w:sz w:val="20"/>
          <w:szCs w:val="20"/>
        </w:rPr>
        <w:t>1st Edition, Kindle Edition, by Neil Bergman, Mike Stanfield, Jason Rouse, and Joel Scambray</w:t>
      </w:r>
    </w:p>
    <w:p w:rsidR="00A72F03" w:rsidRDefault="00A72F03" w:rsidP="00A72F03">
      <w:pPr>
        <w:spacing w:after="0" w:line="240" w:lineRule="auto"/>
        <w:ind w:right="876"/>
        <w:jc w:val="both"/>
        <w:textAlignment w:val="baseline"/>
        <w:rPr>
          <w:rStyle w:val="a-size-large"/>
          <w:rFonts w:ascii="Times New Roman" w:hAnsi="Times New Roman" w:cs="Times New Roman"/>
          <w:color w:val="0F1111"/>
          <w:sz w:val="20"/>
          <w:szCs w:val="20"/>
        </w:rPr>
      </w:pPr>
    </w:p>
    <w:p w:rsidR="00A72F03" w:rsidRPr="009F4DCF" w:rsidRDefault="00A72F03" w:rsidP="00A72F03">
      <w:pPr>
        <w:spacing w:after="0" w:line="240" w:lineRule="auto"/>
        <w:ind w:right="876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Reference Books</w:t>
      </w:r>
    </w:p>
    <w:p w:rsidR="00C45867" w:rsidRDefault="00F24A94" w:rsidP="00C45867">
      <w:pPr>
        <w:numPr>
          <w:ilvl w:val="0"/>
          <w:numId w:val="30"/>
        </w:numPr>
        <w:spacing w:after="0" w:line="240" w:lineRule="auto"/>
        <w:ind w:left="360" w:right="882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Web Application Hacker's Handbook Discovering and Exploiting Security Flaws By </w:t>
      </w:r>
      <w:proofErr w:type="spellStart"/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t>Dafydd</w:t>
      </w:r>
      <w:proofErr w:type="spellEnd"/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Stuttard, Marcus Pinto</w:t>
      </w:r>
      <w:r w:rsidR="00C4586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="00C45867" w:rsidRPr="00C45867">
        <w:t xml:space="preserve"> </w:t>
      </w:r>
      <w:r w:rsidR="00C45867" w:rsidRPr="00C4586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Published by Wiley Publishing, Inc</w:t>
      </w:r>
      <w:r w:rsidR="00C458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C45867" w:rsidRPr="00B35E48" w:rsidRDefault="00C45867" w:rsidP="00C45867">
      <w:pPr>
        <w:numPr>
          <w:ilvl w:val="0"/>
          <w:numId w:val="30"/>
        </w:numPr>
        <w:spacing w:after="0" w:line="240" w:lineRule="auto"/>
        <w:ind w:left="360" w:right="882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5867">
        <w:rPr>
          <w:rFonts w:ascii="Times New Roman" w:hAnsi="Times New Roman" w:cs="Times New Roman"/>
          <w:sz w:val="20"/>
          <w:szCs w:val="20"/>
        </w:rPr>
        <w:t>Web Application Security, Exploitation and Countermeasures for Modern Web Applications by Andrew Hoffman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45867">
        <w:t xml:space="preserve"> </w:t>
      </w:r>
      <w:r w:rsidRPr="00C45867">
        <w:rPr>
          <w:rFonts w:ascii="Times New Roman" w:hAnsi="Times New Roman" w:cs="Times New Roman"/>
          <w:sz w:val="20"/>
          <w:szCs w:val="20"/>
        </w:rPr>
        <w:t>Publisher(s): O'Reilly Media, Inc.</w:t>
      </w:r>
    </w:p>
    <w:p w:rsidR="00B35E48" w:rsidRPr="00C45867" w:rsidRDefault="00B35E48" w:rsidP="00C45867">
      <w:pPr>
        <w:numPr>
          <w:ilvl w:val="0"/>
          <w:numId w:val="30"/>
        </w:numPr>
        <w:spacing w:after="0" w:line="240" w:lineRule="auto"/>
        <w:ind w:left="360" w:right="882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>Pallapa</w:t>
      </w:r>
      <w:proofErr w:type="spellEnd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>Venkataram</w:t>
      </w:r>
      <w:proofErr w:type="spellEnd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>Satish</w:t>
      </w:r>
      <w:proofErr w:type="spellEnd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>Babu</w:t>
      </w:r>
      <w:proofErr w:type="spellEnd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>: “Wireless and Mobile Network Security”, 1st Edition, Tata McGraw Hill</w:t>
      </w:r>
      <w:proofErr w:type="gramStart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>,2010</w:t>
      </w:r>
      <w:proofErr w:type="gramEnd"/>
      <w:r w:rsidRPr="00B35E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F24A94" w:rsidRPr="009F4DCF" w:rsidRDefault="00F24A94" w:rsidP="009F4DCF">
      <w:pPr>
        <w:numPr>
          <w:ilvl w:val="0"/>
          <w:numId w:val="30"/>
        </w:numPr>
        <w:spacing w:before="8" w:after="0" w:line="240" w:lineRule="auto"/>
        <w:ind w:left="360" w:right="87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t>Open Web Application Security Project. A Guide to Building Secure Web Applications and Web Services. http://www.owasp.org/index.php/Category:OWASP_Guide_Project</w:t>
      </w:r>
    </w:p>
    <w:p w:rsidR="00F24A94" w:rsidRPr="009F4DCF" w:rsidRDefault="00F24A94" w:rsidP="00951A7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:rsidR="00F24A94" w:rsidRPr="009F4DCF" w:rsidRDefault="00F24A94" w:rsidP="00951A78">
      <w:pPr>
        <w:spacing w:line="240" w:lineRule="auto"/>
        <w:ind w:right="85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Mode of Evaluation: The performance of students is evaluated as follows: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3"/>
        <w:gridCol w:w="3688"/>
        <w:gridCol w:w="3210"/>
      </w:tblGrid>
      <w:tr w:rsidR="00F24A94" w:rsidRPr="009F4DCF" w:rsidTr="00951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Theory</w:t>
            </w:r>
          </w:p>
        </w:tc>
      </w:tr>
      <w:tr w:rsidR="00F24A94" w:rsidRPr="009F4DCF" w:rsidTr="00951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Continuous Internal Assessment (CAE)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Semester End Examination (SEE)</w:t>
            </w:r>
          </w:p>
        </w:tc>
      </w:tr>
      <w:tr w:rsidR="00F24A94" w:rsidRPr="009F4DCF" w:rsidTr="00951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60</w:t>
            </w:r>
          </w:p>
        </w:tc>
      </w:tr>
      <w:tr w:rsidR="00F24A94" w:rsidRPr="009F4DCF" w:rsidTr="00951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Total Marks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line="240" w:lineRule="auto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100</w:t>
            </w:r>
          </w:p>
        </w:tc>
      </w:tr>
    </w:tbl>
    <w:p w:rsidR="00F24A94" w:rsidRDefault="00F24A94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BF5B9D" w:rsidRPr="009F4DCF" w:rsidRDefault="00BF5B9D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:rsidR="00F24A94" w:rsidRPr="009F4DCF" w:rsidRDefault="00F24A94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D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lastRenderedPageBreak/>
        <w:t>CO-PO Mapping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"/>
        <w:gridCol w:w="583"/>
        <w:gridCol w:w="582"/>
        <w:gridCol w:w="582"/>
        <w:gridCol w:w="582"/>
        <w:gridCol w:w="582"/>
        <w:gridCol w:w="582"/>
        <w:gridCol w:w="582"/>
        <w:gridCol w:w="582"/>
        <w:gridCol w:w="582"/>
        <w:gridCol w:w="675"/>
        <w:gridCol w:w="675"/>
        <w:gridCol w:w="675"/>
        <w:gridCol w:w="685"/>
        <w:gridCol w:w="685"/>
      </w:tblGrid>
      <w:tr w:rsidR="00F24A94" w:rsidRPr="009F4DCF" w:rsidTr="00951A78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Course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PO12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PSO1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PSO2</w:t>
            </w:r>
          </w:p>
        </w:tc>
      </w:tr>
      <w:tr w:rsidR="00F24A94" w:rsidRPr="009F4DCF" w:rsidTr="00951A7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F24A94" w:rsidRPr="009F4DCF" w:rsidTr="00951A7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387EB0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  <w:r w:rsidR="00F24A94"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F24A94" w:rsidRPr="009F4DCF" w:rsidTr="00951A7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387EB0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  <w:r w:rsidR="00F24A94"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F24A94" w:rsidRPr="009F4DCF" w:rsidTr="00951A7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387EB0" w:rsidP="00951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387EB0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F24A94" w:rsidRPr="009F4DCF" w:rsidTr="00951A7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387E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387EB0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4A94" w:rsidRPr="009F4DCF" w:rsidRDefault="00F24A94" w:rsidP="00951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</w:tbl>
    <w:p w:rsidR="00F24A94" w:rsidRDefault="00F24A94" w:rsidP="005A21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8897"/>
      </w:tblGrid>
      <w:tr w:rsidR="00BF5B9D" w:rsidRPr="009F4DCF" w:rsidTr="009C37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Understanding the modern</w:t>
            </w:r>
            <w:r w:rsidRPr="00D22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concept and foundation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web and </w:t>
            </w:r>
            <w:r w:rsidRPr="00D227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Mobile security</w:t>
            </w:r>
          </w:p>
        </w:tc>
      </w:tr>
      <w:tr w:rsidR="00BF5B9D" w:rsidRPr="009F4DCF" w:rsidTr="009C37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C57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Familiarize with the issues and technologies involved in designing a wireless and mobile system that is robust against various attacks.</w:t>
            </w:r>
          </w:p>
        </w:tc>
      </w:tr>
      <w:tr w:rsidR="00BF5B9D" w:rsidRPr="009F4DCF" w:rsidTr="009C37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Identify network vulnerability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</w:t>
            </w:r>
            <w:r>
              <w:t xml:space="preserve"> </w:t>
            </w:r>
            <w:r w:rsidRPr="00B35E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emphasis on ethics, social engineering vulnerabilities and training.</w:t>
            </w:r>
          </w:p>
        </w:tc>
      </w:tr>
      <w:tr w:rsidR="00BF5B9D" w:rsidRPr="009F4DCF" w:rsidTr="009C37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35E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Understand principles of web security and to guarantee a secure network by monitoring and analyzing the nature of attacks through cyber/computer forensics software/tools.</w:t>
            </w:r>
          </w:p>
        </w:tc>
      </w:tr>
      <w:tr w:rsidR="00BF5B9D" w:rsidRPr="009F4DCF" w:rsidTr="009C37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F4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B9D" w:rsidRPr="009F4DCF" w:rsidRDefault="00BF5B9D" w:rsidP="009C37A5">
            <w:pPr>
              <w:spacing w:after="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83E3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 gain knowledge of the tools, techniques and ethical issues likely to face the domain of ethical hacking and ethical responsibilities.</w:t>
            </w:r>
          </w:p>
        </w:tc>
      </w:tr>
    </w:tbl>
    <w:p w:rsidR="00BF5B9D" w:rsidRDefault="00BF5B9D" w:rsidP="005A21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BF5B9D" w:rsidRPr="009F4DCF" w:rsidRDefault="00BF5B9D" w:rsidP="005A21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F24A94" w:rsidRPr="009F4DCF" w:rsidRDefault="00F24A94" w:rsidP="00951A78">
      <w:pPr>
        <w:spacing w:after="0" w:line="240" w:lineRule="auto"/>
        <w:ind w:right="85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tbl>
      <w:tblPr>
        <w:tblW w:w="49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172"/>
        <w:gridCol w:w="1170"/>
        <w:gridCol w:w="632"/>
        <w:gridCol w:w="630"/>
        <w:gridCol w:w="630"/>
        <w:gridCol w:w="542"/>
        <w:gridCol w:w="538"/>
        <w:gridCol w:w="632"/>
        <w:gridCol w:w="448"/>
        <w:gridCol w:w="538"/>
        <w:gridCol w:w="630"/>
        <w:gridCol w:w="542"/>
        <w:gridCol w:w="542"/>
        <w:gridCol w:w="538"/>
      </w:tblGrid>
      <w:tr w:rsidR="00FE3121" w:rsidRPr="009F4DCF" w:rsidTr="00FE3121">
        <w:trPr>
          <w:trHeight w:val="2830"/>
        </w:trPr>
        <w:tc>
          <w:tcPr>
            <w:tcW w:w="638" w:type="pct"/>
          </w:tcPr>
          <w:p w:rsidR="00F24A94" w:rsidRPr="009F4DCF" w:rsidRDefault="00F24A94" w:rsidP="001659E3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pct"/>
          </w:tcPr>
          <w:p w:rsidR="00F24A94" w:rsidRPr="009F4DCF" w:rsidRDefault="00F24A94" w:rsidP="001659E3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sz w:val="20"/>
                <w:szCs w:val="20"/>
              </w:rPr>
              <w:t>Engineering Knowledge</w:t>
            </w:r>
          </w:p>
        </w:tc>
        <w:tc>
          <w:tcPr>
            <w:tcW w:w="343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sz w:val="20"/>
                <w:szCs w:val="20"/>
              </w:rPr>
              <w:t>Problem analysis</w:t>
            </w:r>
          </w:p>
        </w:tc>
        <w:tc>
          <w:tcPr>
            <w:tcW w:w="343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Design/development of solutions</w:t>
            </w:r>
          </w:p>
        </w:tc>
        <w:tc>
          <w:tcPr>
            <w:tcW w:w="295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Conduct investigations of complex</w:t>
            </w:r>
          </w:p>
        </w:tc>
        <w:tc>
          <w:tcPr>
            <w:tcW w:w="293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Modern tool usage</w:t>
            </w:r>
          </w:p>
        </w:tc>
        <w:tc>
          <w:tcPr>
            <w:tcW w:w="344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sz w:val="20"/>
                <w:szCs w:val="20"/>
              </w:rPr>
              <w:t>The engineer and society</w:t>
            </w:r>
          </w:p>
        </w:tc>
        <w:tc>
          <w:tcPr>
            <w:tcW w:w="244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sz w:val="20"/>
                <w:szCs w:val="20"/>
              </w:rPr>
              <w:t>Environment and sustainability</w:t>
            </w:r>
          </w:p>
        </w:tc>
        <w:tc>
          <w:tcPr>
            <w:tcW w:w="293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Ethics</w:t>
            </w:r>
          </w:p>
        </w:tc>
        <w:tc>
          <w:tcPr>
            <w:tcW w:w="343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Individual or team work</w:t>
            </w:r>
          </w:p>
        </w:tc>
        <w:tc>
          <w:tcPr>
            <w:tcW w:w="295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Communication</w:t>
            </w:r>
          </w:p>
        </w:tc>
        <w:tc>
          <w:tcPr>
            <w:tcW w:w="295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Project management and finance</w:t>
            </w:r>
          </w:p>
        </w:tc>
        <w:tc>
          <w:tcPr>
            <w:tcW w:w="294" w:type="pct"/>
            <w:textDirection w:val="btLr"/>
          </w:tcPr>
          <w:p w:rsidR="00F24A94" w:rsidRPr="009F4DCF" w:rsidRDefault="00F24A94" w:rsidP="001659E3">
            <w:pPr>
              <w:pStyle w:val="TableParagraph"/>
              <w:spacing w:before="0"/>
              <w:ind w:left="9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sz w:val="20"/>
                <w:szCs w:val="20"/>
              </w:rPr>
              <w:t>Life-long Learning</w:t>
            </w:r>
          </w:p>
        </w:tc>
      </w:tr>
      <w:tr w:rsidR="00FE3121" w:rsidRPr="009F4DCF" w:rsidTr="00FE3121">
        <w:trPr>
          <w:trHeight w:val="377"/>
        </w:trPr>
        <w:tc>
          <w:tcPr>
            <w:tcW w:w="638" w:type="pct"/>
          </w:tcPr>
          <w:p w:rsidR="00F24A94" w:rsidRPr="009F4DCF" w:rsidRDefault="00F24A94" w:rsidP="001659E3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sz w:val="20"/>
                <w:szCs w:val="20"/>
              </w:rPr>
              <w:t>Course Code</w:t>
            </w:r>
          </w:p>
        </w:tc>
        <w:tc>
          <w:tcPr>
            <w:tcW w:w="637" w:type="pct"/>
          </w:tcPr>
          <w:p w:rsidR="00F24A94" w:rsidRPr="009F4DCF" w:rsidRDefault="00F24A94" w:rsidP="001659E3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sz w:val="20"/>
                <w:szCs w:val="20"/>
              </w:rPr>
              <w:t>Course Name</w:t>
            </w:r>
          </w:p>
        </w:tc>
        <w:tc>
          <w:tcPr>
            <w:tcW w:w="344" w:type="pct"/>
          </w:tcPr>
          <w:p w:rsidR="00F24A94" w:rsidRPr="009F4DCF" w:rsidRDefault="00F24A94" w:rsidP="001659E3">
            <w:pPr>
              <w:pStyle w:val="TableParagraph"/>
              <w:spacing w:before="0"/>
              <w:ind w:left="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1</w:t>
            </w:r>
          </w:p>
        </w:tc>
        <w:tc>
          <w:tcPr>
            <w:tcW w:w="343" w:type="pct"/>
          </w:tcPr>
          <w:p w:rsidR="00F24A94" w:rsidRPr="009F4DCF" w:rsidRDefault="00F24A94" w:rsidP="001659E3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2</w:t>
            </w:r>
          </w:p>
        </w:tc>
        <w:tc>
          <w:tcPr>
            <w:tcW w:w="343" w:type="pct"/>
          </w:tcPr>
          <w:p w:rsidR="00F24A94" w:rsidRPr="009F4DCF" w:rsidRDefault="00F24A94" w:rsidP="001659E3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3</w:t>
            </w:r>
          </w:p>
        </w:tc>
        <w:tc>
          <w:tcPr>
            <w:tcW w:w="295" w:type="pct"/>
          </w:tcPr>
          <w:p w:rsidR="00F24A94" w:rsidRPr="009F4DCF" w:rsidRDefault="00F24A94" w:rsidP="001659E3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4</w:t>
            </w:r>
          </w:p>
        </w:tc>
        <w:tc>
          <w:tcPr>
            <w:tcW w:w="293" w:type="pct"/>
          </w:tcPr>
          <w:p w:rsidR="00F24A94" w:rsidRPr="009F4DCF" w:rsidRDefault="00F24A94" w:rsidP="001659E3">
            <w:pPr>
              <w:pStyle w:val="TableParagraph"/>
              <w:spacing w:before="0"/>
              <w:ind w:left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5</w:t>
            </w:r>
          </w:p>
        </w:tc>
        <w:tc>
          <w:tcPr>
            <w:tcW w:w="344" w:type="pct"/>
          </w:tcPr>
          <w:p w:rsidR="00F24A94" w:rsidRPr="009F4DCF" w:rsidRDefault="00F24A94" w:rsidP="001659E3">
            <w:pPr>
              <w:pStyle w:val="TableParagraph"/>
              <w:spacing w:before="0"/>
              <w:ind w:left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6</w:t>
            </w:r>
          </w:p>
        </w:tc>
        <w:tc>
          <w:tcPr>
            <w:tcW w:w="244" w:type="pct"/>
          </w:tcPr>
          <w:p w:rsidR="00F24A94" w:rsidRPr="009F4DCF" w:rsidRDefault="00F24A94" w:rsidP="001659E3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7</w:t>
            </w:r>
          </w:p>
        </w:tc>
        <w:tc>
          <w:tcPr>
            <w:tcW w:w="293" w:type="pct"/>
          </w:tcPr>
          <w:p w:rsidR="00F24A94" w:rsidRPr="009F4DCF" w:rsidRDefault="00F24A94" w:rsidP="001659E3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8</w:t>
            </w:r>
          </w:p>
        </w:tc>
        <w:tc>
          <w:tcPr>
            <w:tcW w:w="343" w:type="pct"/>
          </w:tcPr>
          <w:p w:rsidR="00F24A94" w:rsidRPr="009F4DCF" w:rsidRDefault="00F24A94" w:rsidP="001659E3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9</w:t>
            </w:r>
          </w:p>
        </w:tc>
        <w:tc>
          <w:tcPr>
            <w:tcW w:w="295" w:type="pct"/>
          </w:tcPr>
          <w:p w:rsidR="00F24A94" w:rsidRPr="009F4DCF" w:rsidRDefault="00F24A94" w:rsidP="001659E3">
            <w:pPr>
              <w:pStyle w:val="TableParagraph"/>
              <w:spacing w:before="0"/>
              <w:ind w:left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1</w:t>
            </w:r>
            <w:r w:rsidR="00C129B3"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0</w:t>
            </w:r>
          </w:p>
          <w:p w:rsidR="00F24A94" w:rsidRPr="009F4DCF" w:rsidRDefault="00F24A94" w:rsidP="001659E3">
            <w:pPr>
              <w:pStyle w:val="TableParagraph"/>
              <w:spacing w:before="0"/>
              <w:ind w:left="1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5" w:type="pct"/>
          </w:tcPr>
          <w:p w:rsidR="00F24A94" w:rsidRPr="009F4DCF" w:rsidRDefault="00F24A94" w:rsidP="001659E3">
            <w:pPr>
              <w:pStyle w:val="TableParagraph"/>
              <w:spacing w:before="0"/>
              <w:ind w:left="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1</w:t>
            </w:r>
            <w:r w:rsidR="00C129B3" w:rsidRPr="009F4DCF">
              <w:rPr>
                <w:rFonts w:ascii="Times New Roman" w:hAnsi="Times New Roman" w:cs="Times New Roman"/>
                <w:b/>
                <w:w w:val="101"/>
                <w:sz w:val="20"/>
                <w:szCs w:val="20"/>
              </w:rPr>
              <w:t>1</w:t>
            </w:r>
          </w:p>
          <w:p w:rsidR="00F24A94" w:rsidRPr="009F4DCF" w:rsidRDefault="00F24A94" w:rsidP="001659E3">
            <w:pPr>
              <w:pStyle w:val="TableParagraph"/>
              <w:spacing w:before="0"/>
              <w:ind w:left="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4" w:type="pct"/>
          </w:tcPr>
          <w:p w:rsidR="00F24A94" w:rsidRPr="009F4DCF" w:rsidRDefault="00F24A94" w:rsidP="001659E3">
            <w:pPr>
              <w:pStyle w:val="TableParagraph"/>
              <w:spacing w:before="0"/>
              <w:ind w:left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DCF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</w:tr>
      <w:tr w:rsidR="00FE3121" w:rsidRPr="009F4DCF" w:rsidTr="00FE3121">
        <w:trPr>
          <w:trHeight w:val="377"/>
        </w:trPr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spacing w:before="40"/>
              <w:jc w:val="both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8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9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10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10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12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13"/>
              <w:jc w:val="center"/>
              <w:rPr>
                <w:rFonts w:ascii="Times New Roman" w:hAnsi="Times New Roman" w:cs="Times New Roman"/>
                <w:b/>
                <w:w w:val="101"/>
                <w:sz w:val="20"/>
                <w:szCs w:val="20"/>
                <w:highlight w:val="yellow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A94" w:rsidRPr="009F4DCF" w:rsidRDefault="00F24A94" w:rsidP="001659E3">
            <w:pPr>
              <w:pStyle w:val="TableParagraph"/>
              <w:spacing w:before="0"/>
              <w:ind w:left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</w:tr>
    </w:tbl>
    <w:p w:rsidR="00F24A94" w:rsidRPr="009F4DCF" w:rsidRDefault="00F24A94" w:rsidP="00BA2572">
      <w:pPr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F4D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:rsidR="00CB1CE9" w:rsidRPr="009F4DCF" w:rsidRDefault="00CB1CE9" w:rsidP="00F15E22">
      <w:pPr>
        <w:spacing w:before="40" w:after="40"/>
        <w:ind w:right="85"/>
        <w:jc w:val="both"/>
        <w:rPr>
          <w:rFonts w:ascii="Times New Roman" w:eastAsia="Adobe Garamond Pro" w:hAnsi="Times New Roman" w:cs="Times New Roman"/>
          <w:sz w:val="20"/>
          <w:szCs w:val="20"/>
        </w:rPr>
      </w:pPr>
    </w:p>
    <w:p w:rsidR="001D153B" w:rsidRPr="009F4DCF" w:rsidRDefault="001D153B" w:rsidP="007D56DA">
      <w:pPr>
        <w:rPr>
          <w:rFonts w:ascii="Times New Roman" w:hAnsi="Times New Roman" w:cs="Times New Roman"/>
          <w:sz w:val="20"/>
          <w:szCs w:val="20"/>
        </w:rPr>
      </w:pPr>
    </w:p>
    <w:p w:rsidR="001D153B" w:rsidRPr="009F4DCF" w:rsidRDefault="001D153B" w:rsidP="007D56DA">
      <w:pPr>
        <w:rPr>
          <w:rFonts w:ascii="Times New Roman" w:hAnsi="Times New Roman" w:cs="Times New Roman"/>
          <w:sz w:val="20"/>
          <w:szCs w:val="20"/>
        </w:rPr>
      </w:pPr>
    </w:p>
    <w:p w:rsidR="001D153B" w:rsidRPr="009F4DCF" w:rsidRDefault="001D153B" w:rsidP="007D56DA">
      <w:pPr>
        <w:rPr>
          <w:rFonts w:ascii="Times New Roman" w:hAnsi="Times New Roman" w:cs="Times New Roman"/>
          <w:sz w:val="20"/>
          <w:szCs w:val="20"/>
        </w:rPr>
      </w:pPr>
    </w:p>
    <w:sectPr w:rsidR="001D153B" w:rsidRPr="009F4DCF" w:rsidSect="001B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5CA24FC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16F3239"/>
    <w:multiLevelType w:val="multilevel"/>
    <w:tmpl w:val="04BC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F14EA"/>
    <w:multiLevelType w:val="hybridMultilevel"/>
    <w:tmpl w:val="2684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D11DF"/>
    <w:multiLevelType w:val="multilevel"/>
    <w:tmpl w:val="B5923400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4">
    <w:nsid w:val="095C3089"/>
    <w:multiLevelType w:val="hybridMultilevel"/>
    <w:tmpl w:val="816C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D2309"/>
    <w:multiLevelType w:val="hybridMultilevel"/>
    <w:tmpl w:val="7286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652B3"/>
    <w:multiLevelType w:val="hybridMultilevel"/>
    <w:tmpl w:val="9DBA7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E36E89"/>
    <w:multiLevelType w:val="hybridMultilevel"/>
    <w:tmpl w:val="A1A2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B340E"/>
    <w:multiLevelType w:val="multilevel"/>
    <w:tmpl w:val="7790606C"/>
    <w:lvl w:ilvl="0">
      <w:start w:val="1"/>
      <w:numFmt w:val="decimal"/>
      <w:lvlText w:val="%1."/>
      <w:lvlJc w:val="left"/>
      <w:pPr>
        <w:ind w:left="460" w:hanging="26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516" w:hanging="269"/>
      </w:pPr>
    </w:lvl>
    <w:lvl w:ilvl="2">
      <w:start w:val="1"/>
      <w:numFmt w:val="bullet"/>
      <w:lvlText w:val="•"/>
      <w:lvlJc w:val="left"/>
      <w:pPr>
        <w:ind w:left="2572" w:hanging="269"/>
      </w:pPr>
    </w:lvl>
    <w:lvl w:ilvl="3">
      <w:start w:val="1"/>
      <w:numFmt w:val="bullet"/>
      <w:lvlText w:val="•"/>
      <w:lvlJc w:val="left"/>
      <w:pPr>
        <w:ind w:left="3628" w:hanging="268"/>
      </w:pPr>
    </w:lvl>
    <w:lvl w:ilvl="4">
      <w:start w:val="1"/>
      <w:numFmt w:val="bullet"/>
      <w:lvlText w:val="•"/>
      <w:lvlJc w:val="left"/>
      <w:pPr>
        <w:ind w:left="4684" w:hanging="269"/>
      </w:pPr>
    </w:lvl>
    <w:lvl w:ilvl="5">
      <w:start w:val="1"/>
      <w:numFmt w:val="bullet"/>
      <w:lvlText w:val="•"/>
      <w:lvlJc w:val="left"/>
      <w:pPr>
        <w:ind w:left="5740" w:hanging="269"/>
      </w:pPr>
    </w:lvl>
    <w:lvl w:ilvl="6">
      <w:start w:val="1"/>
      <w:numFmt w:val="bullet"/>
      <w:lvlText w:val="•"/>
      <w:lvlJc w:val="left"/>
      <w:pPr>
        <w:ind w:left="6796" w:hanging="269"/>
      </w:pPr>
    </w:lvl>
    <w:lvl w:ilvl="7">
      <w:start w:val="1"/>
      <w:numFmt w:val="bullet"/>
      <w:lvlText w:val="•"/>
      <w:lvlJc w:val="left"/>
      <w:pPr>
        <w:ind w:left="7852" w:hanging="268"/>
      </w:pPr>
    </w:lvl>
    <w:lvl w:ilvl="8">
      <w:start w:val="1"/>
      <w:numFmt w:val="bullet"/>
      <w:lvlText w:val="•"/>
      <w:lvlJc w:val="left"/>
      <w:pPr>
        <w:ind w:left="8908" w:hanging="269"/>
      </w:pPr>
    </w:lvl>
  </w:abstractNum>
  <w:abstractNum w:abstractNumId="9">
    <w:nsid w:val="12865992"/>
    <w:multiLevelType w:val="hybridMultilevel"/>
    <w:tmpl w:val="E256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C534C6"/>
    <w:multiLevelType w:val="hybridMultilevel"/>
    <w:tmpl w:val="9BF8F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C1E52"/>
    <w:multiLevelType w:val="hybridMultilevel"/>
    <w:tmpl w:val="C576F7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6B37CC4"/>
    <w:multiLevelType w:val="hybridMultilevel"/>
    <w:tmpl w:val="98740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1D47D0"/>
    <w:multiLevelType w:val="hybridMultilevel"/>
    <w:tmpl w:val="965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3059C2"/>
    <w:multiLevelType w:val="hybridMultilevel"/>
    <w:tmpl w:val="5052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C81E00"/>
    <w:multiLevelType w:val="hybridMultilevel"/>
    <w:tmpl w:val="6B36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106744"/>
    <w:multiLevelType w:val="hybridMultilevel"/>
    <w:tmpl w:val="EC8C50D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23635562"/>
    <w:multiLevelType w:val="hybridMultilevel"/>
    <w:tmpl w:val="B13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D21B41"/>
    <w:multiLevelType w:val="hybridMultilevel"/>
    <w:tmpl w:val="848C5326"/>
    <w:lvl w:ilvl="0" w:tplc="62CE1012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6A5B4C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DA5A6E52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3" w:tplc="9FB0D3FA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 w:tplc="B5866DF8">
      <w:numFmt w:val="bullet"/>
      <w:lvlText w:val="•"/>
      <w:lvlJc w:val="left"/>
      <w:pPr>
        <w:ind w:left="4335" w:hanging="361"/>
      </w:pPr>
      <w:rPr>
        <w:rFonts w:hint="default"/>
        <w:lang w:val="en-US" w:eastAsia="en-US" w:bidi="ar-SA"/>
      </w:rPr>
    </w:lvl>
    <w:lvl w:ilvl="5" w:tplc="3626C3DA">
      <w:numFmt w:val="bullet"/>
      <w:lvlText w:val="•"/>
      <w:lvlJc w:val="left"/>
      <w:pPr>
        <w:ind w:left="5209" w:hanging="361"/>
      </w:pPr>
      <w:rPr>
        <w:rFonts w:hint="default"/>
        <w:lang w:val="en-US" w:eastAsia="en-US" w:bidi="ar-SA"/>
      </w:rPr>
    </w:lvl>
    <w:lvl w:ilvl="6" w:tplc="05500AF4">
      <w:numFmt w:val="bullet"/>
      <w:lvlText w:val="•"/>
      <w:lvlJc w:val="left"/>
      <w:pPr>
        <w:ind w:left="6083" w:hanging="361"/>
      </w:pPr>
      <w:rPr>
        <w:rFonts w:hint="default"/>
        <w:lang w:val="en-US" w:eastAsia="en-US" w:bidi="ar-SA"/>
      </w:rPr>
    </w:lvl>
    <w:lvl w:ilvl="7" w:tplc="8374A214">
      <w:numFmt w:val="bullet"/>
      <w:lvlText w:val="•"/>
      <w:lvlJc w:val="left"/>
      <w:pPr>
        <w:ind w:left="6957" w:hanging="361"/>
      </w:pPr>
      <w:rPr>
        <w:rFonts w:hint="default"/>
        <w:lang w:val="en-US" w:eastAsia="en-US" w:bidi="ar-SA"/>
      </w:rPr>
    </w:lvl>
    <w:lvl w:ilvl="8" w:tplc="7DF0EB80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</w:abstractNum>
  <w:abstractNum w:abstractNumId="19">
    <w:nsid w:val="27BC1465"/>
    <w:multiLevelType w:val="multilevel"/>
    <w:tmpl w:val="1686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190D40"/>
    <w:multiLevelType w:val="multilevel"/>
    <w:tmpl w:val="149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98457A"/>
    <w:multiLevelType w:val="hybridMultilevel"/>
    <w:tmpl w:val="8560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C46905"/>
    <w:multiLevelType w:val="hybridMultilevel"/>
    <w:tmpl w:val="84F04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C7568F"/>
    <w:multiLevelType w:val="multilevel"/>
    <w:tmpl w:val="0C846D38"/>
    <w:lvl w:ilvl="0">
      <w:start w:val="1"/>
      <w:numFmt w:val="decimal"/>
      <w:lvlText w:val="%1."/>
      <w:lvlJc w:val="left"/>
      <w:pPr>
        <w:ind w:left="699" w:hanging="23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732" w:hanging="240"/>
      </w:pPr>
    </w:lvl>
    <w:lvl w:ilvl="2">
      <w:start w:val="1"/>
      <w:numFmt w:val="bullet"/>
      <w:lvlText w:val="•"/>
      <w:lvlJc w:val="left"/>
      <w:pPr>
        <w:ind w:left="2764" w:hanging="240"/>
      </w:pPr>
    </w:lvl>
    <w:lvl w:ilvl="3">
      <w:start w:val="1"/>
      <w:numFmt w:val="bullet"/>
      <w:lvlText w:val="•"/>
      <w:lvlJc w:val="left"/>
      <w:pPr>
        <w:ind w:left="3796" w:hanging="240"/>
      </w:pPr>
    </w:lvl>
    <w:lvl w:ilvl="4">
      <w:start w:val="1"/>
      <w:numFmt w:val="bullet"/>
      <w:lvlText w:val="•"/>
      <w:lvlJc w:val="left"/>
      <w:pPr>
        <w:ind w:left="4828" w:hanging="240"/>
      </w:pPr>
    </w:lvl>
    <w:lvl w:ilvl="5">
      <w:start w:val="1"/>
      <w:numFmt w:val="bullet"/>
      <w:lvlText w:val="•"/>
      <w:lvlJc w:val="left"/>
      <w:pPr>
        <w:ind w:left="5860" w:hanging="240"/>
      </w:pPr>
    </w:lvl>
    <w:lvl w:ilvl="6">
      <w:start w:val="1"/>
      <w:numFmt w:val="bullet"/>
      <w:lvlText w:val="•"/>
      <w:lvlJc w:val="left"/>
      <w:pPr>
        <w:ind w:left="6892" w:hanging="240"/>
      </w:pPr>
    </w:lvl>
    <w:lvl w:ilvl="7">
      <w:start w:val="1"/>
      <w:numFmt w:val="bullet"/>
      <w:lvlText w:val="•"/>
      <w:lvlJc w:val="left"/>
      <w:pPr>
        <w:ind w:left="7924" w:hanging="240"/>
      </w:pPr>
    </w:lvl>
    <w:lvl w:ilvl="8">
      <w:start w:val="1"/>
      <w:numFmt w:val="bullet"/>
      <w:lvlText w:val="•"/>
      <w:lvlJc w:val="left"/>
      <w:pPr>
        <w:ind w:left="8956" w:hanging="240"/>
      </w:pPr>
    </w:lvl>
  </w:abstractNum>
  <w:abstractNum w:abstractNumId="24">
    <w:nsid w:val="2CF27130"/>
    <w:multiLevelType w:val="hybridMultilevel"/>
    <w:tmpl w:val="B9209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092849"/>
    <w:multiLevelType w:val="multilevel"/>
    <w:tmpl w:val="48C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46B27AE"/>
    <w:multiLevelType w:val="multilevel"/>
    <w:tmpl w:val="CFC660D0"/>
    <w:lvl w:ilvl="0">
      <w:start w:val="1"/>
      <w:numFmt w:val="decimal"/>
      <w:lvlText w:val="%1."/>
      <w:lvlJc w:val="left"/>
      <w:pPr>
        <w:ind w:left="8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840" w:hanging="360"/>
      </w:pPr>
    </w:lvl>
    <w:lvl w:ilvl="2">
      <w:start w:val="1"/>
      <w:numFmt w:val="bullet"/>
      <w:lvlText w:val="•"/>
      <w:lvlJc w:val="left"/>
      <w:pPr>
        <w:ind w:left="2860" w:hanging="360"/>
      </w:pPr>
    </w:lvl>
    <w:lvl w:ilvl="3">
      <w:start w:val="1"/>
      <w:numFmt w:val="bullet"/>
      <w:lvlText w:val="•"/>
      <w:lvlJc w:val="left"/>
      <w:pPr>
        <w:ind w:left="3880" w:hanging="360"/>
      </w:pPr>
    </w:lvl>
    <w:lvl w:ilvl="4">
      <w:start w:val="1"/>
      <w:numFmt w:val="bullet"/>
      <w:lvlText w:val="•"/>
      <w:lvlJc w:val="left"/>
      <w:pPr>
        <w:ind w:left="490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40" w:hanging="360"/>
      </w:pPr>
    </w:lvl>
    <w:lvl w:ilvl="7">
      <w:start w:val="1"/>
      <w:numFmt w:val="bullet"/>
      <w:lvlText w:val="•"/>
      <w:lvlJc w:val="left"/>
      <w:pPr>
        <w:ind w:left="7960" w:hanging="360"/>
      </w:pPr>
    </w:lvl>
    <w:lvl w:ilvl="8">
      <w:start w:val="1"/>
      <w:numFmt w:val="bullet"/>
      <w:lvlText w:val="•"/>
      <w:lvlJc w:val="left"/>
      <w:pPr>
        <w:ind w:left="8980" w:hanging="360"/>
      </w:pPr>
    </w:lvl>
  </w:abstractNum>
  <w:abstractNum w:abstractNumId="27">
    <w:nsid w:val="375B5C95"/>
    <w:multiLevelType w:val="multilevel"/>
    <w:tmpl w:val="F95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7F8621C"/>
    <w:multiLevelType w:val="multilevel"/>
    <w:tmpl w:val="0DF611E0"/>
    <w:lvl w:ilvl="0">
      <w:start w:val="1"/>
      <w:numFmt w:val="decimal"/>
      <w:lvlText w:val="%1."/>
      <w:lvlJc w:val="left"/>
      <w:pPr>
        <w:ind w:left="460" w:hanging="26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516" w:hanging="269"/>
      </w:pPr>
    </w:lvl>
    <w:lvl w:ilvl="2">
      <w:start w:val="1"/>
      <w:numFmt w:val="bullet"/>
      <w:lvlText w:val="•"/>
      <w:lvlJc w:val="left"/>
      <w:pPr>
        <w:ind w:left="2572" w:hanging="269"/>
      </w:pPr>
    </w:lvl>
    <w:lvl w:ilvl="3">
      <w:start w:val="1"/>
      <w:numFmt w:val="bullet"/>
      <w:lvlText w:val="•"/>
      <w:lvlJc w:val="left"/>
      <w:pPr>
        <w:ind w:left="3628" w:hanging="268"/>
      </w:pPr>
    </w:lvl>
    <w:lvl w:ilvl="4">
      <w:start w:val="1"/>
      <w:numFmt w:val="bullet"/>
      <w:lvlText w:val="•"/>
      <w:lvlJc w:val="left"/>
      <w:pPr>
        <w:ind w:left="4684" w:hanging="269"/>
      </w:pPr>
    </w:lvl>
    <w:lvl w:ilvl="5">
      <w:start w:val="1"/>
      <w:numFmt w:val="bullet"/>
      <w:lvlText w:val="•"/>
      <w:lvlJc w:val="left"/>
      <w:pPr>
        <w:ind w:left="5740" w:hanging="269"/>
      </w:pPr>
    </w:lvl>
    <w:lvl w:ilvl="6">
      <w:start w:val="1"/>
      <w:numFmt w:val="bullet"/>
      <w:lvlText w:val="•"/>
      <w:lvlJc w:val="left"/>
      <w:pPr>
        <w:ind w:left="6796" w:hanging="269"/>
      </w:pPr>
    </w:lvl>
    <w:lvl w:ilvl="7">
      <w:start w:val="1"/>
      <w:numFmt w:val="bullet"/>
      <w:lvlText w:val="•"/>
      <w:lvlJc w:val="left"/>
      <w:pPr>
        <w:ind w:left="7852" w:hanging="268"/>
      </w:pPr>
    </w:lvl>
    <w:lvl w:ilvl="8">
      <w:start w:val="1"/>
      <w:numFmt w:val="bullet"/>
      <w:lvlText w:val="•"/>
      <w:lvlJc w:val="left"/>
      <w:pPr>
        <w:ind w:left="8908" w:hanging="269"/>
      </w:pPr>
    </w:lvl>
  </w:abstractNum>
  <w:abstractNum w:abstractNumId="29">
    <w:nsid w:val="387B7982"/>
    <w:multiLevelType w:val="hybridMultilevel"/>
    <w:tmpl w:val="8F624ACC"/>
    <w:lvl w:ilvl="0" w:tplc="CB10A2E2">
      <w:start w:val="1"/>
      <w:numFmt w:val="decimal"/>
      <w:lvlText w:val="%1."/>
      <w:lvlJc w:val="left"/>
      <w:pPr>
        <w:ind w:left="720" w:hanging="180"/>
      </w:pPr>
      <w:rPr>
        <w:rFonts w:ascii="Liberation Serif" w:eastAsia="Liberation Serif" w:hAnsi="Liberation Serif" w:cs="Liberation Serif" w:hint="default"/>
        <w:w w:val="100"/>
        <w:sz w:val="20"/>
        <w:szCs w:val="20"/>
        <w:lang w:val="en-US" w:eastAsia="en-US" w:bidi="ar-SA"/>
      </w:rPr>
    </w:lvl>
    <w:lvl w:ilvl="1" w:tplc="5296B30A">
      <w:start w:val="1"/>
      <w:numFmt w:val="decimal"/>
      <w:lvlText w:val="%2."/>
      <w:lvlJc w:val="left"/>
      <w:pPr>
        <w:ind w:left="1440" w:hanging="360"/>
      </w:pPr>
      <w:rPr>
        <w:rFonts w:ascii="Liberation Serif" w:eastAsia="Liberation Serif" w:hAnsi="Liberation Serif" w:cs="Liberation Serif" w:hint="default"/>
        <w:w w:val="99"/>
        <w:sz w:val="24"/>
        <w:szCs w:val="24"/>
        <w:lang w:val="en-US" w:eastAsia="en-US" w:bidi="ar-SA"/>
      </w:rPr>
    </w:lvl>
    <w:lvl w:ilvl="2" w:tplc="021A0E06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73DE74F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A98E19D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AC90BB94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D6145F7C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7" w:tplc="AB4E3C8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18327BEE"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abstractNum w:abstractNumId="30">
    <w:nsid w:val="39651F37"/>
    <w:multiLevelType w:val="hybridMultilevel"/>
    <w:tmpl w:val="327A0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B77283"/>
    <w:multiLevelType w:val="multilevel"/>
    <w:tmpl w:val="BDA2701A"/>
    <w:lvl w:ilvl="0">
      <w:start w:val="1"/>
      <w:numFmt w:val="decimal"/>
      <w:lvlText w:val="%1."/>
      <w:lvlJc w:val="left"/>
      <w:pPr>
        <w:ind w:left="8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840" w:hanging="360"/>
      </w:pPr>
    </w:lvl>
    <w:lvl w:ilvl="2">
      <w:start w:val="1"/>
      <w:numFmt w:val="bullet"/>
      <w:lvlText w:val="•"/>
      <w:lvlJc w:val="left"/>
      <w:pPr>
        <w:ind w:left="2860" w:hanging="360"/>
      </w:pPr>
    </w:lvl>
    <w:lvl w:ilvl="3">
      <w:start w:val="1"/>
      <w:numFmt w:val="bullet"/>
      <w:lvlText w:val="•"/>
      <w:lvlJc w:val="left"/>
      <w:pPr>
        <w:ind w:left="3880" w:hanging="360"/>
      </w:pPr>
    </w:lvl>
    <w:lvl w:ilvl="4">
      <w:start w:val="1"/>
      <w:numFmt w:val="bullet"/>
      <w:lvlText w:val="•"/>
      <w:lvlJc w:val="left"/>
      <w:pPr>
        <w:ind w:left="490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40" w:hanging="360"/>
      </w:pPr>
    </w:lvl>
    <w:lvl w:ilvl="7">
      <w:start w:val="1"/>
      <w:numFmt w:val="bullet"/>
      <w:lvlText w:val="•"/>
      <w:lvlJc w:val="left"/>
      <w:pPr>
        <w:ind w:left="7960" w:hanging="360"/>
      </w:pPr>
    </w:lvl>
    <w:lvl w:ilvl="8">
      <w:start w:val="1"/>
      <w:numFmt w:val="bullet"/>
      <w:lvlText w:val="•"/>
      <w:lvlJc w:val="left"/>
      <w:pPr>
        <w:ind w:left="8980" w:hanging="360"/>
      </w:pPr>
    </w:lvl>
  </w:abstractNum>
  <w:abstractNum w:abstractNumId="32">
    <w:nsid w:val="3E656CB8"/>
    <w:multiLevelType w:val="hybridMultilevel"/>
    <w:tmpl w:val="952C66B2"/>
    <w:lvl w:ilvl="0" w:tplc="1DACAFE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7668EE"/>
    <w:multiLevelType w:val="hybridMultilevel"/>
    <w:tmpl w:val="7B88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787D49"/>
    <w:multiLevelType w:val="hybridMultilevel"/>
    <w:tmpl w:val="72BA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801E26"/>
    <w:multiLevelType w:val="hybridMultilevel"/>
    <w:tmpl w:val="B9209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E06C62"/>
    <w:multiLevelType w:val="hybridMultilevel"/>
    <w:tmpl w:val="54164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2334D77"/>
    <w:multiLevelType w:val="multilevel"/>
    <w:tmpl w:val="01CA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40E0546"/>
    <w:multiLevelType w:val="hybridMultilevel"/>
    <w:tmpl w:val="7286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15500F"/>
    <w:multiLevelType w:val="hybridMultilevel"/>
    <w:tmpl w:val="FF146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80D5E12"/>
    <w:multiLevelType w:val="hybridMultilevel"/>
    <w:tmpl w:val="AD367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505804"/>
    <w:multiLevelType w:val="hybridMultilevel"/>
    <w:tmpl w:val="7286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ABC407E"/>
    <w:multiLevelType w:val="hybridMultilevel"/>
    <w:tmpl w:val="A7EA4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D1B5854"/>
    <w:multiLevelType w:val="hybridMultilevel"/>
    <w:tmpl w:val="CD723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FFF3E11"/>
    <w:multiLevelType w:val="hybridMultilevel"/>
    <w:tmpl w:val="B7BC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1FD2693"/>
    <w:multiLevelType w:val="multilevel"/>
    <w:tmpl w:val="0CB0F790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46">
    <w:nsid w:val="528B6D07"/>
    <w:multiLevelType w:val="hybridMultilevel"/>
    <w:tmpl w:val="F03E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4B5740B"/>
    <w:multiLevelType w:val="hybridMultilevel"/>
    <w:tmpl w:val="327A0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6FD0164"/>
    <w:multiLevelType w:val="hybridMultilevel"/>
    <w:tmpl w:val="319A4662"/>
    <w:lvl w:ilvl="0" w:tplc="797E6CEC">
      <w:start w:val="1"/>
      <w:numFmt w:val="decimal"/>
      <w:lvlText w:val="%1."/>
      <w:lvlJc w:val="left"/>
      <w:pPr>
        <w:ind w:left="1661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1C94BB08">
      <w:start w:val="1"/>
      <w:numFmt w:val="decimal"/>
      <w:lvlText w:val="%2."/>
      <w:lvlJc w:val="left"/>
      <w:pPr>
        <w:ind w:left="1819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A9B079B6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C6287BEE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4" w:tplc="D90C3DBE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0FBE65BC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3852F618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7" w:tplc="96A6C6FA"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  <w:lvl w:ilvl="8" w:tplc="05C82D1E">
      <w:numFmt w:val="bullet"/>
      <w:lvlText w:val="•"/>
      <w:lvlJc w:val="left"/>
      <w:pPr>
        <w:ind w:left="9380" w:hanging="361"/>
      </w:pPr>
      <w:rPr>
        <w:rFonts w:hint="default"/>
        <w:lang w:val="en-US" w:eastAsia="en-US" w:bidi="ar-SA"/>
      </w:rPr>
    </w:lvl>
  </w:abstractNum>
  <w:abstractNum w:abstractNumId="49">
    <w:nsid w:val="572D1B42"/>
    <w:multiLevelType w:val="hybridMultilevel"/>
    <w:tmpl w:val="B9209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9D3C94"/>
    <w:multiLevelType w:val="hybridMultilevel"/>
    <w:tmpl w:val="77126D1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1">
    <w:nsid w:val="596D7C93"/>
    <w:multiLevelType w:val="hybridMultilevel"/>
    <w:tmpl w:val="B8D2C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B5225DE"/>
    <w:multiLevelType w:val="hybridMultilevel"/>
    <w:tmpl w:val="C08411BC"/>
    <w:lvl w:ilvl="0" w:tplc="40090017">
      <w:start w:val="1"/>
      <w:numFmt w:val="lowerLetter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3">
    <w:nsid w:val="5C0C0B86"/>
    <w:multiLevelType w:val="hybridMultilevel"/>
    <w:tmpl w:val="7B5CF2F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B432A1"/>
    <w:multiLevelType w:val="hybridMultilevel"/>
    <w:tmpl w:val="0EECF67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>
    <w:nsid w:val="5D026FDB"/>
    <w:multiLevelType w:val="hybridMultilevel"/>
    <w:tmpl w:val="D82A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D955CA4"/>
    <w:multiLevelType w:val="hybridMultilevel"/>
    <w:tmpl w:val="9CD2B7D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>
    <w:nsid w:val="5E610633"/>
    <w:multiLevelType w:val="hybridMultilevel"/>
    <w:tmpl w:val="0D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14B3D0A"/>
    <w:multiLevelType w:val="hybridMultilevel"/>
    <w:tmpl w:val="B980E3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18F7FB3"/>
    <w:multiLevelType w:val="hybridMultilevel"/>
    <w:tmpl w:val="9DBA7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97A36F8"/>
    <w:multiLevelType w:val="multilevel"/>
    <w:tmpl w:val="00D6532C"/>
    <w:lvl w:ilvl="0">
      <w:start w:val="1"/>
      <w:numFmt w:val="decimal"/>
      <w:lvlText w:val="%1."/>
      <w:lvlJc w:val="left"/>
      <w:pPr>
        <w:ind w:left="699" w:hanging="23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732" w:hanging="240"/>
      </w:pPr>
    </w:lvl>
    <w:lvl w:ilvl="2">
      <w:start w:val="1"/>
      <w:numFmt w:val="bullet"/>
      <w:lvlText w:val="•"/>
      <w:lvlJc w:val="left"/>
      <w:pPr>
        <w:ind w:left="2764" w:hanging="240"/>
      </w:pPr>
    </w:lvl>
    <w:lvl w:ilvl="3">
      <w:start w:val="1"/>
      <w:numFmt w:val="bullet"/>
      <w:lvlText w:val="•"/>
      <w:lvlJc w:val="left"/>
      <w:pPr>
        <w:ind w:left="3796" w:hanging="240"/>
      </w:pPr>
    </w:lvl>
    <w:lvl w:ilvl="4">
      <w:start w:val="1"/>
      <w:numFmt w:val="bullet"/>
      <w:lvlText w:val="•"/>
      <w:lvlJc w:val="left"/>
      <w:pPr>
        <w:ind w:left="4828" w:hanging="240"/>
      </w:pPr>
    </w:lvl>
    <w:lvl w:ilvl="5">
      <w:start w:val="1"/>
      <w:numFmt w:val="bullet"/>
      <w:lvlText w:val="•"/>
      <w:lvlJc w:val="left"/>
      <w:pPr>
        <w:ind w:left="5860" w:hanging="240"/>
      </w:pPr>
    </w:lvl>
    <w:lvl w:ilvl="6">
      <w:start w:val="1"/>
      <w:numFmt w:val="bullet"/>
      <w:lvlText w:val="•"/>
      <w:lvlJc w:val="left"/>
      <w:pPr>
        <w:ind w:left="6892" w:hanging="240"/>
      </w:pPr>
    </w:lvl>
    <w:lvl w:ilvl="7">
      <w:start w:val="1"/>
      <w:numFmt w:val="bullet"/>
      <w:lvlText w:val="•"/>
      <w:lvlJc w:val="left"/>
      <w:pPr>
        <w:ind w:left="7924" w:hanging="240"/>
      </w:pPr>
    </w:lvl>
    <w:lvl w:ilvl="8">
      <w:start w:val="1"/>
      <w:numFmt w:val="bullet"/>
      <w:lvlText w:val="•"/>
      <w:lvlJc w:val="left"/>
      <w:pPr>
        <w:ind w:left="8956" w:hanging="240"/>
      </w:pPr>
    </w:lvl>
  </w:abstractNum>
  <w:abstractNum w:abstractNumId="61">
    <w:nsid w:val="69FB7E4C"/>
    <w:multiLevelType w:val="hybridMultilevel"/>
    <w:tmpl w:val="077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B501FAC"/>
    <w:multiLevelType w:val="hybridMultilevel"/>
    <w:tmpl w:val="98DCA7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3">
    <w:nsid w:val="6BDD51A2"/>
    <w:multiLevelType w:val="hybridMultilevel"/>
    <w:tmpl w:val="FEF0DEF4"/>
    <w:lvl w:ilvl="0" w:tplc="B11AA2C8">
      <w:start w:val="1"/>
      <w:numFmt w:val="decimal"/>
      <w:lvlText w:val="%1."/>
      <w:lvlJc w:val="left"/>
      <w:pPr>
        <w:ind w:left="1180" w:hanging="720"/>
      </w:pPr>
      <w:rPr>
        <w:rFonts w:ascii="Liberation Serif" w:eastAsia="Liberation Serif" w:hAnsi="Liberation Serif" w:cs="Liberation Serif" w:hint="default"/>
        <w:w w:val="100"/>
        <w:sz w:val="22"/>
        <w:szCs w:val="22"/>
        <w:lang w:val="en-US" w:eastAsia="en-US" w:bidi="ar-SA"/>
      </w:rPr>
    </w:lvl>
    <w:lvl w:ilvl="1" w:tplc="6FDE0550">
      <w:numFmt w:val="bullet"/>
      <w:lvlText w:val="•"/>
      <w:lvlJc w:val="left"/>
      <w:pPr>
        <w:ind w:left="2164" w:hanging="720"/>
      </w:pPr>
      <w:rPr>
        <w:rFonts w:hint="default"/>
        <w:lang w:val="en-US" w:eastAsia="en-US" w:bidi="ar-SA"/>
      </w:rPr>
    </w:lvl>
    <w:lvl w:ilvl="2" w:tplc="1B502D62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3" w:tplc="831688F6">
      <w:numFmt w:val="bullet"/>
      <w:lvlText w:val="•"/>
      <w:lvlJc w:val="left"/>
      <w:pPr>
        <w:ind w:left="4132" w:hanging="720"/>
      </w:pPr>
      <w:rPr>
        <w:rFonts w:hint="default"/>
        <w:lang w:val="en-US" w:eastAsia="en-US" w:bidi="ar-SA"/>
      </w:rPr>
    </w:lvl>
    <w:lvl w:ilvl="4" w:tplc="D83C1550">
      <w:numFmt w:val="bullet"/>
      <w:lvlText w:val="•"/>
      <w:lvlJc w:val="left"/>
      <w:pPr>
        <w:ind w:left="5116" w:hanging="720"/>
      </w:pPr>
      <w:rPr>
        <w:rFonts w:hint="default"/>
        <w:lang w:val="en-US" w:eastAsia="en-US" w:bidi="ar-SA"/>
      </w:rPr>
    </w:lvl>
    <w:lvl w:ilvl="5" w:tplc="E91C79A0">
      <w:numFmt w:val="bullet"/>
      <w:lvlText w:val="•"/>
      <w:lvlJc w:val="left"/>
      <w:pPr>
        <w:ind w:left="6100" w:hanging="720"/>
      </w:pPr>
      <w:rPr>
        <w:rFonts w:hint="default"/>
        <w:lang w:val="en-US" w:eastAsia="en-US" w:bidi="ar-SA"/>
      </w:rPr>
    </w:lvl>
    <w:lvl w:ilvl="6" w:tplc="6136DC08">
      <w:numFmt w:val="bullet"/>
      <w:lvlText w:val="•"/>
      <w:lvlJc w:val="left"/>
      <w:pPr>
        <w:ind w:left="7084" w:hanging="720"/>
      </w:pPr>
      <w:rPr>
        <w:rFonts w:hint="default"/>
        <w:lang w:val="en-US" w:eastAsia="en-US" w:bidi="ar-SA"/>
      </w:rPr>
    </w:lvl>
    <w:lvl w:ilvl="7" w:tplc="A8C03926">
      <w:numFmt w:val="bullet"/>
      <w:lvlText w:val="•"/>
      <w:lvlJc w:val="left"/>
      <w:pPr>
        <w:ind w:left="8068" w:hanging="720"/>
      </w:pPr>
      <w:rPr>
        <w:rFonts w:hint="default"/>
        <w:lang w:val="en-US" w:eastAsia="en-US" w:bidi="ar-SA"/>
      </w:rPr>
    </w:lvl>
    <w:lvl w:ilvl="8" w:tplc="D42AEF32">
      <w:numFmt w:val="bullet"/>
      <w:lvlText w:val="•"/>
      <w:lvlJc w:val="left"/>
      <w:pPr>
        <w:ind w:left="9052" w:hanging="720"/>
      </w:pPr>
      <w:rPr>
        <w:rFonts w:hint="default"/>
        <w:lang w:val="en-US" w:eastAsia="en-US" w:bidi="ar-SA"/>
      </w:rPr>
    </w:lvl>
  </w:abstractNum>
  <w:abstractNum w:abstractNumId="64">
    <w:nsid w:val="6CB81F06"/>
    <w:multiLevelType w:val="hybridMultilevel"/>
    <w:tmpl w:val="E1E80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6CEC6303"/>
    <w:multiLevelType w:val="hybridMultilevel"/>
    <w:tmpl w:val="52864800"/>
    <w:lvl w:ilvl="0" w:tplc="3BC21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plc="717C3F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color w:val="auto"/>
      </w:rPr>
    </w:lvl>
    <w:lvl w:ilvl="2" w:tplc="7B54C4E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6D785EFC"/>
    <w:multiLevelType w:val="hybridMultilevel"/>
    <w:tmpl w:val="C12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E714638"/>
    <w:multiLevelType w:val="hybridMultilevel"/>
    <w:tmpl w:val="B9209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27A0D22"/>
    <w:multiLevelType w:val="hybridMultilevel"/>
    <w:tmpl w:val="E344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A694E5E"/>
    <w:multiLevelType w:val="hybridMultilevel"/>
    <w:tmpl w:val="7286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C231A86"/>
    <w:multiLevelType w:val="multilevel"/>
    <w:tmpl w:val="6DB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CEC2D85"/>
    <w:multiLevelType w:val="hybridMultilevel"/>
    <w:tmpl w:val="51524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DB0178B"/>
    <w:multiLevelType w:val="hybridMultilevel"/>
    <w:tmpl w:val="AD367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F8A33C0"/>
    <w:multiLevelType w:val="hybridMultilevel"/>
    <w:tmpl w:val="068C6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"/>
  </w:num>
  <w:num w:numId="4">
    <w:abstractNumId w:val="29"/>
  </w:num>
  <w:num w:numId="5">
    <w:abstractNumId w:val="63"/>
  </w:num>
  <w:num w:numId="6">
    <w:abstractNumId w:val="66"/>
  </w:num>
  <w:num w:numId="7">
    <w:abstractNumId w:val="37"/>
  </w:num>
  <w:num w:numId="8">
    <w:abstractNumId w:val="33"/>
  </w:num>
  <w:num w:numId="9">
    <w:abstractNumId w:val="2"/>
  </w:num>
  <w:num w:numId="10">
    <w:abstractNumId w:val="43"/>
  </w:num>
  <w:num w:numId="11">
    <w:abstractNumId w:val="41"/>
  </w:num>
  <w:num w:numId="12">
    <w:abstractNumId w:val="69"/>
  </w:num>
  <w:num w:numId="13">
    <w:abstractNumId w:val="38"/>
  </w:num>
  <w:num w:numId="14">
    <w:abstractNumId w:val="5"/>
  </w:num>
  <w:num w:numId="15">
    <w:abstractNumId w:val="47"/>
  </w:num>
  <w:num w:numId="16">
    <w:abstractNumId w:val="72"/>
  </w:num>
  <w:num w:numId="17">
    <w:abstractNumId w:val="24"/>
  </w:num>
  <w:num w:numId="18">
    <w:abstractNumId w:val="35"/>
  </w:num>
  <w:num w:numId="19">
    <w:abstractNumId w:val="30"/>
  </w:num>
  <w:num w:numId="20">
    <w:abstractNumId w:val="40"/>
  </w:num>
  <w:num w:numId="21">
    <w:abstractNumId w:val="49"/>
  </w:num>
  <w:num w:numId="22">
    <w:abstractNumId w:val="67"/>
  </w:num>
  <w:num w:numId="23">
    <w:abstractNumId w:val="62"/>
  </w:num>
  <w:num w:numId="24">
    <w:abstractNumId w:val="18"/>
  </w:num>
  <w:num w:numId="25">
    <w:abstractNumId w:val="48"/>
  </w:num>
  <w:num w:numId="26">
    <w:abstractNumId w:val="55"/>
  </w:num>
  <w:num w:numId="27">
    <w:abstractNumId w:val="6"/>
  </w:num>
  <w:num w:numId="28">
    <w:abstractNumId w:val="12"/>
  </w:num>
  <w:num w:numId="29">
    <w:abstractNumId w:val="59"/>
  </w:num>
  <w:num w:numId="30">
    <w:abstractNumId w:val="20"/>
  </w:num>
  <w:num w:numId="31">
    <w:abstractNumId w:val="25"/>
  </w:num>
  <w:num w:numId="32">
    <w:abstractNumId w:val="26"/>
  </w:num>
  <w:num w:numId="33">
    <w:abstractNumId w:val="45"/>
  </w:num>
  <w:num w:numId="34">
    <w:abstractNumId w:val="60"/>
  </w:num>
  <w:num w:numId="35">
    <w:abstractNumId w:val="8"/>
  </w:num>
  <w:num w:numId="36">
    <w:abstractNumId w:val="31"/>
  </w:num>
  <w:num w:numId="37">
    <w:abstractNumId w:val="3"/>
  </w:num>
  <w:num w:numId="38">
    <w:abstractNumId w:val="23"/>
  </w:num>
  <w:num w:numId="39">
    <w:abstractNumId w:val="28"/>
  </w:num>
  <w:num w:numId="40">
    <w:abstractNumId w:val="73"/>
  </w:num>
  <w:num w:numId="41">
    <w:abstractNumId w:val="58"/>
  </w:num>
  <w:num w:numId="42">
    <w:abstractNumId w:val="52"/>
  </w:num>
  <w:num w:numId="43">
    <w:abstractNumId w:val="36"/>
  </w:num>
  <w:num w:numId="44">
    <w:abstractNumId w:val="32"/>
  </w:num>
  <w:num w:numId="45">
    <w:abstractNumId w:val="42"/>
  </w:num>
  <w:num w:numId="46">
    <w:abstractNumId w:val="22"/>
  </w:num>
  <w:num w:numId="47">
    <w:abstractNumId w:val="70"/>
  </w:num>
  <w:num w:numId="48">
    <w:abstractNumId w:val="54"/>
  </w:num>
  <w:num w:numId="49">
    <w:abstractNumId w:val="71"/>
  </w:num>
  <w:num w:numId="50">
    <w:abstractNumId w:val="64"/>
  </w:num>
  <w:num w:numId="51">
    <w:abstractNumId w:val="4"/>
  </w:num>
  <w:num w:numId="52">
    <w:abstractNumId w:val="10"/>
  </w:num>
  <w:num w:numId="53">
    <w:abstractNumId w:val="61"/>
  </w:num>
  <w:num w:numId="54">
    <w:abstractNumId w:val="34"/>
  </w:num>
  <w:num w:numId="55">
    <w:abstractNumId w:val="53"/>
  </w:num>
  <w:num w:numId="56">
    <w:abstractNumId w:val="57"/>
  </w:num>
  <w:num w:numId="57">
    <w:abstractNumId w:val="50"/>
  </w:num>
  <w:num w:numId="58">
    <w:abstractNumId w:val="56"/>
  </w:num>
  <w:num w:numId="59">
    <w:abstractNumId w:val="68"/>
  </w:num>
  <w:num w:numId="60">
    <w:abstractNumId w:val="9"/>
  </w:num>
  <w:num w:numId="61">
    <w:abstractNumId w:val="21"/>
  </w:num>
  <w:num w:numId="62">
    <w:abstractNumId w:val="6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4"/>
  </w:num>
  <w:num w:numId="64">
    <w:abstractNumId w:val="15"/>
  </w:num>
  <w:num w:numId="65">
    <w:abstractNumId w:val="0"/>
  </w:num>
  <w:num w:numId="66">
    <w:abstractNumId w:val="13"/>
  </w:num>
  <w:num w:numId="67">
    <w:abstractNumId w:val="7"/>
  </w:num>
  <w:num w:numId="68">
    <w:abstractNumId w:val="44"/>
  </w:num>
  <w:num w:numId="69">
    <w:abstractNumId w:val="17"/>
  </w:num>
  <w:num w:numId="70">
    <w:abstractNumId w:val="46"/>
  </w:num>
  <w:num w:numId="71">
    <w:abstractNumId w:val="51"/>
  </w:num>
  <w:num w:numId="72">
    <w:abstractNumId w:val="11"/>
  </w:num>
  <w:num w:numId="73">
    <w:abstractNumId w:val="16"/>
  </w:num>
  <w:num w:numId="74">
    <w:abstractNumId w:val="39"/>
  </w:num>
  <w:numIdMacAtCleanup w:val="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A94"/>
    <w:rsid w:val="0003093A"/>
    <w:rsid w:val="00052DDA"/>
    <w:rsid w:val="000A4822"/>
    <w:rsid w:val="00110EBE"/>
    <w:rsid w:val="0012146E"/>
    <w:rsid w:val="001D153B"/>
    <w:rsid w:val="00210FF0"/>
    <w:rsid w:val="00222739"/>
    <w:rsid w:val="00245866"/>
    <w:rsid w:val="00260D4D"/>
    <w:rsid w:val="00283E3F"/>
    <w:rsid w:val="00286D5E"/>
    <w:rsid w:val="00297E91"/>
    <w:rsid w:val="002D574C"/>
    <w:rsid w:val="003234F6"/>
    <w:rsid w:val="00354A92"/>
    <w:rsid w:val="00387EB0"/>
    <w:rsid w:val="004C7E1E"/>
    <w:rsid w:val="004F0FA4"/>
    <w:rsid w:val="00533B8B"/>
    <w:rsid w:val="00571700"/>
    <w:rsid w:val="00597ED2"/>
    <w:rsid w:val="005F061C"/>
    <w:rsid w:val="006870B4"/>
    <w:rsid w:val="006B1F36"/>
    <w:rsid w:val="00701028"/>
    <w:rsid w:val="0071746F"/>
    <w:rsid w:val="00784125"/>
    <w:rsid w:val="007B328D"/>
    <w:rsid w:val="007D56DA"/>
    <w:rsid w:val="00811156"/>
    <w:rsid w:val="008147C1"/>
    <w:rsid w:val="00960A39"/>
    <w:rsid w:val="009D3334"/>
    <w:rsid w:val="009D5F57"/>
    <w:rsid w:val="009F4DCF"/>
    <w:rsid w:val="00A1118C"/>
    <w:rsid w:val="00A72F03"/>
    <w:rsid w:val="00AA6A88"/>
    <w:rsid w:val="00AF7FDA"/>
    <w:rsid w:val="00B35E48"/>
    <w:rsid w:val="00B47C73"/>
    <w:rsid w:val="00B543DD"/>
    <w:rsid w:val="00BA2572"/>
    <w:rsid w:val="00BC5717"/>
    <w:rsid w:val="00BE100D"/>
    <w:rsid w:val="00BF0E37"/>
    <w:rsid w:val="00BF5B9D"/>
    <w:rsid w:val="00C129B3"/>
    <w:rsid w:val="00C37125"/>
    <w:rsid w:val="00C45867"/>
    <w:rsid w:val="00C54D5F"/>
    <w:rsid w:val="00C82E11"/>
    <w:rsid w:val="00CB1CE9"/>
    <w:rsid w:val="00CD4750"/>
    <w:rsid w:val="00D13C4C"/>
    <w:rsid w:val="00D227B0"/>
    <w:rsid w:val="00DA425B"/>
    <w:rsid w:val="00DF4244"/>
    <w:rsid w:val="00EA6782"/>
    <w:rsid w:val="00EE1DD0"/>
    <w:rsid w:val="00F24A94"/>
    <w:rsid w:val="00F706DF"/>
    <w:rsid w:val="00FE3121"/>
    <w:rsid w:val="00FE714F"/>
    <w:rsid w:val="00FF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C73"/>
  </w:style>
  <w:style w:type="paragraph" w:styleId="Heading1">
    <w:name w:val="heading 1"/>
    <w:basedOn w:val="Normal"/>
    <w:next w:val="Normal"/>
    <w:link w:val="Heading1Char"/>
    <w:uiPriority w:val="1"/>
    <w:qFormat/>
    <w:rsid w:val="00F24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9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paragraph" w:styleId="Heading3">
    <w:name w:val="heading 3"/>
    <w:basedOn w:val="Normal"/>
    <w:next w:val="Normal"/>
    <w:link w:val="Heading3Char"/>
    <w:unhideWhenUsed/>
    <w:qFormat/>
    <w:rsid w:val="00F24A94"/>
    <w:pPr>
      <w:keepNext/>
      <w:keepLines/>
      <w:spacing w:before="200" w:after="0" w:line="240" w:lineRule="auto"/>
      <w:jc w:val="center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4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4A94"/>
    <w:rPr>
      <w:rFonts w:ascii="Cambria" w:eastAsia="Times New Roman" w:hAnsi="Cambria" w:cs="Times New Roman"/>
      <w:b/>
      <w:bCs/>
      <w:color w:val="4F81BD"/>
    </w:rPr>
  </w:style>
  <w:style w:type="paragraph" w:customStyle="1" w:styleId="TableParagraph">
    <w:name w:val="Table Paragraph"/>
    <w:basedOn w:val="Normal"/>
    <w:uiPriority w:val="1"/>
    <w:qFormat/>
    <w:rsid w:val="00F24A94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F24A94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F24A9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F24A94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4A94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rsid w:val="00F24A9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uiPriority w:val="99"/>
    <w:unhideWhenUsed/>
    <w:rsid w:val="00F24A94"/>
    <w:rPr>
      <w:color w:val="0000FF"/>
      <w:u w:val="single"/>
    </w:rPr>
  </w:style>
  <w:style w:type="table" w:styleId="TableGrid">
    <w:name w:val="Table Grid"/>
    <w:basedOn w:val="TableNormal"/>
    <w:uiPriority w:val="59"/>
    <w:rsid w:val="00F24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F24A94"/>
    <w:rPr>
      <w:rFonts w:ascii="Calibri" w:eastAsia="Calibri" w:hAnsi="Calibri" w:cs="Calibri"/>
    </w:rPr>
  </w:style>
  <w:style w:type="character" w:customStyle="1" w:styleId="BodyTextChar1">
    <w:name w:val="Body Text Char1"/>
    <w:basedOn w:val="DefaultParagraphFont"/>
    <w:uiPriority w:val="99"/>
    <w:semiHidden/>
    <w:rsid w:val="00F24A94"/>
  </w:style>
  <w:style w:type="paragraph" w:styleId="NormalWeb">
    <w:name w:val="Normal (Web)"/>
    <w:basedOn w:val="Normal"/>
    <w:uiPriority w:val="99"/>
    <w:unhideWhenUsed/>
    <w:rsid w:val="00CB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1">
    <w:name w:val="Normal1"/>
    <w:uiPriority w:val="99"/>
    <w:rsid w:val="006B1F36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F36"/>
    <w:rPr>
      <w:rFonts w:ascii="Tahoma" w:hAnsi="Tahoma" w:cs="Tahoma"/>
      <w:sz w:val="16"/>
      <w:szCs w:val="16"/>
    </w:rPr>
  </w:style>
  <w:style w:type="character" w:customStyle="1" w:styleId="a-size-extra-large">
    <w:name w:val="a-size-extra-large"/>
    <w:basedOn w:val="DefaultParagraphFont"/>
    <w:rsid w:val="009F4DCF"/>
  </w:style>
  <w:style w:type="character" w:customStyle="1" w:styleId="a-size-large">
    <w:name w:val="a-size-large"/>
    <w:basedOn w:val="DefaultParagraphFont"/>
    <w:rsid w:val="009F4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Satguruz Infotech</dc:creator>
  <cp:lastModifiedBy>admin1</cp:lastModifiedBy>
  <cp:revision>27</cp:revision>
  <dcterms:created xsi:type="dcterms:W3CDTF">2022-06-06T09:58:00Z</dcterms:created>
  <dcterms:modified xsi:type="dcterms:W3CDTF">2022-07-06T05:14:00Z</dcterms:modified>
</cp:coreProperties>
</file>