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2A4A"/>
          <w:sz w:val="120"/>
        </w:rPr>
        <w:t>A  V  Y  R  A</w:t>
      </w:r>
    </w:p>
    <w:p/>
    <w:p>
      <w:pPr>
        <w:jc w:val="center"/>
      </w:pPr>
      <w:r>
        <w:rPr>
          <w:i/>
          <w:color w:val="4A90D9"/>
          <w:sz w:val="36"/>
        </w:rPr>
        <w:t>Game Design Document  —  Version 2.0</w:t>
      </w:r>
    </w:p>
    <w:p/>
    <w:p>
      <w:pPr>
        <w:jc w:val="center"/>
      </w:pPr>
      <w:r>
        <w:rPr>
          <w:color w:val="556680"/>
          <w:sz w:val="26"/>
        </w:rPr>
        <w:t>"A Living VR Social Universe  —  Build, Explore, Earn"</w:t>
      </w:r>
    </w:p>
    <w:p/>
    <w:p/>
    <w:p/>
    <w:p/>
    <w:p>
      <w:pPr>
        <w:jc w:val="center"/>
      </w:pPr>
      <w:r>
        <w:rPr>
          <w:color w:val="334455"/>
          <w:sz w:val="22"/>
        </w:rPr>
        <w:t>Project Lead:   Aniket Kanani</w:t>
        <w:br/>
        <w:t>Document Type:  Full Game Design Document (GDD)</w:t>
        <w:br/>
        <w:t>Platform:       WebXR (Meta Quest 2/3) · PCVR · Desktop Browser</w:t>
        <w:br/>
        <w:t>Engine:         Babylon.js 6 + Node.js + Socket.IO</w:t>
        <w:br/>
        <w:t>Status:         Pre-Production  |  Confidential</w:t>
        <w:br/>
        <w:t>Date:           April 2026</w:t>
      </w:r>
    </w:p>
    <w:p>
      <w:r>
        <w:br w:type="page"/>
      </w:r>
    </w:p>
    <w:p>
      <w:pPr>
        <w:pStyle w:val="Heading1"/>
      </w:pPr>
      <w:r>
        <w:rPr>
          <w:color w:val="1B2A4A"/>
        </w:rPr>
        <w:t>Table of Contents</w:t>
      </w:r>
    </w:p>
    <w:p>
      <w:pPr>
        <w:pStyle w:val="ListBullet"/>
      </w:pPr>
      <w:r>
        <w:rPr>
          <w:sz w:val="21"/>
        </w:rPr>
        <w:t>Section  1   —   Executive Overview</w:t>
      </w:r>
    </w:p>
    <w:p>
      <w:pPr>
        <w:pStyle w:val="ListBullet"/>
      </w:pPr>
      <w:r>
        <w:rPr>
          <w:sz w:val="21"/>
        </w:rPr>
        <w:t>Section  2   —   Vision, Philosophy &amp; Brand Identity</w:t>
      </w:r>
    </w:p>
    <w:p>
      <w:pPr>
        <w:pStyle w:val="ListBullet"/>
      </w:pPr>
      <w:r>
        <w:rPr>
          <w:sz w:val="21"/>
        </w:rPr>
        <w:t>Section  3   —   Core Design Pillars</w:t>
      </w:r>
    </w:p>
    <w:p>
      <w:pPr>
        <w:pStyle w:val="ListBullet"/>
      </w:pPr>
      <w:r>
        <w:rPr>
          <w:sz w:val="21"/>
        </w:rPr>
        <w:t>Section  4   —   Target Audience &amp; Market Analysis</w:t>
      </w:r>
    </w:p>
    <w:p>
      <w:pPr>
        <w:pStyle w:val="ListBullet"/>
      </w:pPr>
      <w:r>
        <w:rPr>
          <w:sz w:val="21"/>
        </w:rPr>
        <w:t>Section  5   —   Platform &amp; Technology Architecture</w:t>
      </w:r>
    </w:p>
    <w:p>
      <w:pPr>
        <w:pStyle w:val="ListBullet"/>
      </w:pPr>
      <w:r>
        <w:rPr>
          <w:sz w:val="21"/>
        </w:rPr>
        <w:t>Section  6   —   World Design, Zones &amp; Environment</w:t>
      </w:r>
    </w:p>
    <w:p>
      <w:pPr>
        <w:pStyle w:val="ListBullet"/>
      </w:pPr>
      <w:r>
        <w:rPr>
          <w:sz w:val="21"/>
        </w:rPr>
        <w:t>Section  7   —   Avatar System</w:t>
      </w:r>
    </w:p>
    <w:p>
      <w:pPr>
        <w:pStyle w:val="ListBullet"/>
      </w:pPr>
      <w:r>
        <w:rPr>
          <w:sz w:val="21"/>
        </w:rPr>
        <w:t>Section  8   —   VR Experience &amp; Wrist Bracelet UI</w:t>
      </w:r>
    </w:p>
    <w:p>
      <w:pPr>
        <w:pStyle w:val="ListBullet"/>
      </w:pPr>
      <w:r>
        <w:rPr>
          <w:sz w:val="21"/>
        </w:rPr>
        <w:t>Section  9   —   In-World Economy System</w:t>
      </w:r>
    </w:p>
    <w:p>
      <w:pPr>
        <w:pStyle w:val="ListBullet"/>
      </w:pPr>
      <w:r>
        <w:rPr>
          <w:sz w:val="21"/>
        </w:rPr>
        <w:t>Section 10   —   Social &amp; Multiplayer Systems</w:t>
      </w:r>
    </w:p>
    <w:p>
      <w:pPr>
        <w:pStyle w:val="ListBullet"/>
      </w:pPr>
      <w:r>
        <w:rPr>
          <w:sz w:val="21"/>
        </w:rPr>
        <w:t>Section 11   —   Mini-Games &amp; Activities</w:t>
      </w:r>
    </w:p>
    <w:p>
      <w:pPr>
        <w:pStyle w:val="ListBullet"/>
      </w:pPr>
      <w:r>
        <w:rPr>
          <w:sz w:val="21"/>
        </w:rPr>
        <w:t>Section 12   —   Business Meeting Rooms</w:t>
      </w:r>
    </w:p>
    <w:p>
      <w:pPr>
        <w:pStyle w:val="ListBullet"/>
      </w:pPr>
      <w:r>
        <w:rPr>
          <w:sz w:val="21"/>
        </w:rPr>
        <w:t>Section 13   —   Content Creation &amp; Creator Economy</w:t>
      </w:r>
    </w:p>
    <w:p>
      <w:pPr>
        <w:pStyle w:val="ListBullet"/>
      </w:pPr>
      <w:r>
        <w:rPr>
          <w:sz w:val="21"/>
        </w:rPr>
        <w:t>Section 14   —   Monetization Strategy</w:t>
      </w:r>
    </w:p>
    <w:p>
      <w:pPr>
        <w:pStyle w:val="ListBullet"/>
      </w:pPr>
      <w:r>
        <w:rPr>
          <w:sz w:val="21"/>
        </w:rPr>
        <w:t>Section 15   —   Developer Workflow &amp; Codebase Architecture</w:t>
      </w:r>
    </w:p>
    <w:p>
      <w:pPr>
        <w:pStyle w:val="ListBullet"/>
      </w:pPr>
      <w:r>
        <w:rPr>
          <w:sz w:val="21"/>
        </w:rPr>
        <w:t>Section 16   —   Feature Lifecycle &amp; Kill Strategy</w:t>
      </w:r>
    </w:p>
    <w:p>
      <w:pPr>
        <w:pStyle w:val="ListBullet"/>
      </w:pPr>
      <w:r>
        <w:rPr>
          <w:sz w:val="21"/>
        </w:rPr>
        <w:t>Section 17   —   Moderation, Safety &amp; Trust</w:t>
      </w:r>
    </w:p>
    <w:p>
      <w:pPr>
        <w:pStyle w:val="ListBullet"/>
      </w:pPr>
      <w:r>
        <w:rPr>
          <w:sz w:val="21"/>
        </w:rPr>
        <w:t>Section 18   —   Performance, Scalability &amp; Deployment</w:t>
      </w:r>
    </w:p>
    <w:p>
      <w:pPr>
        <w:pStyle w:val="ListBullet"/>
      </w:pPr>
      <w:r>
        <w:rPr>
          <w:sz w:val="21"/>
        </w:rPr>
        <w:t>Section 19   —   Roadmap &amp; Milestones</w:t>
      </w:r>
    </w:p>
    <w:p>
      <w:pPr>
        <w:pStyle w:val="ListBullet"/>
      </w:pPr>
      <w:r>
        <w:rPr>
          <w:sz w:val="21"/>
        </w:rPr>
        <w:t>Section 20   —   Risk Register &amp; Mitigation</w:t>
      </w:r>
    </w:p>
    <w:p>
      <w:pPr>
        <w:pStyle w:val="ListBullet"/>
      </w:pPr>
      <w:r>
        <w:rPr>
          <w:sz w:val="21"/>
        </w:rPr>
        <w:t>Section 21   —   Appendix</w:t>
      </w:r>
    </w:p>
    <w:p>
      <w:r>
        <w:br w:type="page"/>
      </w:r>
    </w:p>
    <w:p>
      <w:pPr>
        <w:pStyle w:val="Heading1"/>
      </w:pPr>
      <w:r>
        <w:rPr>
          <w:color w:val="1B2A4A"/>
        </w:rPr>
        <w:t>1.  Executive Overview</w:t>
      </w:r>
    </w:p>
    <w:p>
      <w:pPr>
        <w:spacing w:after="160"/>
      </w:pPr>
      <w:r>
        <w:rPr>
          <w:sz w:val="22"/>
        </w:rPr>
        <w:t>Avyra is a browser-first, WebXR-ready 3D social metaverse platform. It allows users to enter persistent 3D worlds using any modern browser — on a desktop PC, a Meta Quest headset, or a PCVR rig — without installing a native application. Inside Avyra, users can: explore hand-crafted world zones, customise a fully rigged 3D avatar, communicate via spatial voice and text chat, earn virtual currency (WorldCoin) through quests and gameplay, purchase or sell digital items through a live economy, attend private VR business meetings, and — in Phase 3 — upload and monetise their own 3D creations.</w:t>
      </w:r>
    </w:p>
    <w:p>
      <w:pPr>
        <w:spacing w:after="160"/>
      </w:pPr>
      <w:r>
        <w:rPr>
          <w:sz w:val="22"/>
        </w:rPr>
        <w:t>Avyra is positioned as a convergence product. It takes the creator economy and persistence of Roblox, the social VR presence of VRChat, the browser accessibility of Spatial.io, and the professional utility of virtual meeting platforms — and unifies them into a single, coherent open-web experience. The MVP targets Q4 2026; public beta Q2 2027.</w:t>
      </w:r>
    </w:p>
    <w:tbl>
      <w:tblPr>
        <w:tblStyle w:val="TableGrid"/>
        <w:tblW w:type="auto" w:w="0"/>
        <w:tblLook w:firstColumn="1" w:firstRow="1" w:lastColumn="0" w:lastRow="0" w:noHBand="0" w:noVBand="1" w:val="04A0"/>
      </w:tblPr>
      <w:tblGrid>
        <w:gridCol w:w="4536"/>
        <w:gridCol w:w="4536"/>
      </w:tblGrid>
      <w:tr>
        <w:tc>
          <w:tcPr>
            <w:tcW w:type="dxa" w:w="4536"/>
            <w:shd w:val="clear" w:color="auto" w:fill="1B2A4A"/>
          </w:tcPr>
          <w:p>
            <w:pPr>
              <w:jc w:val="center"/>
            </w:pPr>
            <w:r>
              <w:rPr>
                <w:b/>
                <w:color w:val="FFFFFF"/>
                <w:sz w:val="19"/>
              </w:rPr>
              <w:t>Attribute</w:t>
            </w:r>
          </w:p>
        </w:tc>
        <w:tc>
          <w:tcPr>
            <w:tcW w:type="dxa" w:w="4536"/>
            <w:shd w:val="clear" w:color="auto" w:fill="1B2A4A"/>
          </w:tcPr>
          <w:p>
            <w:pPr>
              <w:jc w:val="center"/>
            </w:pPr>
            <w:r>
              <w:rPr>
                <w:b/>
                <w:color w:val="FFFFFF"/>
                <w:sz w:val="19"/>
              </w:rPr>
              <w:t>Detail</w:t>
            </w:r>
          </w:p>
        </w:tc>
      </w:tr>
      <w:tr>
        <w:tc>
          <w:tcPr>
            <w:tcW w:type="dxa" w:w="4536"/>
            <w:shd w:val="clear" w:color="auto" w:fill="EAF1FB"/>
          </w:tcPr>
          <w:p>
            <w:r>
              <w:rPr>
                <w:sz w:val="18"/>
              </w:rPr>
              <w:t>Project Name</w:t>
            </w:r>
          </w:p>
        </w:tc>
        <w:tc>
          <w:tcPr>
            <w:tcW w:type="dxa" w:w="4536"/>
            <w:shd w:val="clear" w:color="auto" w:fill="EAF1FB"/>
          </w:tcPr>
          <w:p>
            <w:r>
              <w:rPr>
                <w:sz w:val="18"/>
              </w:rPr>
              <w:t>Avyra</w:t>
            </w:r>
          </w:p>
        </w:tc>
      </w:tr>
      <w:tr>
        <w:tc>
          <w:tcPr>
            <w:tcW w:type="dxa" w:w="4536"/>
            <w:shd w:val="clear" w:color="auto" w:fill="FFFFFF"/>
          </w:tcPr>
          <w:p>
            <w:r>
              <w:rPr>
                <w:sz w:val="18"/>
              </w:rPr>
              <w:t>Tagline</w:t>
            </w:r>
          </w:p>
        </w:tc>
        <w:tc>
          <w:tcPr>
            <w:tcW w:type="dxa" w:w="4536"/>
            <w:shd w:val="clear" w:color="auto" w:fill="FFFFFF"/>
          </w:tcPr>
          <w:p>
            <w:r>
              <w:rPr>
                <w:sz w:val="18"/>
              </w:rPr>
              <w:t>"A Living VR Social Universe — Build, Explore, Earn"</w:t>
            </w:r>
          </w:p>
        </w:tc>
      </w:tr>
      <w:tr>
        <w:tc>
          <w:tcPr>
            <w:tcW w:type="dxa" w:w="4536"/>
            <w:shd w:val="clear" w:color="auto" w:fill="EAF1FB"/>
          </w:tcPr>
          <w:p>
            <w:r>
              <w:rPr>
                <w:sz w:val="18"/>
              </w:rPr>
              <w:t>Genre</w:t>
            </w:r>
          </w:p>
        </w:tc>
        <w:tc>
          <w:tcPr>
            <w:tcW w:type="dxa" w:w="4536"/>
            <w:shd w:val="clear" w:color="auto" w:fill="EAF1FB"/>
          </w:tcPr>
          <w:p>
            <w:r>
              <w:rPr>
                <w:sz w:val="18"/>
              </w:rPr>
              <w:t>Social VR / Metaverse Platform</w:t>
            </w:r>
          </w:p>
        </w:tc>
      </w:tr>
      <w:tr>
        <w:tc>
          <w:tcPr>
            <w:tcW w:type="dxa" w:w="4536"/>
            <w:shd w:val="clear" w:color="auto" w:fill="FFFFFF"/>
          </w:tcPr>
          <w:p>
            <w:r>
              <w:rPr>
                <w:sz w:val="18"/>
              </w:rPr>
              <w:t>Platform</w:t>
            </w:r>
          </w:p>
        </w:tc>
        <w:tc>
          <w:tcPr>
            <w:tcW w:type="dxa" w:w="4536"/>
            <w:shd w:val="clear" w:color="auto" w:fill="FFFFFF"/>
          </w:tcPr>
          <w:p>
            <w:r>
              <w:rPr>
                <w:sz w:val="18"/>
              </w:rPr>
              <w:t>WebXR (Meta Quest 2 &amp; 3), PCVR (SteamVR), Desktop Browser (2D fallback)</w:t>
            </w:r>
          </w:p>
        </w:tc>
      </w:tr>
      <w:tr>
        <w:tc>
          <w:tcPr>
            <w:tcW w:type="dxa" w:w="4536"/>
            <w:shd w:val="clear" w:color="auto" w:fill="EAF1FB"/>
          </w:tcPr>
          <w:p>
            <w:r>
              <w:rPr>
                <w:sz w:val="18"/>
              </w:rPr>
              <w:t>Rendering Engine</w:t>
            </w:r>
          </w:p>
        </w:tc>
        <w:tc>
          <w:tcPr>
            <w:tcW w:type="dxa" w:w="4536"/>
            <w:shd w:val="clear" w:color="auto" w:fill="EAF1FB"/>
          </w:tcPr>
          <w:p>
            <w:r>
              <w:rPr>
                <w:sz w:val="18"/>
              </w:rPr>
              <w:t>Babylon.js 6+ (WebGL 2 / WebGPU fallback)</w:t>
            </w:r>
          </w:p>
        </w:tc>
      </w:tr>
      <w:tr>
        <w:tc>
          <w:tcPr>
            <w:tcW w:type="dxa" w:w="4536"/>
            <w:shd w:val="clear" w:color="auto" w:fill="FFFFFF"/>
          </w:tcPr>
          <w:p>
            <w:r>
              <w:rPr>
                <w:sz w:val="18"/>
              </w:rPr>
              <w:t>Backend</w:t>
            </w:r>
          </w:p>
        </w:tc>
        <w:tc>
          <w:tcPr>
            <w:tcW w:type="dxa" w:w="4536"/>
            <w:shd w:val="clear" w:color="auto" w:fill="FFFFFF"/>
          </w:tcPr>
          <w:p>
            <w:r>
              <w:rPr>
                <w:sz w:val="18"/>
              </w:rPr>
              <w:t>Node.js 20 LTS + Express 5 + Socket.IO 4</w:t>
            </w:r>
          </w:p>
        </w:tc>
      </w:tr>
      <w:tr>
        <w:tc>
          <w:tcPr>
            <w:tcW w:type="dxa" w:w="4536"/>
            <w:shd w:val="clear" w:color="auto" w:fill="EAF1FB"/>
          </w:tcPr>
          <w:p>
            <w:r>
              <w:rPr>
                <w:sz w:val="18"/>
              </w:rPr>
              <w:t>Database</w:t>
            </w:r>
          </w:p>
        </w:tc>
        <w:tc>
          <w:tcPr>
            <w:tcW w:type="dxa" w:w="4536"/>
            <w:shd w:val="clear" w:color="auto" w:fill="EAF1FB"/>
          </w:tcPr>
          <w:p>
            <w:r>
              <w:rPr>
                <w:sz w:val="18"/>
              </w:rPr>
              <w:t>Firebase Firestore (primary) + Redis (session cache)</w:t>
            </w:r>
          </w:p>
        </w:tc>
      </w:tr>
      <w:tr>
        <w:tc>
          <w:tcPr>
            <w:tcW w:type="dxa" w:w="4536"/>
            <w:shd w:val="clear" w:color="auto" w:fill="FFFFFF"/>
          </w:tcPr>
          <w:p>
            <w:r>
              <w:rPr>
                <w:sz w:val="18"/>
              </w:rPr>
              <w:t>Asset Storage</w:t>
            </w:r>
          </w:p>
        </w:tc>
        <w:tc>
          <w:tcPr>
            <w:tcW w:type="dxa" w:w="4536"/>
            <w:shd w:val="clear" w:color="auto" w:fill="FFFFFF"/>
          </w:tcPr>
          <w:p>
            <w:r>
              <w:rPr>
                <w:sz w:val="18"/>
              </w:rPr>
              <w:t>Cloudflare R2 (global CDN, 0 egress cost)</w:t>
            </w:r>
          </w:p>
        </w:tc>
      </w:tr>
      <w:tr>
        <w:tc>
          <w:tcPr>
            <w:tcW w:type="dxa" w:w="4536"/>
            <w:shd w:val="clear" w:color="auto" w:fill="EAF1FB"/>
          </w:tcPr>
          <w:p>
            <w:r>
              <w:rPr>
                <w:sz w:val="18"/>
              </w:rPr>
              <w:t>Auth</w:t>
            </w:r>
          </w:p>
        </w:tc>
        <w:tc>
          <w:tcPr>
            <w:tcW w:type="dxa" w:w="4536"/>
            <w:shd w:val="clear" w:color="auto" w:fill="EAF1FB"/>
          </w:tcPr>
          <w:p>
            <w:r>
              <w:rPr>
                <w:sz w:val="18"/>
              </w:rPr>
              <w:t>Firebase Authentication — email/password, Google OAuth, anonymous guest</w:t>
            </w:r>
          </w:p>
        </w:tc>
      </w:tr>
      <w:tr>
        <w:tc>
          <w:tcPr>
            <w:tcW w:type="dxa" w:w="4536"/>
            <w:shd w:val="clear" w:color="auto" w:fill="FFFFFF"/>
          </w:tcPr>
          <w:p>
            <w:r>
              <w:rPr>
                <w:sz w:val="18"/>
              </w:rPr>
              <w:t>Target Rating</w:t>
            </w:r>
          </w:p>
        </w:tc>
        <w:tc>
          <w:tcPr>
            <w:tcW w:type="dxa" w:w="4536"/>
            <w:shd w:val="clear" w:color="auto" w:fill="FFFFFF"/>
          </w:tcPr>
          <w:p>
            <w:r>
              <w:rPr>
                <w:sz w:val="18"/>
              </w:rPr>
              <w:t>PEGI 12 / ESRB E10+</w:t>
            </w:r>
          </w:p>
        </w:tc>
      </w:tr>
      <w:tr>
        <w:tc>
          <w:tcPr>
            <w:tcW w:type="dxa" w:w="4536"/>
            <w:shd w:val="clear" w:color="auto" w:fill="EAF1FB"/>
          </w:tcPr>
          <w:p>
            <w:r>
              <w:rPr>
                <w:sz w:val="18"/>
              </w:rPr>
              <w:t>Primary Language</w:t>
            </w:r>
          </w:p>
        </w:tc>
        <w:tc>
          <w:tcPr>
            <w:tcW w:type="dxa" w:w="4536"/>
            <w:shd w:val="clear" w:color="auto" w:fill="EAF1FB"/>
          </w:tcPr>
          <w:p>
            <w:r>
              <w:rPr>
                <w:sz w:val="18"/>
              </w:rPr>
              <w:t>English (i18n framework in place for Phase 3 expansion)</w:t>
            </w:r>
          </w:p>
        </w:tc>
      </w:tr>
      <w:tr>
        <w:tc>
          <w:tcPr>
            <w:tcW w:type="dxa" w:w="4536"/>
            <w:shd w:val="clear" w:color="auto" w:fill="FFFFFF"/>
          </w:tcPr>
          <w:p>
            <w:r>
              <w:rPr>
                <w:sz w:val="18"/>
              </w:rPr>
              <w:t>Monetization</w:t>
            </w:r>
          </w:p>
        </w:tc>
        <w:tc>
          <w:tcPr>
            <w:tcW w:type="dxa" w:w="4536"/>
            <w:shd w:val="clear" w:color="auto" w:fill="FFFFFF"/>
          </w:tcPr>
          <w:p>
            <w:r>
              <w:rPr>
                <w:sz w:val="18"/>
              </w:rPr>
              <w:t>Freemium — dual currency, premium subs, B2B rooms, creator marketplace</w:t>
            </w:r>
          </w:p>
        </w:tc>
      </w:tr>
      <w:tr>
        <w:tc>
          <w:tcPr>
            <w:tcW w:type="dxa" w:w="4536"/>
            <w:shd w:val="clear" w:color="auto" w:fill="EAF1FB"/>
          </w:tcPr>
          <w:p>
            <w:r>
              <w:rPr>
                <w:sz w:val="18"/>
              </w:rPr>
              <w:t>MVP Target Date</w:t>
            </w:r>
          </w:p>
        </w:tc>
        <w:tc>
          <w:tcPr>
            <w:tcW w:type="dxa" w:w="4536"/>
            <w:shd w:val="clear" w:color="auto" w:fill="EAF1FB"/>
          </w:tcPr>
          <w:p>
            <w:r>
              <w:rPr>
                <w:sz w:val="18"/>
              </w:rPr>
              <w:t>Q4 2026 (Week 30 of development)</w:t>
            </w:r>
          </w:p>
        </w:tc>
      </w:tr>
      <w:tr>
        <w:tc>
          <w:tcPr>
            <w:tcW w:type="dxa" w:w="4536"/>
            <w:shd w:val="clear" w:color="auto" w:fill="FFFFFF"/>
          </w:tcPr>
          <w:p>
            <w:r>
              <w:rPr>
                <w:sz w:val="18"/>
              </w:rPr>
              <w:t>Public Beta</w:t>
            </w:r>
          </w:p>
        </w:tc>
        <w:tc>
          <w:tcPr>
            <w:tcW w:type="dxa" w:w="4536"/>
            <w:shd w:val="clear" w:color="auto" w:fill="FFFFFF"/>
          </w:tcPr>
          <w:p>
            <w:r>
              <w:rPr>
                <w:sz w:val="18"/>
              </w:rPr>
              <w:t>Q2 2027</w:t>
            </w:r>
          </w:p>
        </w:tc>
      </w:tr>
      <w:tr>
        <w:tc>
          <w:tcPr>
            <w:tcW w:type="dxa" w:w="4536"/>
            <w:shd w:val="clear" w:color="auto" w:fill="EAF1FB"/>
          </w:tcPr>
          <w:p>
            <w:r>
              <w:rPr>
                <w:sz w:val="18"/>
              </w:rPr>
              <w:t>Document Version</w:t>
            </w:r>
          </w:p>
        </w:tc>
        <w:tc>
          <w:tcPr>
            <w:tcW w:type="dxa" w:w="4536"/>
            <w:shd w:val="clear" w:color="auto" w:fill="EAF1FB"/>
          </w:tcPr>
          <w:p>
            <w:r>
              <w:rPr>
                <w:sz w:val="18"/>
              </w:rPr>
              <w:t>GDD v2.0  —  April 2026</w:t>
            </w:r>
          </w:p>
        </w:tc>
      </w:tr>
    </w:tbl>
    <w:p>
      <w:r>
        <w:br w:type="page"/>
      </w:r>
    </w:p>
    <w:p>
      <w:pPr>
        <w:pStyle w:val="Heading1"/>
      </w:pPr>
      <w:r>
        <w:rPr>
          <w:color w:val="1B2A4A"/>
        </w:rPr>
        <w:t>2.  Vision, Philosophy &amp; Brand Identity</w:t>
      </w:r>
    </w:p>
    <w:p>
      <w:pPr>
        <w:pStyle w:val="Heading2"/>
      </w:pPr>
      <w:r>
        <w:rPr>
          <w:color w:val="2A5A8A"/>
        </w:rPr>
        <w:t>2.1  The Core Vision</w:t>
      </w:r>
    </w:p>
    <w:p>
      <w:pPr>
        <w:spacing w:after="160"/>
      </w:pPr>
      <w:r>
        <w:rPr>
          <w:sz w:val="22"/>
        </w:rPr>
        <w:t>The name "Avyra" derives from the Sanskrit root meaning "boundless". This is the central promise of the platform: there is no ceiling on what you can experience, create, or earn inside Avyra. The platform does not lock you behind a native application, a proprietary headset, or a single content category. It meets you wherever you are — on a laptop at a desk or inside a Meta Quest headset in your living room — and gives you the same persistent, identity-rich world.</w:t>
      </w:r>
    </w:p>
    <w:p>
      <w:pPr>
        <w:spacing w:after="160"/>
      </w:pPr>
      <w:r>
        <w:rPr>
          <w:sz w:val="22"/>
        </w:rPr>
        <w:t>Long-term vision (3–5 years): Avyra becomes the default professional and social VR layer for the open web, the same way Slack is the default messaging layer for work teams. Users carry their avatar, wallet, reputation, and social graph across partner platforms via an open API.</w:t>
      </w:r>
    </w:p>
    <w:p>
      <w:pPr>
        <w:pStyle w:val="Heading2"/>
      </w:pPr>
      <w:r>
        <w:rPr>
          <w:color w:val="2A5A8A"/>
        </w:rPr>
        <w:t>2.2  Philosophical Pillars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19"/>
              </w:rPr>
              <w:t>Pillar</w:t>
            </w:r>
          </w:p>
        </w:tc>
        <w:tc>
          <w:tcPr>
            <w:tcW w:type="dxa" w:w="2268"/>
            <w:shd w:val="clear" w:color="auto" w:fill="1B2A4A"/>
          </w:tcPr>
          <w:p>
            <w:pPr>
              <w:jc w:val="center"/>
            </w:pPr>
            <w:r>
              <w:rPr>
                <w:b/>
                <w:color w:val="FFFFFF"/>
                <w:sz w:val="19"/>
              </w:rPr>
              <w:t>Core Statement</w:t>
            </w:r>
          </w:p>
        </w:tc>
        <w:tc>
          <w:tcPr>
            <w:tcW w:type="dxa" w:w="2268"/>
            <w:shd w:val="clear" w:color="auto" w:fill="1B2A4A"/>
          </w:tcPr>
          <w:p>
            <w:pPr>
              <w:jc w:val="center"/>
            </w:pPr>
            <w:r>
              <w:rPr>
                <w:b/>
                <w:color w:val="FFFFFF"/>
                <w:sz w:val="19"/>
              </w:rPr>
              <w:t>What It Prevents</w:t>
            </w:r>
          </w:p>
        </w:tc>
        <w:tc>
          <w:tcPr>
            <w:tcW w:type="dxa" w:w="2268"/>
            <w:shd w:val="clear" w:color="auto" w:fill="1B2A4A"/>
          </w:tcPr>
          <w:p>
            <w:pPr>
              <w:jc w:val="center"/>
            </w:pPr>
            <w:r>
              <w:rPr>
                <w:b/>
                <w:color w:val="FFFFFF"/>
                <w:sz w:val="19"/>
              </w:rPr>
              <w:t>Design Implication</w:t>
            </w:r>
          </w:p>
        </w:tc>
      </w:tr>
      <w:tr>
        <w:tc>
          <w:tcPr>
            <w:tcW w:type="dxa" w:w="2268"/>
            <w:shd w:val="clear" w:color="auto" w:fill="EAF1FB"/>
          </w:tcPr>
          <w:p>
            <w:r>
              <w:rPr>
                <w:sz w:val="18"/>
              </w:rPr>
              <w:t>Accessibility</w:t>
            </w:r>
          </w:p>
        </w:tc>
        <w:tc>
          <w:tcPr>
            <w:tcW w:type="dxa" w:w="2268"/>
            <w:shd w:val="clear" w:color="auto" w:fill="EAF1FB"/>
          </w:tcPr>
          <w:p>
            <w:r>
              <w:rPr>
                <w:sz w:val="18"/>
              </w:rPr>
              <w:t>A browser is enough to enter Avyra</w:t>
            </w:r>
          </w:p>
        </w:tc>
        <w:tc>
          <w:tcPr>
            <w:tcW w:type="dxa" w:w="2268"/>
            <w:shd w:val="clear" w:color="auto" w:fill="EAF1FB"/>
          </w:tcPr>
          <w:p>
            <w:r>
              <w:rPr>
                <w:sz w:val="18"/>
              </w:rPr>
              <w:t>Gating behind hardware</w:t>
            </w:r>
          </w:p>
        </w:tc>
        <w:tc>
          <w:tcPr>
            <w:tcW w:type="dxa" w:w="2268"/>
            <w:shd w:val="clear" w:color="auto" w:fill="EAF1FB"/>
          </w:tcPr>
          <w:p>
            <w:r>
              <w:rPr>
                <w:sz w:val="18"/>
              </w:rPr>
              <w:t>WebXR with full 2D desktop fallback always works</w:t>
            </w:r>
          </w:p>
        </w:tc>
      </w:tr>
      <w:tr>
        <w:tc>
          <w:tcPr>
            <w:tcW w:type="dxa" w:w="2268"/>
            <w:shd w:val="clear" w:color="auto" w:fill="FFFFFF"/>
          </w:tcPr>
          <w:p>
            <w:r>
              <w:rPr>
                <w:sz w:val="18"/>
              </w:rPr>
              <w:t>Ownership</w:t>
            </w:r>
          </w:p>
        </w:tc>
        <w:tc>
          <w:tcPr>
            <w:tcW w:type="dxa" w:w="2268"/>
            <w:shd w:val="clear" w:color="auto" w:fill="FFFFFF"/>
          </w:tcPr>
          <w:p>
            <w:r>
              <w:rPr>
                <w:sz w:val="18"/>
              </w:rPr>
              <w:t>Users own what they create or buy</w:t>
            </w:r>
          </w:p>
        </w:tc>
        <w:tc>
          <w:tcPr>
            <w:tcW w:type="dxa" w:w="2268"/>
            <w:shd w:val="clear" w:color="auto" w:fill="FFFFFF"/>
          </w:tcPr>
          <w:p>
            <w:r>
              <w:rPr>
                <w:sz w:val="18"/>
              </w:rPr>
              <w:t>Platform lock-in of assets</w:t>
            </w:r>
          </w:p>
        </w:tc>
        <w:tc>
          <w:tcPr>
            <w:tcW w:type="dxa" w:w="2268"/>
            <w:shd w:val="clear" w:color="auto" w:fill="FFFFFF"/>
          </w:tcPr>
          <w:p>
            <w:r>
              <w:rPr>
                <w:sz w:val="18"/>
              </w:rPr>
              <w:t>Item ownership stored in DB; creator export planned in v3</w:t>
            </w:r>
          </w:p>
        </w:tc>
      </w:tr>
      <w:tr>
        <w:tc>
          <w:tcPr>
            <w:tcW w:type="dxa" w:w="2268"/>
            <w:shd w:val="clear" w:color="auto" w:fill="EAF1FB"/>
          </w:tcPr>
          <w:p>
            <w:r>
              <w:rPr>
                <w:sz w:val="18"/>
              </w:rPr>
              <w:t>Economy First</w:t>
            </w:r>
          </w:p>
        </w:tc>
        <w:tc>
          <w:tcPr>
            <w:tcW w:type="dxa" w:w="2268"/>
            <w:shd w:val="clear" w:color="auto" w:fill="EAF1FB"/>
          </w:tcPr>
          <w:p>
            <w:r>
              <w:rPr>
                <w:sz w:val="18"/>
              </w:rPr>
              <w:t>Value loops drive retention, not just content</w:t>
            </w:r>
          </w:p>
        </w:tc>
        <w:tc>
          <w:tcPr>
            <w:tcW w:type="dxa" w:w="2268"/>
            <w:shd w:val="clear" w:color="auto" w:fill="EAF1FB"/>
          </w:tcPr>
          <w:p>
            <w:r>
              <w:rPr>
                <w:sz w:val="18"/>
              </w:rPr>
              <w:t>Empty-world problem</w:t>
            </w:r>
          </w:p>
        </w:tc>
        <w:tc>
          <w:tcPr>
            <w:tcW w:type="dxa" w:w="2268"/>
            <w:shd w:val="clear" w:color="auto" w:fill="EAF1FB"/>
          </w:tcPr>
          <w:p>
            <w:r>
              <w:rPr>
                <w:sz w:val="18"/>
              </w:rPr>
              <w:t>WC earning built into MVP — not bolted on later</w:t>
            </w:r>
          </w:p>
        </w:tc>
      </w:tr>
      <w:tr>
        <w:tc>
          <w:tcPr>
            <w:tcW w:type="dxa" w:w="2268"/>
            <w:shd w:val="clear" w:color="auto" w:fill="FFFFFF"/>
          </w:tcPr>
          <w:p>
            <w:r>
              <w:rPr>
                <w:sz w:val="18"/>
              </w:rPr>
              <w:t>Open Standards</w:t>
            </w:r>
          </w:p>
        </w:tc>
        <w:tc>
          <w:tcPr>
            <w:tcW w:type="dxa" w:w="2268"/>
            <w:shd w:val="clear" w:color="auto" w:fill="FFFFFF"/>
          </w:tcPr>
          <w:p>
            <w:r>
              <w:rPr>
                <w:sz w:val="18"/>
              </w:rPr>
              <w:t>No proprietary formats or locked APIs</w:t>
            </w:r>
          </w:p>
        </w:tc>
        <w:tc>
          <w:tcPr>
            <w:tcW w:type="dxa" w:w="2268"/>
            <w:shd w:val="clear" w:color="auto" w:fill="FFFFFF"/>
          </w:tcPr>
          <w:p>
            <w:r>
              <w:rPr>
                <w:sz w:val="18"/>
              </w:rPr>
              <w:t>Vendor lock</w:t>
            </w:r>
          </w:p>
        </w:tc>
        <w:tc>
          <w:tcPr>
            <w:tcW w:type="dxa" w:w="2268"/>
            <w:shd w:val="clear" w:color="auto" w:fill="FFFFFF"/>
          </w:tcPr>
          <w:p>
            <w:r>
              <w:rPr>
                <w:sz w:val="18"/>
              </w:rPr>
              <w:t>.glb / GLTF2, WebXR, WebRTC — all W3C / Khronos standards</w:t>
            </w:r>
          </w:p>
        </w:tc>
      </w:tr>
      <w:tr>
        <w:tc>
          <w:tcPr>
            <w:tcW w:type="dxa" w:w="2268"/>
            <w:shd w:val="clear" w:color="auto" w:fill="EAF1FB"/>
          </w:tcPr>
          <w:p>
            <w:r>
              <w:rPr>
                <w:sz w:val="18"/>
              </w:rPr>
              <w:t>Safety By Default</w:t>
            </w:r>
          </w:p>
        </w:tc>
        <w:tc>
          <w:tcPr>
            <w:tcW w:type="dxa" w:w="2268"/>
            <w:shd w:val="clear" w:color="auto" w:fill="EAF1FB"/>
          </w:tcPr>
          <w:p>
            <w:r>
              <w:rPr>
                <w:sz w:val="18"/>
              </w:rPr>
              <w:t>Moderation is a feature, not an afterthought</w:t>
            </w:r>
          </w:p>
        </w:tc>
        <w:tc>
          <w:tcPr>
            <w:tcW w:type="dxa" w:w="2268"/>
            <w:shd w:val="clear" w:color="auto" w:fill="EAF1FB"/>
          </w:tcPr>
          <w:p>
            <w:r>
              <w:rPr>
                <w:sz w:val="18"/>
              </w:rPr>
              <w:t>Toxic community at launch</w:t>
            </w:r>
          </w:p>
        </w:tc>
        <w:tc>
          <w:tcPr>
            <w:tcW w:type="dxa" w:w="2268"/>
            <w:shd w:val="clear" w:color="auto" w:fill="EAF1FB"/>
          </w:tcPr>
          <w:p>
            <w:r>
              <w:rPr>
                <w:sz w:val="18"/>
              </w:rPr>
              <w:t>Report, mute, block, admin console in Phase 1</w:t>
            </w:r>
          </w:p>
        </w:tc>
      </w:tr>
    </w:tbl>
    <w:p>
      <w:pPr>
        <w:pStyle w:val="Heading2"/>
      </w:pPr>
      <w:r>
        <w:rPr>
          <w:color w:val="2A5A8A"/>
        </w:rPr>
        <w:t>2.3  Brand Language</w:t>
      </w:r>
    </w:p>
    <w:tbl>
      <w:tblPr>
        <w:tblStyle w:val="TableGrid"/>
        <w:tblW w:type="auto" w:w="0"/>
        <w:tblLook w:firstColumn="1" w:firstRow="1" w:lastColumn="0" w:lastRow="0" w:noHBand="0" w:noVBand="1" w:val="04A0"/>
      </w:tblPr>
      <w:tblGrid>
        <w:gridCol w:w="4536"/>
        <w:gridCol w:w="4536"/>
      </w:tblGrid>
      <w:tr>
        <w:tc>
          <w:tcPr>
            <w:tcW w:type="dxa" w:w="4536"/>
            <w:shd w:val="clear" w:color="auto" w:fill="1B2A4A"/>
          </w:tcPr>
          <w:p>
            <w:pPr>
              <w:jc w:val="center"/>
            </w:pPr>
            <w:r>
              <w:rPr>
                <w:b/>
                <w:color w:val="FFFFFF"/>
                <w:sz w:val="19"/>
              </w:rPr>
              <w:t>Element</w:t>
            </w:r>
          </w:p>
        </w:tc>
        <w:tc>
          <w:tcPr>
            <w:tcW w:type="dxa" w:w="4536"/>
            <w:shd w:val="clear" w:color="auto" w:fill="1B2A4A"/>
          </w:tcPr>
          <w:p>
            <w:pPr>
              <w:jc w:val="center"/>
            </w:pPr>
            <w:r>
              <w:rPr>
                <w:b/>
                <w:color w:val="FFFFFF"/>
                <w:sz w:val="19"/>
              </w:rPr>
              <w:t>Specification</w:t>
            </w:r>
          </w:p>
        </w:tc>
      </w:tr>
      <w:tr>
        <w:tc>
          <w:tcPr>
            <w:tcW w:type="dxa" w:w="4536"/>
            <w:shd w:val="clear" w:color="auto" w:fill="EAF1FB"/>
          </w:tcPr>
          <w:p>
            <w:r>
              <w:rPr>
                <w:sz w:val="18"/>
              </w:rPr>
              <w:t>Primary Colour</w:t>
            </w:r>
          </w:p>
        </w:tc>
        <w:tc>
          <w:tcPr>
            <w:tcW w:type="dxa" w:w="4536"/>
            <w:shd w:val="clear" w:color="auto" w:fill="EAF1FB"/>
          </w:tcPr>
          <w:p>
            <w:r>
              <w:rPr>
                <w:sz w:val="18"/>
              </w:rPr>
              <w:t>#1B2A4A  (Deep Navy) — trust, depth, premium</w:t>
            </w:r>
          </w:p>
        </w:tc>
      </w:tr>
      <w:tr>
        <w:tc>
          <w:tcPr>
            <w:tcW w:type="dxa" w:w="4536"/>
            <w:shd w:val="clear" w:color="auto" w:fill="FFFFFF"/>
          </w:tcPr>
          <w:p>
            <w:r>
              <w:rPr>
                <w:sz w:val="18"/>
              </w:rPr>
              <w:t>Accent Colour</w:t>
            </w:r>
          </w:p>
        </w:tc>
        <w:tc>
          <w:tcPr>
            <w:tcW w:type="dxa" w:w="4536"/>
            <w:shd w:val="clear" w:color="auto" w:fill="FFFFFF"/>
          </w:tcPr>
          <w:p>
            <w:r>
              <w:rPr>
                <w:sz w:val="18"/>
              </w:rPr>
              <w:t>#4A90D9  (Sky Blue) — digital, open, clear</w:t>
            </w:r>
          </w:p>
        </w:tc>
      </w:tr>
      <w:tr>
        <w:tc>
          <w:tcPr>
            <w:tcW w:type="dxa" w:w="4536"/>
            <w:shd w:val="clear" w:color="auto" w:fill="EAF1FB"/>
          </w:tcPr>
          <w:p>
            <w:r>
              <w:rPr>
                <w:sz w:val="18"/>
              </w:rPr>
              <w:t>Highlight Colour</w:t>
            </w:r>
          </w:p>
        </w:tc>
        <w:tc>
          <w:tcPr>
            <w:tcW w:type="dxa" w:w="4536"/>
            <w:shd w:val="clear" w:color="auto" w:fill="EAF1FB"/>
          </w:tcPr>
          <w:p>
            <w:r>
              <w:rPr>
                <w:sz w:val="18"/>
              </w:rPr>
              <w:t>#F5C242  (Gold) — economy, reward, achievement</w:t>
            </w:r>
          </w:p>
        </w:tc>
      </w:tr>
      <w:tr>
        <w:tc>
          <w:tcPr>
            <w:tcW w:type="dxa" w:w="4536"/>
            <w:shd w:val="clear" w:color="auto" w:fill="FFFFFF"/>
          </w:tcPr>
          <w:p>
            <w:r>
              <w:rPr>
                <w:sz w:val="18"/>
              </w:rPr>
              <w:t>Background</w:t>
            </w:r>
          </w:p>
        </w:tc>
        <w:tc>
          <w:tcPr>
            <w:tcW w:type="dxa" w:w="4536"/>
            <w:shd w:val="clear" w:color="auto" w:fill="FFFFFF"/>
          </w:tcPr>
          <w:p>
            <w:r>
              <w:rPr>
                <w:sz w:val="18"/>
              </w:rPr>
              <w:t>#0D1B2A  (Dark Navy) — dark-mode first design</w:t>
            </w:r>
          </w:p>
        </w:tc>
      </w:tr>
      <w:tr>
        <w:tc>
          <w:tcPr>
            <w:tcW w:type="dxa" w:w="4536"/>
            <w:shd w:val="clear" w:color="auto" w:fill="EAF1FB"/>
          </w:tcPr>
          <w:p>
            <w:r>
              <w:rPr>
                <w:sz w:val="18"/>
              </w:rPr>
              <w:t>Typeface (UI)</w:t>
            </w:r>
          </w:p>
        </w:tc>
        <w:tc>
          <w:tcPr>
            <w:tcW w:type="dxa" w:w="4536"/>
            <w:shd w:val="clear" w:color="auto" w:fill="EAF1FB"/>
          </w:tcPr>
          <w:p>
            <w:r>
              <w:rPr>
                <w:sz w:val="18"/>
              </w:rPr>
              <w:t>Inter / Segoe UI — clean, legible in VR at 30pt+</w:t>
            </w:r>
          </w:p>
        </w:tc>
      </w:tr>
      <w:tr>
        <w:tc>
          <w:tcPr>
            <w:tcW w:type="dxa" w:w="4536"/>
            <w:shd w:val="clear" w:color="auto" w:fill="FFFFFF"/>
          </w:tcPr>
          <w:p>
            <w:r>
              <w:rPr>
                <w:sz w:val="18"/>
              </w:rPr>
              <w:t>Typeface (Code)</w:t>
            </w:r>
          </w:p>
        </w:tc>
        <w:tc>
          <w:tcPr>
            <w:tcW w:type="dxa" w:w="4536"/>
            <w:shd w:val="clear" w:color="auto" w:fill="FFFFFF"/>
          </w:tcPr>
          <w:p>
            <w:r>
              <w:rPr>
                <w:sz w:val="18"/>
              </w:rPr>
              <w:t>Courier New — all code references in document</w:t>
            </w:r>
          </w:p>
        </w:tc>
      </w:tr>
      <w:tr>
        <w:tc>
          <w:tcPr>
            <w:tcW w:type="dxa" w:w="4536"/>
            <w:shd w:val="clear" w:color="auto" w:fill="EAF1FB"/>
          </w:tcPr>
          <w:p>
            <w:r>
              <w:rPr>
                <w:sz w:val="18"/>
              </w:rPr>
              <w:t>Logo Mark</w:t>
            </w:r>
          </w:p>
        </w:tc>
        <w:tc>
          <w:tcPr>
            <w:tcW w:type="dxa" w:w="4536"/>
            <w:shd w:val="clear" w:color="auto" w:fill="EAF1FB"/>
          </w:tcPr>
          <w:p>
            <w:r>
              <w:rPr>
                <w:sz w:val="18"/>
              </w:rPr>
              <w:t>Wordmark "AVYRA" in wide-tracking bold caps + wrist-bracelet icon</w:t>
            </w:r>
          </w:p>
        </w:tc>
      </w:tr>
      <w:tr>
        <w:tc>
          <w:tcPr>
            <w:tcW w:type="dxa" w:w="4536"/>
            <w:shd w:val="clear" w:color="auto" w:fill="FFFFFF"/>
          </w:tcPr>
          <w:p>
            <w:r>
              <w:rPr>
                <w:sz w:val="18"/>
              </w:rPr>
              <w:t>Tone of Voice</w:t>
            </w:r>
          </w:p>
        </w:tc>
        <w:tc>
          <w:tcPr>
            <w:tcW w:type="dxa" w:w="4536"/>
            <w:shd w:val="clear" w:color="auto" w:fill="FFFFFF"/>
          </w:tcPr>
          <w:p>
            <w:r>
              <w:rPr>
                <w:sz w:val="18"/>
              </w:rPr>
              <w:t>Confident, inclusive, technically credible — never corporate-speak</w:t>
            </w:r>
          </w:p>
        </w:tc>
      </w:tr>
    </w:tbl>
    <w:p>
      <w:r>
        <w:br w:type="page"/>
      </w:r>
    </w:p>
    <w:p>
      <w:pPr>
        <w:pStyle w:val="Heading1"/>
      </w:pPr>
      <w:r>
        <w:rPr>
          <w:color w:val="1B2A4A"/>
        </w:rPr>
        <w:t>3.  Core Design Pillars</w:t>
      </w:r>
    </w:p>
    <w:p>
      <w:pPr>
        <w:spacing w:after="160"/>
      </w:pPr>
      <w:r>
        <w:rPr>
          <w:sz w:val="22"/>
        </w:rPr>
        <w:t>Every feature proposal must map to at least one of the seven pillars below. If a feature cannot be justified against a pillar, it is deferred or discarded. This keeps the product focused and prevents feature bloat.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19"/>
              </w:rPr>
              <w:t>#</w:t>
            </w:r>
          </w:p>
        </w:tc>
        <w:tc>
          <w:tcPr>
            <w:tcW w:type="dxa" w:w="1814"/>
            <w:shd w:val="clear" w:color="auto" w:fill="1B2A4A"/>
          </w:tcPr>
          <w:p>
            <w:pPr>
              <w:jc w:val="center"/>
            </w:pPr>
            <w:r>
              <w:rPr>
                <w:b/>
                <w:color w:val="FFFFFF"/>
                <w:sz w:val="19"/>
              </w:rPr>
              <w:t>Pillar</w:t>
            </w:r>
          </w:p>
        </w:tc>
        <w:tc>
          <w:tcPr>
            <w:tcW w:type="dxa" w:w="1814"/>
            <w:shd w:val="clear" w:color="auto" w:fill="1B2A4A"/>
          </w:tcPr>
          <w:p>
            <w:pPr>
              <w:jc w:val="center"/>
            </w:pPr>
            <w:r>
              <w:rPr>
                <w:b/>
                <w:color w:val="FFFFFF"/>
                <w:sz w:val="19"/>
              </w:rPr>
              <w:t>One-Line Purpose</w:t>
            </w:r>
          </w:p>
        </w:tc>
        <w:tc>
          <w:tcPr>
            <w:tcW w:type="dxa" w:w="1814"/>
            <w:shd w:val="clear" w:color="auto" w:fill="1B2A4A"/>
          </w:tcPr>
          <w:p>
            <w:pPr>
              <w:jc w:val="center"/>
            </w:pPr>
            <w:r>
              <w:rPr>
                <w:b/>
                <w:color w:val="FFFFFF"/>
                <w:sz w:val="19"/>
              </w:rPr>
              <w:t>Success Metric</w:t>
            </w:r>
          </w:p>
        </w:tc>
        <w:tc>
          <w:tcPr>
            <w:tcW w:type="dxa" w:w="1814"/>
            <w:shd w:val="clear" w:color="auto" w:fill="1B2A4A"/>
          </w:tcPr>
          <w:p>
            <w:pPr>
              <w:jc w:val="center"/>
            </w:pPr>
            <w:r>
              <w:rPr>
                <w:b/>
                <w:color w:val="FFFFFF"/>
                <w:sz w:val="19"/>
              </w:rPr>
              <w:t>Phase Introduced</w:t>
            </w:r>
          </w:p>
        </w:tc>
      </w:tr>
      <w:tr>
        <w:tc>
          <w:tcPr>
            <w:tcW w:type="dxa" w:w="1814"/>
            <w:shd w:val="clear" w:color="auto" w:fill="EAF1FB"/>
          </w:tcPr>
          <w:p>
            <w:r>
              <w:rPr>
                <w:sz w:val="18"/>
              </w:rPr>
              <w:t>1</w:t>
            </w:r>
          </w:p>
        </w:tc>
        <w:tc>
          <w:tcPr>
            <w:tcW w:type="dxa" w:w="1814"/>
            <w:shd w:val="clear" w:color="auto" w:fill="EAF1FB"/>
          </w:tcPr>
          <w:p>
            <w:r>
              <w:rPr>
                <w:sz w:val="18"/>
              </w:rPr>
              <w:t>Explore</w:t>
            </w:r>
          </w:p>
        </w:tc>
        <w:tc>
          <w:tcPr>
            <w:tcW w:type="dxa" w:w="1814"/>
            <w:shd w:val="clear" w:color="auto" w:fill="EAF1FB"/>
          </w:tcPr>
          <w:p>
            <w:r>
              <w:rPr>
                <w:sz w:val="18"/>
              </w:rPr>
              <w:t>Give users beautiful, persistent spaces to inhabit</w:t>
            </w:r>
          </w:p>
        </w:tc>
        <w:tc>
          <w:tcPr>
            <w:tcW w:type="dxa" w:w="1814"/>
            <w:shd w:val="clear" w:color="auto" w:fill="EAF1FB"/>
          </w:tcPr>
          <w:p>
            <w:r>
              <w:rPr>
                <w:sz w:val="18"/>
              </w:rPr>
              <w:t>30-min avg session in Plaza zones</w:t>
            </w:r>
          </w:p>
        </w:tc>
        <w:tc>
          <w:tcPr>
            <w:tcW w:type="dxa" w:w="1814"/>
            <w:shd w:val="clear" w:color="auto" w:fill="EAF1FB"/>
          </w:tcPr>
          <w:p>
            <w:r>
              <w:rPr>
                <w:sz w:val="18"/>
              </w:rPr>
              <w:t>1</w:t>
            </w:r>
          </w:p>
        </w:tc>
      </w:tr>
      <w:tr>
        <w:tc>
          <w:tcPr>
            <w:tcW w:type="dxa" w:w="1814"/>
            <w:shd w:val="clear" w:color="auto" w:fill="FFFFFF"/>
          </w:tcPr>
          <w:p>
            <w:r>
              <w:rPr>
                <w:sz w:val="18"/>
              </w:rPr>
              <w:t>2</w:t>
            </w:r>
          </w:p>
        </w:tc>
        <w:tc>
          <w:tcPr>
            <w:tcW w:type="dxa" w:w="1814"/>
            <w:shd w:val="clear" w:color="auto" w:fill="FFFFFF"/>
          </w:tcPr>
          <w:p>
            <w:r>
              <w:rPr>
                <w:sz w:val="18"/>
              </w:rPr>
              <w:t>Express</w:t>
            </w:r>
          </w:p>
        </w:tc>
        <w:tc>
          <w:tcPr>
            <w:tcW w:type="dxa" w:w="1814"/>
            <w:shd w:val="clear" w:color="auto" w:fill="FFFFFF"/>
          </w:tcPr>
          <w:p>
            <w:r>
              <w:rPr>
                <w:sz w:val="18"/>
              </w:rPr>
              <w:t>Let users create and project a unique digital identity</w:t>
            </w:r>
          </w:p>
        </w:tc>
        <w:tc>
          <w:tcPr>
            <w:tcW w:type="dxa" w:w="1814"/>
            <w:shd w:val="clear" w:color="auto" w:fill="FFFFFF"/>
          </w:tcPr>
          <w:p>
            <w:r>
              <w:rPr>
                <w:sz w:val="18"/>
              </w:rPr>
              <w:t>80%+ of users customise avatar in W1</w:t>
            </w:r>
          </w:p>
        </w:tc>
        <w:tc>
          <w:tcPr>
            <w:tcW w:type="dxa" w:w="1814"/>
            <w:shd w:val="clear" w:color="auto" w:fill="FFFFFF"/>
          </w:tcPr>
          <w:p>
            <w:r>
              <w:rPr>
                <w:sz w:val="18"/>
              </w:rPr>
              <w:t>1</w:t>
            </w:r>
          </w:p>
        </w:tc>
      </w:tr>
      <w:tr>
        <w:tc>
          <w:tcPr>
            <w:tcW w:type="dxa" w:w="1814"/>
            <w:shd w:val="clear" w:color="auto" w:fill="EAF1FB"/>
          </w:tcPr>
          <w:p>
            <w:r>
              <w:rPr>
                <w:sz w:val="18"/>
              </w:rPr>
              <w:t>3</w:t>
            </w:r>
          </w:p>
        </w:tc>
        <w:tc>
          <w:tcPr>
            <w:tcW w:type="dxa" w:w="1814"/>
            <w:shd w:val="clear" w:color="auto" w:fill="EAF1FB"/>
          </w:tcPr>
          <w:p>
            <w:r>
              <w:rPr>
                <w:sz w:val="18"/>
              </w:rPr>
              <w:t>Connect</w:t>
            </w:r>
          </w:p>
        </w:tc>
        <w:tc>
          <w:tcPr>
            <w:tcW w:type="dxa" w:w="1814"/>
            <w:shd w:val="clear" w:color="auto" w:fill="EAF1FB"/>
          </w:tcPr>
          <w:p>
            <w:r>
              <w:rPr>
                <w:sz w:val="18"/>
              </w:rPr>
              <w:t>Enable rich real-time social interaction</w:t>
            </w:r>
          </w:p>
        </w:tc>
        <w:tc>
          <w:tcPr>
            <w:tcW w:type="dxa" w:w="1814"/>
            <w:shd w:val="clear" w:color="auto" w:fill="EAF1FB"/>
          </w:tcPr>
          <w:p>
            <w:r>
              <w:rPr>
                <w:sz w:val="18"/>
              </w:rPr>
              <w:t>Avg 3+ voice-chat sessions per user/wk</w:t>
            </w:r>
          </w:p>
        </w:tc>
        <w:tc>
          <w:tcPr>
            <w:tcW w:type="dxa" w:w="1814"/>
            <w:shd w:val="clear" w:color="auto" w:fill="EAF1FB"/>
          </w:tcPr>
          <w:p>
            <w:r>
              <w:rPr>
                <w:sz w:val="18"/>
              </w:rPr>
              <w:t>1</w:t>
            </w:r>
          </w:p>
        </w:tc>
      </w:tr>
      <w:tr>
        <w:tc>
          <w:tcPr>
            <w:tcW w:type="dxa" w:w="1814"/>
            <w:shd w:val="clear" w:color="auto" w:fill="FFFFFF"/>
          </w:tcPr>
          <w:p>
            <w:r>
              <w:rPr>
                <w:sz w:val="18"/>
              </w:rPr>
              <w:t>4</w:t>
            </w:r>
          </w:p>
        </w:tc>
        <w:tc>
          <w:tcPr>
            <w:tcW w:type="dxa" w:w="1814"/>
            <w:shd w:val="clear" w:color="auto" w:fill="FFFFFF"/>
          </w:tcPr>
          <w:p>
            <w:r>
              <w:rPr>
                <w:sz w:val="18"/>
              </w:rPr>
              <w:t>Play</w:t>
            </w:r>
          </w:p>
        </w:tc>
        <w:tc>
          <w:tcPr>
            <w:tcW w:type="dxa" w:w="1814"/>
            <w:shd w:val="clear" w:color="auto" w:fill="FFFFFF"/>
          </w:tcPr>
          <w:p>
            <w:r>
              <w:rPr>
                <w:sz w:val="18"/>
              </w:rPr>
              <w:t>Keep users engaged through skill-based fun</w:t>
            </w:r>
          </w:p>
        </w:tc>
        <w:tc>
          <w:tcPr>
            <w:tcW w:type="dxa" w:w="1814"/>
            <w:shd w:val="clear" w:color="auto" w:fill="FFFFFF"/>
          </w:tcPr>
          <w:p>
            <w:r>
              <w:rPr>
                <w:sz w:val="18"/>
              </w:rPr>
              <w:t>30% of active users play a game/wk</w:t>
            </w:r>
          </w:p>
        </w:tc>
        <w:tc>
          <w:tcPr>
            <w:tcW w:type="dxa" w:w="1814"/>
            <w:shd w:val="clear" w:color="auto" w:fill="FFFFFF"/>
          </w:tcPr>
          <w:p>
            <w:r>
              <w:rPr>
                <w:sz w:val="18"/>
              </w:rPr>
              <w:t>2</w:t>
            </w:r>
          </w:p>
        </w:tc>
      </w:tr>
      <w:tr>
        <w:tc>
          <w:tcPr>
            <w:tcW w:type="dxa" w:w="1814"/>
            <w:shd w:val="clear" w:color="auto" w:fill="EAF1FB"/>
          </w:tcPr>
          <w:p>
            <w:r>
              <w:rPr>
                <w:sz w:val="18"/>
              </w:rPr>
              <w:t>5</w:t>
            </w:r>
          </w:p>
        </w:tc>
        <w:tc>
          <w:tcPr>
            <w:tcW w:type="dxa" w:w="1814"/>
            <w:shd w:val="clear" w:color="auto" w:fill="EAF1FB"/>
          </w:tcPr>
          <w:p>
            <w:r>
              <w:rPr>
                <w:sz w:val="18"/>
              </w:rPr>
              <w:t>Earn</w:t>
            </w:r>
          </w:p>
        </w:tc>
        <w:tc>
          <w:tcPr>
            <w:tcW w:type="dxa" w:w="1814"/>
            <w:shd w:val="clear" w:color="auto" w:fill="EAF1FB"/>
          </w:tcPr>
          <w:p>
            <w:r>
              <w:rPr>
                <w:sz w:val="18"/>
              </w:rPr>
              <w:t>Create tangible value for time spent in Avyra</w:t>
            </w:r>
          </w:p>
        </w:tc>
        <w:tc>
          <w:tcPr>
            <w:tcW w:type="dxa" w:w="1814"/>
            <w:shd w:val="clear" w:color="auto" w:fill="EAF1FB"/>
          </w:tcPr>
          <w:p>
            <w:r>
              <w:rPr>
                <w:sz w:val="18"/>
              </w:rPr>
              <w:t>Avg 150 WC earned per user per day</w:t>
            </w:r>
          </w:p>
        </w:tc>
        <w:tc>
          <w:tcPr>
            <w:tcW w:type="dxa" w:w="1814"/>
            <w:shd w:val="clear" w:color="auto" w:fill="EAF1FB"/>
          </w:tcPr>
          <w:p>
            <w:r>
              <w:rPr>
                <w:sz w:val="18"/>
              </w:rPr>
              <w:t>1</w:t>
            </w:r>
          </w:p>
        </w:tc>
      </w:tr>
      <w:tr>
        <w:tc>
          <w:tcPr>
            <w:tcW w:type="dxa" w:w="1814"/>
            <w:shd w:val="clear" w:color="auto" w:fill="FFFFFF"/>
          </w:tcPr>
          <w:p>
            <w:r>
              <w:rPr>
                <w:sz w:val="18"/>
              </w:rPr>
              <w:t>6</w:t>
            </w:r>
          </w:p>
        </w:tc>
        <w:tc>
          <w:tcPr>
            <w:tcW w:type="dxa" w:w="1814"/>
            <w:shd w:val="clear" w:color="auto" w:fill="FFFFFF"/>
          </w:tcPr>
          <w:p>
            <w:r>
              <w:rPr>
                <w:sz w:val="18"/>
              </w:rPr>
              <w:t>Work</w:t>
            </w:r>
          </w:p>
        </w:tc>
        <w:tc>
          <w:tcPr>
            <w:tcW w:type="dxa" w:w="1814"/>
            <w:shd w:val="clear" w:color="auto" w:fill="FFFFFF"/>
          </w:tcPr>
          <w:p>
            <w:r>
              <w:rPr>
                <w:sz w:val="18"/>
              </w:rPr>
              <w:t>Make professional VR meetings a real, paid product</w:t>
            </w:r>
          </w:p>
        </w:tc>
        <w:tc>
          <w:tcPr>
            <w:tcW w:type="dxa" w:w="1814"/>
            <w:shd w:val="clear" w:color="auto" w:fill="FFFFFF"/>
          </w:tcPr>
          <w:p>
            <w:r>
              <w:rPr>
                <w:sz w:val="18"/>
              </w:rPr>
              <w:t>10 paying B2B rooms by end of Phase 2</w:t>
            </w:r>
          </w:p>
        </w:tc>
        <w:tc>
          <w:tcPr>
            <w:tcW w:type="dxa" w:w="1814"/>
            <w:shd w:val="clear" w:color="auto" w:fill="FFFFFF"/>
          </w:tcPr>
          <w:p>
            <w:r>
              <w:rPr>
                <w:sz w:val="18"/>
              </w:rPr>
              <w:t>2</w:t>
            </w:r>
          </w:p>
        </w:tc>
      </w:tr>
      <w:tr>
        <w:tc>
          <w:tcPr>
            <w:tcW w:type="dxa" w:w="1814"/>
            <w:shd w:val="clear" w:color="auto" w:fill="EAF1FB"/>
          </w:tcPr>
          <w:p>
            <w:r>
              <w:rPr>
                <w:sz w:val="18"/>
              </w:rPr>
              <w:t>7</w:t>
            </w:r>
          </w:p>
        </w:tc>
        <w:tc>
          <w:tcPr>
            <w:tcW w:type="dxa" w:w="1814"/>
            <w:shd w:val="clear" w:color="auto" w:fill="EAF1FB"/>
          </w:tcPr>
          <w:p>
            <w:r>
              <w:rPr>
                <w:sz w:val="18"/>
              </w:rPr>
              <w:t>Create</w:t>
            </w:r>
          </w:p>
        </w:tc>
        <w:tc>
          <w:tcPr>
            <w:tcW w:type="dxa" w:w="1814"/>
            <w:shd w:val="clear" w:color="auto" w:fill="EAF1FB"/>
          </w:tcPr>
          <w:p>
            <w:r>
              <w:rPr>
                <w:sz w:val="18"/>
              </w:rPr>
              <w:t>Build a self-sustaining content engine via users</w:t>
            </w:r>
          </w:p>
        </w:tc>
        <w:tc>
          <w:tcPr>
            <w:tcW w:type="dxa" w:w="1814"/>
            <w:shd w:val="clear" w:color="auto" w:fill="EAF1FB"/>
          </w:tcPr>
          <w:p>
            <w:r>
              <w:rPr>
                <w:sz w:val="18"/>
              </w:rPr>
              <w:t>50+ items listed by creators in Phase 3</w:t>
            </w:r>
          </w:p>
        </w:tc>
        <w:tc>
          <w:tcPr>
            <w:tcW w:type="dxa" w:w="1814"/>
            <w:shd w:val="clear" w:color="auto" w:fill="EAF1FB"/>
          </w:tcPr>
          <w:p>
            <w:r>
              <w:rPr>
                <w:sz w:val="18"/>
              </w:rPr>
              <w:t>3</w:t>
            </w:r>
          </w:p>
        </w:tc>
      </w:tr>
    </w:tbl>
    <w:p>
      <w:pPr>
        <w:spacing w:after="160"/>
      </w:pPr>
      <w:r>
        <w:rPr>
          <w:sz w:val="22"/>
        </w:rPr>
        <w:t>Pillar tension note: "Work" and "Play" can feel contradictory in the same space. The design resolves this through strict zoning — Business Towers zone has dedicated quiet mode (no emotes, muted public chat), while Game Hub zones are explicitly loud and social. Users teleport between them with clear context-switching.</w:t>
      </w:r>
    </w:p>
    <w:p>
      <w:r>
        <w:br w:type="page"/>
      </w:r>
    </w:p>
    <w:p>
      <w:pPr>
        <w:pStyle w:val="Heading1"/>
      </w:pPr>
      <w:r>
        <w:rPr>
          <w:color w:val="1B2A4A"/>
        </w:rPr>
        <w:t>4.  Target Audience &amp; Market Analysis</w:t>
      </w:r>
    </w:p>
    <w:p>
      <w:pPr>
        <w:pStyle w:val="Heading2"/>
      </w:pPr>
      <w:r>
        <w:rPr>
          <w:color w:val="2A5A8A"/>
        </w:rPr>
        <w:t>4.1  Primary User Segments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19"/>
              </w:rPr>
              <w:t>Segment</w:t>
            </w:r>
          </w:p>
        </w:tc>
        <w:tc>
          <w:tcPr>
            <w:tcW w:type="dxa" w:w="1814"/>
            <w:shd w:val="clear" w:color="auto" w:fill="1B2A4A"/>
          </w:tcPr>
          <w:p>
            <w:pPr>
              <w:jc w:val="center"/>
            </w:pPr>
            <w:r>
              <w:rPr>
                <w:b/>
                <w:color w:val="FFFFFF"/>
                <w:sz w:val="19"/>
              </w:rPr>
              <w:t>Age Range</w:t>
            </w:r>
          </w:p>
        </w:tc>
        <w:tc>
          <w:tcPr>
            <w:tcW w:type="dxa" w:w="1814"/>
            <w:shd w:val="clear" w:color="auto" w:fill="1B2A4A"/>
          </w:tcPr>
          <w:p>
            <w:pPr>
              <w:jc w:val="center"/>
            </w:pPr>
            <w:r>
              <w:rPr>
                <w:b/>
                <w:color w:val="FFFFFF"/>
                <w:sz w:val="19"/>
              </w:rPr>
              <w:t>Core Motivation</w:t>
            </w:r>
          </w:p>
        </w:tc>
        <w:tc>
          <w:tcPr>
            <w:tcW w:type="dxa" w:w="1814"/>
            <w:shd w:val="clear" w:color="auto" w:fill="1B2A4A"/>
          </w:tcPr>
          <w:p>
            <w:pPr>
              <w:jc w:val="center"/>
            </w:pPr>
            <w:r>
              <w:rPr>
                <w:b/>
                <w:color w:val="FFFFFF"/>
                <w:sz w:val="19"/>
              </w:rPr>
              <w:t>Engagement Pattern</w:t>
            </w:r>
          </w:p>
        </w:tc>
        <w:tc>
          <w:tcPr>
            <w:tcW w:type="dxa" w:w="1814"/>
            <w:shd w:val="clear" w:color="auto" w:fill="1B2A4A"/>
          </w:tcPr>
          <w:p>
            <w:pPr>
              <w:jc w:val="center"/>
            </w:pPr>
            <w:r>
              <w:rPr>
                <w:b/>
                <w:color w:val="FFFFFF"/>
                <w:sz w:val="19"/>
              </w:rPr>
              <w:t>Revenue Potential</w:t>
            </w:r>
          </w:p>
        </w:tc>
      </w:tr>
      <w:tr>
        <w:tc>
          <w:tcPr>
            <w:tcW w:type="dxa" w:w="1814"/>
            <w:shd w:val="clear" w:color="auto" w:fill="EAF1FB"/>
          </w:tcPr>
          <w:p>
            <w:r>
              <w:rPr>
                <w:sz w:val="18"/>
              </w:rPr>
              <w:t>Social Explorers</w:t>
            </w:r>
          </w:p>
        </w:tc>
        <w:tc>
          <w:tcPr>
            <w:tcW w:type="dxa" w:w="1814"/>
            <w:shd w:val="clear" w:color="auto" w:fill="EAF1FB"/>
          </w:tcPr>
          <w:p>
            <w:r>
              <w:rPr>
                <w:sz w:val="18"/>
              </w:rPr>
              <w:t>16–28</w:t>
            </w:r>
          </w:p>
        </w:tc>
        <w:tc>
          <w:tcPr>
            <w:tcW w:type="dxa" w:w="1814"/>
            <w:shd w:val="clear" w:color="auto" w:fill="EAF1FB"/>
          </w:tcPr>
          <w:p>
            <w:r>
              <w:rPr>
                <w:sz w:val="18"/>
              </w:rPr>
              <w:t>Hang out, self-expression, meet new people</w:t>
            </w:r>
          </w:p>
        </w:tc>
        <w:tc>
          <w:tcPr>
            <w:tcW w:type="dxa" w:w="1814"/>
            <w:shd w:val="clear" w:color="auto" w:fill="EAF1FB"/>
          </w:tcPr>
          <w:p>
            <w:r>
              <w:rPr>
                <w:sz w:val="18"/>
              </w:rPr>
              <w:t>Daily, 30–60 min sessions</w:t>
            </w:r>
          </w:p>
        </w:tc>
        <w:tc>
          <w:tcPr>
            <w:tcW w:type="dxa" w:w="1814"/>
            <w:shd w:val="clear" w:color="auto" w:fill="EAF1FB"/>
          </w:tcPr>
          <w:p>
            <w:r>
              <w:rPr>
                <w:sz w:val="18"/>
              </w:rPr>
              <w:t>€5–20/mo in premium cosmetics</w:t>
            </w:r>
          </w:p>
        </w:tc>
      </w:tr>
      <w:tr>
        <w:tc>
          <w:tcPr>
            <w:tcW w:type="dxa" w:w="1814"/>
            <w:shd w:val="clear" w:color="auto" w:fill="FFFFFF"/>
          </w:tcPr>
          <w:p>
            <w:r>
              <w:rPr>
                <w:sz w:val="18"/>
              </w:rPr>
              <w:t>Competitive Gamers</w:t>
            </w:r>
          </w:p>
        </w:tc>
        <w:tc>
          <w:tcPr>
            <w:tcW w:type="dxa" w:w="1814"/>
            <w:shd w:val="clear" w:color="auto" w:fill="FFFFFF"/>
          </w:tcPr>
          <w:p>
            <w:r>
              <w:rPr>
                <w:sz w:val="18"/>
              </w:rPr>
              <w:t>14–30</w:t>
            </w:r>
          </w:p>
        </w:tc>
        <w:tc>
          <w:tcPr>
            <w:tcW w:type="dxa" w:w="1814"/>
            <w:shd w:val="clear" w:color="auto" w:fill="FFFFFF"/>
          </w:tcPr>
          <w:p>
            <w:r>
              <w:rPr>
                <w:sz w:val="18"/>
              </w:rPr>
              <w:t>Mini-games, leaderboard, skill-based rewards</w:t>
            </w:r>
          </w:p>
        </w:tc>
        <w:tc>
          <w:tcPr>
            <w:tcW w:type="dxa" w:w="1814"/>
            <w:shd w:val="clear" w:color="auto" w:fill="FFFFFF"/>
          </w:tcPr>
          <w:p>
            <w:r>
              <w:rPr>
                <w:sz w:val="18"/>
              </w:rPr>
              <w:t>Daily, 60–90 min sessions</w:t>
            </w:r>
          </w:p>
        </w:tc>
        <w:tc>
          <w:tcPr>
            <w:tcW w:type="dxa" w:w="1814"/>
            <w:shd w:val="clear" w:color="auto" w:fill="FFFFFF"/>
          </w:tcPr>
          <w:p>
            <w:r>
              <w:rPr>
                <w:sz w:val="18"/>
              </w:rPr>
              <w:t>€10–30/mo WC top-ups + prize skins</w:t>
            </w:r>
          </w:p>
        </w:tc>
      </w:tr>
      <w:tr>
        <w:tc>
          <w:tcPr>
            <w:tcW w:type="dxa" w:w="1814"/>
            <w:shd w:val="clear" w:color="auto" w:fill="EAF1FB"/>
          </w:tcPr>
          <w:p>
            <w:r>
              <w:rPr>
                <w:sz w:val="18"/>
              </w:rPr>
              <w:t>Creators/Hobbyists</w:t>
            </w:r>
          </w:p>
        </w:tc>
        <w:tc>
          <w:tcPr>
            <w:tcW w:type="dxa" w:w="1814"/>
            <w:shd w:val="clear" w:color="auto" w:fill="EAF1FB"/>
          </w:tcPr>
          <w:p>
            <w:r>
              <w:rPr>
                <w:sz w:val="18"/>
              </w:rPr>
              <w:t>18–35</w:t>
            </w:r>
          </w:p>
        </w:tc>
        <w:tc>
          <w:tcPr>
            <w:tcW w:type="dxa" w:w="1814"/>
            <w:shd w:val="clear" w:color="auto" w:fill="EAF1FB"/>
          </w:tcPr>
          <w:p>
            <w:r>
              <w:rPr>
                <w:sz w:val="18"/>
              </w:rPr>
              <w:t>Design and sell 3D items, scripting sandbox</w:t>
            </w:r>
          </w:p>
        </w:tc>
        <w:tc>
          <w:tcPr>
            <w:tcW w:type="dxa" w:w="1814"/>
            <w:shd w:val="clear" w:color="auto" w:fill="EAF1FB"/>
          </w:tcPr>
          <w:p>
            <w:r>
              <w:rPr>
                <w:sz w:val="18"/>
              </w:rPr>
              <w:t>Weekly long sessions</w:t>
            </w:r>
          </w:p>
        </w:tc>
        <w:tc>
          <w:tcPr>
            <w:tcW w:type="dxa" w:w="1814"/>
            <w:shd w:val="clear" w:color="auto" w:fill="EAF1FB"/>
          </w:tcPr>
          <w:p>
            <w:r>
              <w:rPr>
                <w:sz w:val="18"/>
              </w:rPr>
              <w:t>€0 upfront — earn 70% of sales</w:t>
            </w:r>
          </w:p>
        </w:tc>
      </w:tr>
      <w:tr>
        <w:tc>
          <w:tcPr>
            <w:tcW w:type="dxa" w:w="1814"/>
            <w:shd w:val="clear" w:color="auto" w:fill="FFFFFF"/>
          </w:tcPr>
          <w:p>
            <w:r>
              <w:rPr>
                <w:sz w:val="18"/>
              </w:rPr>
              <w:t>Remote Professionals</w:t>
            </w:r>
          </w:p>
        </w:tc>
        <w:tc>
          <w:tcPr>
            <w:tcW w:type="dxa" w:w="1814"/>
            <w:shd w:val="clear" w:color="auto" w:fill="FFFFFF"/>
          </w:tcPr>
          <w:p>
            <w:r>
              <w:rPr>
                <w:sz w:val="18"/>
              </w:rPr>
              <w:t>25–45</w:t>
            </w:r>
          </w:p>
        </w:tc>
        <w:tc>
          <w:tcPr>
            <w:tcW w:type="dxa" w:w="1814"/>
            <w:shd w:val="clear" w:color="auto" w:fill="FFFFFF"/>
          </w:tcPr>
          <w:p>
            <w:r>
              <w:rPr>
                <w:sz w:val="18"/>
              </w:rPr>
              <w:t>Productive VR meetings, virtual office space</w:t>
            </w:r>
          </w:p>
        </w:tc>
        <w:tc>
          <w:tcPr>
            <w:tcW w:type="dxa" w:w="1814"/>
            <w:shd w:val="clear" w:color="auto" w:fill="FFFFFF"/>
          </w:tcPr>
          <w:p>
            <w:r>
              <w:rPr>
                <w:sz w:val="18"/>
              </w:rPr>
              <w:t>Weekday business hours</w:t>
            </w:r>
          </w:p>
        </w:tc>
        <w:tc>
          <w:tcPr>
            <w:tcW w:type="dxa" w:w="1814"/>
            <w:shd w:val="clear" w:color="auto" w:fill="FFFFFF"/>
          </w:tcPr>
          <w:p>
            <w:r>
              <w:rPr>
                <w:sz w:val="18"/>
              </w:rPr>
              <w:t>€29–99/mo B2B subscription</w:t>
            </w:r>
          </w:p>
        </w:tc>
      </w:tr>
      <w:tr>
        <w:tc>
          <w:tcPr>
            <w:tcW w:type="dxa" w:w="1814"/>
            <w:shd w:val="clear" w:color="auto" w:fill="EAF1FB"/>
          </w:tcPr>
          <w:p>
            <w:r>
              <w:rPr>
                <w:sz w:val="18"/>
              </w:rPr>
              <w:t>VR Enthusiasts</w:t>
            </w:r>
          </w:p>
        </w:tc>
        <w:tc>
          <w:tcPr>
            <w:tcW w:type="dxa" w:w="1814"/>
            <w:shd w:val="clear" w:color="auto" w:fill="EAF1FB"/>
          </w:tcPr>
          <w:p>
            <w:r>
              <w:rPr>
                <w:sz w:val="18"/>
              </w:rPr>
              <w:t>20–40</w:t>
            </w:r>
          </w:p>
        </w:tc>
        <w:tc>
          <w:tcPr>
            <w:tcW w:type="dxa" w:w="1814"/>
            <w:shd w:val="clear" w:color="auto" w:fill="EAF1FB"/>
          </w:tcPr>
          <w:p>
            <w:r>
              <w:rPr>
                <w:sz w:val="18"/>
              </w:rPr>
              <w:t>Max-fidelity immersive experience, tech-first</w:t>
            </w:r>
          </w:p>
        </w:tc>
        <w:tc>
          <w:tcPr>
            <w:tcW w:type="dxa" w:w="1814"/>
            <w:shd w:val="clear" w:color="auto" w:fill="EAF1FB"/>
          </w:tcPr>
          <w:p>
            <w:r>
              <w:rPr>
                <w:sz w:val="18"/>
              </w:rPr>
              <w:t>Weekly deep sessions</w:t>
            </w:r>
          </w:p>
        </w:tc>
        <w:tc>
          <w:tcPr>
            <w:tcW w:type="dxa" w:w="1814"/>
            <w:shd w:val="clear" w:color="auto" w:fill="EAF1FB"/>
          </w:tcPr>
          <w:p>
            <w:r>
              <w:rPr>
                <w:sz w:val="18"/>
              </w:rPr>
              <w:t>€15–50/mo premium all-inclusive</w:t>
            </w:r>
          </w:p>
        </w:tc>
      </w:tr>
      <w:tr>
        <w:tc>
          <w:tcPr>
            <w:tcW w:type="dxa" w:w="1814"/>
            <w:shd w:val="clear" w:color="auto" w:fill="FFFFFF"/>
          </w:tcPr>
          <w:p>
            <w:r>
              <w:rPr>
                <w:sz w:val="18"/>
              </w:rPr>
              <w:t>Casual Visitors</w:t>
            </w:r>
          </w:p>
        </w:tc>
        <w:tc>
          <w:tcPr>
            <w:tcW w:type="dxa" w:w="1814"/>
            <w:shd w:val="clear" w:color="auto" w:fill="FFFFFF"/>
          </w:tcPr>
          <w:p>
            <w:r>
              <w:rPr>
                <w:sz w:val="18"/>
              </w:rPr>
              <w:t>All</w:t>
            </w:r>
          </w:p>
        </w:tc>
        <w:tc>
          <w:tcPr>
            <w:tcW w:type="dxa" w:w="1814"/>
            <w:shd w:val="clear" w:color="auto" w:fill="FFFFFF"/>
          </w:tcPr>
          <w:p>
            <w:r>
              <w:rPr>
                <w:sz w:val="18"/>
              </w:rPr>
              <w:t>Event-driven — concerts, exhibitions, games</w:t>
            </w:r>
          </w:p>
        </w:tc>
        <w:tc>
          <w:tcPr>
            <w:tcW w:type="dxa" w:w="1814"/>
            <w:shd w:val="clear" w:color="auto" w:fill="FFFFFF"/>
          </w:tcPr>
          <w:p>
            <w:r>
              <w:rPr>
                <w:sz w:val="18"/>
              </w:rPr>
              <w:t>Irregular, 15 min bursts</w:t>
            </w:r>
          </w:p>
        </w:tc>
        <w:tc>
          <w:tcPr>
            <w:tcW w:type="dxa" w:w="1814"/>
            <w:shd w:val="clear" w:color="auto" w:fill="FFFFFF"/>
          </w:tcPr>
          <w:p>
            <w:r>
              <w:rPr>
                <w:sz w:val="18"/>
              </w:rPr>
              <w:t>€1–5/event tickets</w:t>
            </w:r>
          </w:p>
        </w:tc>
      </w:tr>
    </w:tbl>
    <w:p>
      <w:pPr>
        <w:pStyle w:val="Heading2"/>
      </w:pPr>
      <w:r>
        <w:rPr>
          <w:color w:val="2A5A8A"/>
        </w:rPr>
        <w:t>4.2  Market Size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19"/>
              </w:rPr>
              <w:t>Market Segment</w:t>
            </w:r>
          </w:p>
        </w:tc>
        <w:tc>
          <w:tcPr>
            <w:tcW w:type="dxa" w:w="1814"/>
            <w:shd w:val="clear" w:color="auto" w:fill="1B2A4A"/>
          </w:tcPr>
          <w:p>
            <w:pPr>
              <w:jc w:val="center"/>
            </w:pPr>
            <w:r>
              <w:rPr>
                <w:b/>
                <w:color w:val="FFFFFF"/>
                <w:sz w:val="19"/>
              </w:rPr>
              <w:t>2024 Estimate</w:t>
            </w:r>
          </w:p>
        </w:tc>
        <w:tc>
          <w:tcPr>
            <w:tcW w:type="dxa" w:w="1814"/>
            <w:shd w:val="clear" w:color="auto" w:fill="1B2A4A"/>
          </w:tcPr>
          <w:p>
            <w:pPr>
              <w:jc w:val="center"/>
            </w:pPr>
            <w:r>
              <w:rPr>
                <w:b/>
                <w:color w:val="FFFFFF"/>
                <w:sz w:val="19"/>
              </w:rPr>
              <w:t>2027 Forecast</w:t>
            </w:r>
          </w:p>
        </w:tc>
        <w:tc>
          <w:tcPr>
            <w:tcW w:type="dxa" w:w="1814"/>
            <w:shd w:val="clear" w:color="auto" w:fill="1B2A4A"/>
          </w:tcPr>
          <w:p>
            <w:pPr>
              <w:jc w:val="center"/>
            </w:pPr>
            <w:r>
              <w:rPr>
                <w:b/>
                <w:color w:val="FFFFFF"/>
                <w:sz w:val="19"/>
              </w:rPr>
              <w:t>2030 Forecast</w:t>
            </w:r>
          </w:p>
        </w:tc>
        <w:tc>
          <w:tcPr>
            <w:tcW w:type="dxa" w:w="1814"/>
            <w:shd w:val="clear" w:color="auto" w:fill="1B2A4A"/>
          </w:tcPr>
          <w:p>
            <w:pPr>
              <w:jc w:val="center"/>
            </w:pPr>
            <w:r>
              <w:rPr>
                <w:b/>
                <w:color w:val="FFFFFF"/>
                <w:sz w:val="19"/>
              </w:rPr>
              <w:t>CAGR</w:t>
            </w:r>
          </w:p>
        </w:tc>
      </w:tr>
      <w:tr>
        <w:tc>
          <w:tcPr>
            <w:tcW w:type="dxa" w:w="1814"/>
            <w:shd w:val="clear" w:color="auto" w:fill="EAF1FB"/>
          </w:tcPr>
          <w:p>
            <w:r>
              <w:rPr>
                <w:sz w:val="18"/>
              </w:rPr>
              <w:t>Global Metaverse</w:t>
            </w:r>
          </w:p>
        </w:tc>
        <w:tc>
          <w:tcPr>
            <w:tcW w:type="dxa" w:w="1814"/>
            <w:shd w:val="clear" w:color="auto" w:fill="EAF1FB"/>
          </w:tcPr>
          <w:p>
            <w:r>
              <w:rPr>
                <w:sz w:val="18"/>
              </w:rPr>
              <w:t>€65B</w:t>
            </w:r>
          </w:p>
        </w:tc>
        <w:tc>
          <w:tcPr>
            <w:tcW w:type="dxa" w:w="1814"/>
            <w:shd w:val="clear" w:color="auto" w:fill="EAF1FB"/>
          </w:tcPr>
          <w:p>
            <w:r>
              <w:rPr>
                <w:sz w:val="18"/>
              </w:rPr>
              <w:t>€185B</w:t>
            </w:r>
          </w:p>
        </w:tc>
        <w:tc>
          <w:tcPr>
            <w:tcW w:type="dxa" w:w="1814"/>
            <w:shd w:val="clear" w:color="auto" w:fill="EAF1FB"/>
          </w:tcPr>
          <w:p>
            <w:r>
              <w:rPr>
                <w:sz w:val="18"/>
              </w:rPr>
              <w:t>€680B</w:t>
            </w:r>
          </w:p>
        </w:tc>
        <w:tc>
          <w:tcPr>
            <w:tcW w:type="dxa" w:w="1814"/>
            <w:shd w:val="clear" w:color="auto" w:fill="EAF1FB"/>
          </w:tcPr>
          <w:p>
            <w:r>
              <w:rPr>
                <w:sz w:val="18"/>
              </w:rPr>
              <w:t>~47%</w:t>
            </w:r>
          </w:p>
        </w:tc>
      </w:tr>
      <w:tr>
        <w:tc>
          <w:tcPr>
            <w:tcW w:type="dxa" w:w="1814"/>
            <w:shd w:val="clear" w:color="auto" w:fill="FFFFFF"/>
          </w:tcPr>
          <w:p>
            <w:r>
              <w:rPr>
                <w:sz w:val="18"/>
              </w:rPr>
              <w:t>Social VR Platforms</w:t>
            </w:r>
          </w:p>
        </w:tc>
        <w:tc>
          <w:tcPr>
            <w:tcW w:type="dxa" w:w="1814"/>
            <w:shd w:val="clear" w:color="auto" w:fill="FFFFFF"/>
          </w:tcPr>
          <w:p>
            <w:r>
              <w:rPr>
                <w:sz w:val="18"/>
              </w:rPr>
              <w:t>€2.4B</w:t>
            </w:r>
          </w:p>
        </w:tc>
        <w:tc>
          <w:tcPr>
            <w:tcW w:type="dxa" w:w="1814"/>
            <w:shd w:val="clear" w:color="auto" w:fill="FFFFFF"/>
          </w:tcPr>
          <w:p>
            <w:r>
              <w:rPr>
                <w:sz w:val="18"/>
              </w:rPr>
              <w:t>€9B</w:t>
            </w:r>
          </w:p>
        </w:tc>
        <w:tc>
          <w:tcPr>
            <w:tcW w:type="dxa" w:w="1814"/>
            <w:shd w:val="clear" w:color="auto" w:fill="FFFFFF"/>
          </w:tcPr>
          <w:p>
            <w:r>
              <w:rPr>
                <w:sz w:val="18"/>
              </w:rPr>
              <w:t>€28B</w:t>
            </w:r>
          </w:p>
        </w:tc>
        <w:tc>
          <w:tcPr>
            <w:tcW w:type="dxa" w:w="1814"/>
            <w:shd w:val="clear" w:color="auto" w:fill="FFFFFF"/>
          </w:tcPr>
          <w:p>
            <w:r>
              <w:rPr>
                <w:sz w:val="18"/>
              </w:rPr>
              <w:t>~50%</w:t>
            </w:r>
          </w:p>
        </w:tc>
      </w:tr>
      <w:tr>
        <w:tc>
          <w:tcPr>
            <w:tcW w:type="dxa" w:w="1814"/>
            <w:shd w:val="clear" w:color="auto" w:fill="EAF1FB"/>
          </w:tcPr>
          <w:p>
            <w:r>
              <w:rPr>
                <w:sz w:val="18"/>
              </w:rPr>
              <w:t>Virtual Goods Market</w:t>
            </w:r>
          </w:p>
        </w:tc>
        <w:tc>
          <w:tcPr>
            <w:tcW w:type="dxa" w:w="1814"/>
            <w:shd w:val="clear" w:color="auto" w:fill="EAF1FB"/>
          </w:tcPr>
          <w:p>
            <w:r>
              <w:rPr>
                <w:sz w:val="18"/>
              </w:rPr>
              <w:t>€18B</w:t>
            </w:r>
          </w:p>
        </w:tc>
        <w:tc>
          <w:tcPr>
            <w:tcW w:type="dxa" w:w="1814"/>
            <w:shd w:val="clear" w:color="auto" w:fill="EAF1FB"/>
          </w:tcPr>
          <w:p>
            <w:r>
              <w:rPr>
                <w:sz w:val="18"/>
              </w:rPr>
              <w:t>€55B</w:t>
            </w:r>
          </w:p>
        </w:tc>
        <w:tc>
          <w:tcPr>
            <w:tcW w:type="dxa" w:w="1814"/>
            <w:shd w:val="clear" w:color="auto" w:fill="EAF1FB"/>
          </w:tcPr>
          <w:p>
            <w:r>
              <w:rPr>
                <w:sz w:val="18"/>
              </w:rPr>
              <w:t>€200B+</w:t>
            </w:r>
          </w:p>
        </w:tc>
        <w:tc>
          <w:tcPr>
            <w:tcW w:type="dxa" w:w="1814"/>
            <w:shd w:val="clear" w:color="auto" w:fill="EAF1FB"/>
          </w:tcPr>
          <w:p>
            <w:r>
              <w:rPr>
                <w:sz w:val="18"/>
              </w:rPr>
              <w:t>~45%</w:t>
            </w:r>
          </w:p>
        </w:tc>
      </w:tr>
      <w:tr>
        <w:tc>
          <w:tcPr>
            <w:tcW w:type="dxa" w:w="1814"/>
            <w:shd w:val="clear" w:color="auto" w:fill="FFFFFF"/>
          </w:tcPr>
          <w:p>
            <w:r>
              <w:rPr>
                <w:sz w:val="18"/>
              </w:rPr>
              <w:t>VR Hardware Sales</w:t>
            </w:r>
          </w:p>
        </w:tc>
        <w:tc>
          <w:tcPr>
            <w:tcW w:type="dxa" w:w="1814"/>
            <w:shd w:val="clear" w:color="auto" w:fill="FFFFFF"/>
          </w:tcPr>
          <w:p>
            <w:r>
              <w:rPr>
                <w:sz w:val="18"/>
              </w:rPr>
              <w:t>€12B</w:t>
            </w:r>
          </w:p>
        </w:tc>
        <w:tc>
          <w:tcPr>
            <w:tcW w:type="dxa" w:w="1814"/>
            <w:shd w:val="clear" w:color="auto" w:fill="FFFFFF"/>
          </w:tcPr>
          <w:p>
            <w:r>
              <w:rPr>
                <w:sz w:val="18"/>
              </w:rPr>
              <w:t>€25B</w:t>
            </w:r>
          </w:p>
        </w:tc>
        <w:tc>
          <w:tcPr>
            <w:tcW w:type="dxa" w:w="1814"/>
            <w:shd w:val="clear" w:color="auto" w:fill="FFFFFF"/>
          </w:tcPr>
          <w:p>
            <w:r>
              <w:rPr>
                <w:sz w:val="18"/>
              </w:rPr>
              <w:t>€55B</w:t>
            </w:r>
          </w:p>
        </w:tc>
        <w:tc>
          <w:tcPr>
            <w:tcW w:type="dxa" w:w="1814"/>
            <w:shd w:val="clear" w:color="auto" w:fill="FFFFFF"/>
          </w:tcPr>
          <w:p>
            <w:r>
              <w:rPr>
                <w:sz w:val="18"/>
              </w:rPr>
              <w:t>~29%</w:t>
            </w:r>
          </w:p>
        </w:tc>
      </w:tr>
      <w:tr>
        <w:tc>
          <w:tcPr>
            <w:tcW w:type="dxa" w:w="1814"/>
            <w:shd w:val="clear" w:color="auto" w:fill="EAF1FB"/>
          </w:tcPr>
          <w:p>
            <w:r>
              <w:rPr>
                <w:sz w:val="18"/>
              </w:rPr>
              <w:t>Browser Gaming (WebGL)</w:t>
            </w:r>
          </w:p>
        </w:tc>
        <w:tc>
          <w:tcPr>
            <w:tcW w:type="dxa" w:w="1814"/>
            <w:shd w:val="clear" w:color="auto" w:fill="EAF1FB"/>
          </w:tcPr>
          <w:p>
            <w:r>
              <w:rPr>
                <w:sz w:val="18"/>
              </w:rPr>
              <w:t>€8B</w:t>
            </w:r>
          </w:p>
        </w:tc>
        <w:tc>
          <w:tcPr>
            <w:tcW w:type="dxa" w:w="1814"/>
            <w:shd w:val="clear" w:color="auto" w:fill="EAF1FB"/>
          </w:tcPr>
          <w:p>
            <w:r>
              <w:rPr>
                <w:sz w:val="18"/>
              </w:rPr>
              <w:t>€14B</w:t>
            </w:r>
          </w:p>
        </w:tc>
        <w:tc>
          <w:tcPr>
            <w:tcW w:type="dxa" w:w="1814"/>
            <w:shd w:val="clear" w:color="auto" w:fill="EAF1FB"/>
          </w:tcPr>
          <w:p>
            <w:r>
              <w:rPr>
                <w:sz w:val="18"/>
              </w:rPr>
              <w:t>€22B</w:t>
            </w:r>
          </w:p>
        </w:tc>
        <w:tc>
          <w:tcPr>
            <w:tcW w:type="dxa" w:w="1814"/>
            <w:shd w:val="clear" w:color="auto" w:fill="EAF1FB"/>
          </w:tcPr>
          <w:p>
            <w:r>
              <w:rPr>
                <w:sz w:val="18"/>
              </w:rPr>
              <w:t>~18%</w:t>
            </w:r>
          </w:p>
        </w:tc>
      </w:tr>
      <w:tr>
        <w:tc>
          <w:tcPr>
            <w:tcW w:type="dxa" w:w="1814"/>
            <w:shd w:val="clear" w:color="auto" w:fill="FFFFFF"/>
          </w:tcPr>
          <w:p>
            <w:r>
              <w:rPr>
                <w:sz w:val="18"/>
              </w:rPr>
              <w:t>Remote Collaboration SaaS</w:t>
            </w:r>
          </w:p>
        </w:tc>
        <w:tc>
          <w:tcPr>
            <w:tcW w:type="dxa" w:w="1814"/>
            <w:shd w:val="clear" w:color="auto" w:fill="FFFFFF"/>
          </w:tcPr>
          <w:p>
            <w:r>
              <w:rPr>
                <w:sz w:val="18"/>
              </w:rPr>
              <w:t>€45B</w:t>
            </w:r>
          </w:p>
        </w:tc>
        <w:tc>
          <w:tcPr>
            <w:tcW w:type="dxa" w:w="1814"/>
            <w:shd w:val="clear" w:color="auto" w:fill="FFFFFF"/>
          </w:tcPr>
          <w:p>
            <w:r>
              <w:rPr>
                <w:sz w:val="18"/>
              </w:rPr>
              <w:t>€68B</w:t>
            </w:r>
          </w:p>
        </w:tc>
        <w:tc>
          <w:tcPr>
            <w:tcW w:type="dxa" w:w="1814"/>
            <w:shd w:val="clear" w:color="auto" w:fill="FFFFFF"/>
          </w:tcPr>
          <w:p>
            <w:r>
              <w:rPr>
                <w:sz w:val="18"/>
              </w:rPr>
              <w:t>€98B</w:t>
            </w:r>
          </w:p>
        </w:tc>
        <w:tc>
          <w:tcPr>
            <w:tcW w:type="dxa" w:w="1814"/>
            <w:shd w:val="clear" w:color="auto" w:fill="FFFFFF"/>
          </w:tcPr>
          <w:p>
            <w:r>
              <w:rPr>
                <w:sz w:val="18"/>
              </w:rPr>
              <w:t>~14%</w:t>
            </w:r>
          </w:p>
        </w:tc>
      </w:tr>
    </w:tbl>
    <w:p/>
    <w:p>
      <w:r>
        <w:rPr>
          <w:b/>
          <w:color w:val="4A90D9"/>
          <w:sz w:val="19"/>
        </w:rPr>
        <w:t xml:space="preserve">  [ CHART : Market Growth 2024→2030 (EUR Billion) ]</w:t>
      </w:r>
    </w:p>
    <w:p>
      <w:r>
        <w:rPr>
          <w:rFonts w:ascii="Courier New" w:hAnsi="Courier New"/>
          <w:sz w:val="16"/>
        </w:rPr>
        <w:t xml:space="preserve">  Global Metaverse              ######################################    680</w:t>
        <w:br/>
        <w:t xml:space="preserve">  Virtual Goods                 ###########                               200</w:t>
        <w:br/>
        <w:t xml:space="preserve">  Social VR                     #                                         28</w:t>
        <w:br/>
        <w:t xml:space="preserve">  VR Hardware                   ###                                       55</w:t>
        <w:br/>
        <w:t xml:space="preserve">  Remote Collab SaaS            #####                                     98</w:t>
      </w:r>
    </w:p>
    <w:p/>
    <w:p>
      <w:pPr>
        <w:pStyle w:val="Heading2"/>
      </w:pPr>
      <w:r>
        <w:rPr>
          <w:color w:val="2A5A8A"/>
        </w:rPr>
        <w:t>4.3  Competitive Landscape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B2A4A"/>
          </w:tcPr>
          <w:p>
            <w:pPr>
              <w:jc w:val="center"/>
            </w:pPr>
            <w:r>
              <w:rPr>
                <w:b/>
                <w:color w:val="FFFFFF"/>
                <w:sz w:val="19"/>
              </w:rPr>
              <w:t>Platform</w:t>
            </w:r>
          </w:p>
        </w:tc>
        <w:tc>
          <w:tcPr>
            <w:tcW w:type="dxa" w:w="1512"/>
            <w:shd w:val="clear" w:color="auto" w:fill="1B2A4A"/>
          </w:tcPr>
          <w:p>
            <w:pPr>
              <w:jc w:val="center"/>
            </w:pPr>
            <w:r>
              <w:rPr>
                <w:b/>
                <w:color w:val="FFFFFF"/>
                <w:sz w:val="19"/>
              </w:rPr>
              <w:t>Browser VR</w:t>
            </w:r>
          </w:p>
        </w:tc>
        <w:tc>
          <w:tcPr>
            <w:tcW w:type="dxa" w:w="1512"/>
            <w:shd w:val="clear" w:color="auto" w:fill="1B2A4A"/>
          </w:tcPr>
          <w:p>
            <w:pPr>
              <w:jc w:val="center"/>
            </w:pPr>
            <w:r>
              <w:rPr>
                <w:b/>
                <w:color w:val="FFFFFF"/>
                <w:sz w:val="19"/>
              </w:rPr>
              <w:t>Economy</w:t>
            </w:r>
          </w:p>
        </w:tc>
        <w:tc>
          <w:tcPr>
            <w:tcW w:type="dxa" w:w="1512"/>
            <w:shd w:val="clear" w:color="auto" w:fill="1B2A4A"/>
          </w:tcPr>
          <w:p>
            <w:pPr>
              <w:jc w:val="center"/>
            </w:pPr>
            <w:r>
              <w:rPr>
                <w:b/>
                <w:color w:val="FFFFFF"/>
                <w:sz w:val="19"/>
              </w:rPr>
              <w:t>Creator Tools</w:t>
            </w:r>
          </w:p>
        </w:tc>
        <w:tc>
          <w:tcPr>
            <w:tcW w:type="dxa" w:w="1512"/>
            <w:shd w:val="clear" w:color="auto" w:fill="1B2A4A"/>
          </w:tcPr>
          <w:p>
            <w:pPr>
              <w:jc w:val="center"/>
            </w:pPr>
            <w:r>
              <w:rPr>
                <w:b/>
                <w:color w:val="FFFFFF"/>
                <w:sz w:val="19"/>
              </w:rPr>
              <w:t>B2B Rooms</w:t>
            </w:r>
          </w:p>
        </w:tc>
        <w:tc>
          <w:tcPr>
            <w:tcW w:type="dxa" w:w="1512"/>
            <w:shd w:val="clear" w:color="auto" w:fill="1B2A4A"/>
          </w:tcPr>
          <w:p>
            <w:pPr>
              <w:jc w:val="center"/>
            </w:pPr>
            <w:r>
              <w:rPr>
                <w:b/>
                <w:color w:val="FFFFFF"/>
                <w:sz w:val="19"/>
              </w:rPr>
              <w:t>Unique Weakness</w:t>
            </w:r>
          </w:p>
        </w:tc>
      </w:tr>
      <w:tr>
        <w:tc>
          <w:tcPr>
            <w:tcW w:type="dxa" w:w="1512"/>
            <w:shd w:val="clear" w:color="auto" w:fill="EAF1FB"/>
          </w:tcPr>
          <w:p>
            <w:r>
              <w:rPr>
                <w:sz w:val="18"/>
              </w:rPr>
              <w:t>Avyra</w:t>
            </w:r>
          </w:p>
        </w:tc>
        <w:tc>
          <w:tcPr>
            <w:tcW w:type="dxa" w:w="1512"/>
            <w:shd w:val="clear" w:color="auto" w:fill="EAF1FB"/>
          </w:tcPr>
          <w:p>
            <w:r>
              <w:rPr>
                <w:sz w:val="18"/>
              </w:rPr>
              <w:t>Yes (WebXR)</w:t>
            </w:r>
          </w:p>
        </w:tc>
        <w:tc>
          <w:tcPr>
            <w:tcW w:type="dxa" w:w="1512"/>
            <w:shd w:val="clear" w:color="auto" w:fill="EAF1FB"/>
          </w:tcPr>
          <w:p>
            <w:r>
              <w:rPr>
                <w:sz w:val="18"/>
              </w:rPr>
              <w:t>Dual-currency (WC+GC)</w:t>
            </w:r>
          </w:p>
        </w:tc>
        <w:tc>
          <w:tcPr>
            <w:tcW w:type="dxa" w:w="1512"/>
            <w:shd w:val="clear" w:color="auto" w:fill="EAF1FB"/>
          </w:tcPr>
          <w:p>
            <w:r>
              <w:rPr>
                <w:sz w:val="18"/>
              </w:rPr>
              <w:t>Phase 3 full pipeline</w:t>
            </w:r>
          </w:p>
        </w:tc>
        <w:tc>
          <w:tcPr>
            <w:tcW w:type="dxa" w:w="1512"/>
            <w:shd w:val="clear" w:color="auto" w:fill="EAF1FB"/>
          </w:tcPr>
          <w:p>
            <w:r>
              <w:rPr>
                <w:sz w:val="18"/>
              </w:rPr>
              <w:t>Yes — tiered pricing</w:t>
            </w:r>
          </w:p>
        </w:tc>
        <w:tc>
          <w:tcPr>
            <w:tcW w:type="dxa" w:w="1512"/>
            <w:shd w:val="clear" w:color="auto" w:fill="EAF1FB"/>
          </w:tcPr>
          <w:p>
            <w:r>
              <w:rPr>
                <w:sz w:val="18"/>
              </w:rPr>
              <w:t>Pre-launch; no UGC yet</w:t>
            </w:r>
          </w:p>
        </w:tc>
      </w:tr>
      <w:tr>
        <w:tc>
          <w:tcPr>
            <w:tcW w:type="dxa" w:w="1512"/>
            <w:shd w:val="clear" w:color="auto" w:fill="FFFFFF"/>
          </w:tcPr>
          <w:p>
            <w:r>
              <w:rPr>
                <w:sz w:val="18"/>
              </w:rPr>
              <w:t>Roblox</w:t>
            </w:r>
          </w:p>
        </w:tc>
        <w:tc>
          <w:tcPr>
            <w:tcW w:type="dxa" w:w="1512"/>
            <w:shd w:val="clear" w:color="auto" w:fill="FFFFFF"/>
          </w:tcPr>
          <w:p>
            <w:r>
              <w:rPr>
                <w:sz w:val="18"/>
              </w:rPr>
              <w:t>No (native app)</w:t>
            </w:r>
          </w:p>
        </w:tc>
        <w:tc>
          <w:tcPr>
            <w:tcW w:type="dxa" w:w="1512"/>
            <w:shd w:val="clear" w:color="auto" w:fill="FFFFFF"/>
          </w:tcPr>
          <w:p>
            <w:r>
              <w:rPr>
                <w:sz w:val="18"/>
              </w:rPr>
              <w:t>Robux (strong)</w:t>
            </w:r>
          </w:p>
        </w:tc>
        <w:tc>
          <w:tcPr>
            <w:tcW w:type="dxa" w:w="1512"/>
            <w:shd w:val="clear" w:color="auto" w:fill="FFFFFF"/>
          </w:tcPr>
          <w:p>
            <w:r>
              <w:rPr>
                <w:sz w:val="18"/>
              </w:rPr>
              <w:t>Mature — Studio IDE</w:t>
            </w:r>
          </w:p>
        </w:tc>
        <w:tc>
          <w:tcPr>
            <w:tcW w:type="dxa" w:w="1512"/>
            <w:shd w:val="clear" w:color="auto" w:fill="FFFFFF"/>
          </w:tcPr>
          <w:p>
            <w:r>
              <w:rPr>
                <w:sz w:val="18"/>
              </w:rPr>
              <w:t>No</w:t>
            </w:r>
          </w:p>
        </w:tc>
        <w:tc>
          <w:tcPr>
            <w:tcW w:type="dxa" w:w="1512"/>
            <w:shd w:val="clear" w:color="auto" w:fill="FFFFFF"/>
          </w:tcPr>
          <w:p>
            <w:r>
              <w:rPr>
                <w:sz w:val="18"/>
              </w:rPr>
              <w:t>Teen-skewed; desktop-only creation</w:t>
            </w:r>
          </w:p>
        </w:tc>
      </w:tr>
      <w:tr>
        <w:tc>
          <w:tcPr>
            <w:tcW w:type="dxa" w:w="1512"/>
            <w:shd w:val="clear" w:color="auto" w:fill="EAF1FB"/>
          </w:tcPr>
          <w:p>
            <w:r>
              <w:rPr>
                <w:sz w:val="18"/>
              </w:rPr>
              <w:t>VRChat</w:t>
            </w:r>
          </w:p>
        </w:tc>
        <w:tc>
          <w:tcPr>
            <w:tcW w:type="dxa" w:w="1512"/>
            <w:shd w:val="clear" w:color="auto" w:fill="EAF1FB"/>
          </w:tcPr>
          <w:p>
            <w:r>
              <w:rPr>
                <w:sz w:val="18"/>
              </w:rPr>
              <w:t>No (native)</w:t>
            </w:r>
          </w:p>
        </w:tc>
        <w:tc>
          <w:tcPr>
            <w:tcW w:type="dxa" w:w="1512"/>
            <w:shd w:val="clear" w:color="auto" w:fill="EAF1FB"/>
          </w:tcPr>
          <w:p>
            <w:r>
              <w:rPr>
                <w:sz w:val="18"/>
              </w:rPr>
              <w:t>None</w:t>
            </w:r>
          </w:p>
        </w:tc>
        <w:tc>
          <w:tcPr>
            <w:tcW w:type="dxa" w:w="1512"/>
            <w:shd w:val="clear" w:color="auto" w:fill="EAF1FB"/>
          </w:tcPr>
          <w:p>
            <w:r>
              <w:rPr>
                <w:sz w:val="18"/>
              </w:rPr>
              <w:t>Avatar-only</w:t>
            </w:r>
          </w:p>
        </w:tc>
        <w:tc>
          <w:tcPr>
            <w:tcW w:type="dxa" w:w="1512"/>
            <w:shd w:val="clear" w:color="auto" w:fill="EAF1FB"/>
          </w:tcPr>
          <w:p>
            <w:r>
              <w:rPr>
                <w:sz w:val="18"/>
              </w:rPr>
              <w:t>No</w:t>
            </w:r>
          </w:p>
        </w:tc>
        <w:tc>
          <w:tcPr>
            <w:tcW w:type="dxa" w:w="1512"/>
            <w:shd w:val="clear" w:color="auto" w:fill="EAF1FB"/>
          </w:tcPr>
          <w:p>
            <w:r>
              <w:rPr>
                <w:sz w:val="18"/>
              </w:rPr>
              <w:t>No economy; no B2B; gated by hardware</w:t>
            </w:r>
          </w:p>
        </w:tc>
      </w:tr>
      <w:tr>
        <w:tc>
          <w:tcPr>
            <w:tcW w:type="dxa" w:w="1512"/>
            <w:shd w:val="clear" w:color="auto" w:fill="FFFFFF"/>
          </w:tcPr>
          <w:p>
            <w:r>
              <w:rPr>
                <w:sz w:val="18"/>
              </w:rPr>
              <w:t>Spatial.io</w:t>
            </w:r>
          </w:p>
        </w:tc>
        <w:tc>
          <w:tcPr>
            <w:tcW w:type="dxa" w:w="1512"/>
            <w:shd w:val="clear" w:color="auto" w:fill="FFFFFF"/>
          </w:tcPr>
          <w:p>
            <w:r>
              <w:rPr>
                <w:sz w:val="18"/>
              </w:rPr>
              <w:t>Yes</w:t>
            </w:r>
          </w:p>
        </w:tc>
        <w:tc>
          <w:tcPr>
            <w:tcW w:type="dxa" w:w="1512"/>
            <w:shd w:val="clear" w:color="auto" w:fill="FFFFFF"/>
          </w:tcPr>
          <w:p>
            <w:r>
              <w:rPr>
                <w:sz w:val="18"/>
              </w:rPr>
              <w:t>None</w:t>
            </w:r>
          </w:p>
        </w:tc>
        <w:tc>
          <w:tcPr>
            <w:tcW w:type="dxa" w:w="1512"/>
            <w:shd w:val="clear" w:color="auto" w:fill="FFFFFF"/>
          </w:tcPr>
          <w:p>
            <w:r>
              <w:rPr>
                <w:sz w:val="18"/>
              </w:rPr>
              <w:t>Limited upload</w:t>
            </w:r>
          </w:p>
        </w:tc>
        <w:tc>
          <w:tcPr>
            <w:tcW w:type="dxa" w:w="1512"/>
            <w:shd w:val="clear" w:color="auto" w:fill="FFFFFF"/>
          </w:tcPr>
          <w:p>
            <w:r>
              <w:rPr>
                <w:sz w:val="18"/>
              </w:rPr>
              <w:t>Yes (basic)</w:t>
            </w:r>
          </w:p>
        </w:tc>
        <w:tc>
          <w:tcPr>
            <w:tcW w:type="dxa" w:w="1512"/>
            <w:shd w:val="clear" w:color="auto" w:fill="FFFFFF"/>
          </w:tcPr>
          <w:p>
            <w:r>
              <w:rPr>
                <w:sz w:val="18"/>
              </w:rPr>
              <w:t>No persistent economy; weak social features</w:t>
            </w:r>
          </w:p>
        </w:tc>
      </w:tr>
      <w:tr>
        <w:tc>
          <w:tcPr>
            <w:tcW w:type="dxa" w:w="1512"/>
            <w:shd w:val="clear" w:color="auto" w:fill="EAF1FB"/>
          </w:tcPr>
          <w:p>
            <w:r>
              <w:rPr>
                <w:sz w:val="18"/>
              </w:rPr>
              <w:t>Mozilla Hubs</w:t>
            </w:r>
          </w:p>
        </w:tc>
        <w:tc>
          <w:tcPr>
            <w:tcW w:type="dxa" w:w="1512"/>
            <w:shd w:val="clear" w:color="auto" w:fill="EAF1FB"/>
          </w:tcPr>
          <w:p>
            <w:r>
              <w:rPr>
                <w:sz w:val="18"/>
              </w:rPr>
              <w:t>Yes</w:t>
            </w:r>
          </w:p>
        </w:tc>
        <w:tc>
          <w:tcPr>
            <w:tcW w:type="dxa" w:w="1512"/>
            <w:shd w:val="clear" w:color="auto" w:fill="EAF1FB"/>
          </w:tcPr>
          <w:p>
            <w:r>
              <w:rPr>
                <w:sz w:val="18"/>
              </w:rPr>
              <w:t>None</w:t>
            </w:r>
          </w:p>
        </w:tc>
        <w:tc>
          <w:tcPr>
            <w:tcW w:type="dxa" w:w="1512"/>
            <w:shd w:val="clear" w:color="auto" w:fill="EAF1FB"/>
          </w:tcPr>
          <w:p>
            <w:r>
              <w:rPr>
                <w:sz w:val="18"/>
              </w:rPr>
              <w:t>Spoke editor (basic)</w:t>
            </w:r>
          </w:p>
        </w:tc>
        <w:tc>
          <w:tcPr>
            <w:tcW w:type="dxa" w:w="1512"/>
            <w:shd w:val="clear" w:color="auto" w:fill="EAF1FB"/>
          </w:tcPr>
          <w:p>
            <w:r>
              <w:rPr>
                <w:sz w:val="18"/>
              </w:rPr>
              <w:t>Yes (basic)</w:t>
            </w:r>
          </w:p>
        </w:tc>
        <w:tc>
          <w:tcPr>
            <w:tcW w:type="dxa" w:w="1512"/>
            <w:shd w:val="clear" w:color="auto" w:fill="EAF1FB"/>
          </w:tcPr>
          <w:p>
            <w:r>
              <w:rPr>
                <w:sz w:val="18"/>
              </w:rPr>
              <w:t>Poor performance; discontinued by Mozilla</w:t>
            </w:r>
          </w:p>
        </w:tc>
      </w:tr>
      <w:tr>
        <w:tc>
          <w:tcPr>
            <w:tcW w:type="dxa" w:w="1512"/>
            <w:shd w:val="clear" w:color="auto" w:fill="FFFFFF"/>
          </w:tcPr>
          <w:p>
            <w:r>
              <w:rPr>
                <w:sz w:val="18"/>
              </w:rPr>
              <w:t>Horizon Worlds</w:t>
            </w:r>
          </w:p>
        </w:tc>
        <w:tc>
          <w:tcPr>
            <w:tcW w:type="dxa" w:w="1512"/>
            <w:shd w:val="clear" w:color="auto" w:fill="FFFFFF"/>
          </w:tcPr>
          <w:p>
            <w:r>
              <w:rPr>
                <w:sz w:val="18"/>
              </w:rPr>
              <w:t>No (Meta only)</w:t>
            </w:r>
          </w:p>
        </w:tc>
        <w:tc>
          <w:tcPr>
            <w:tcW w:type="dxa" w:w="1512"/>
            <w:shd w:val="clear" w:color="auto" w:fill="FFFFFF"/>
          </w:tcPr>
          <w:p>
            <w:r>
              <w:rPr>
                <w:sz w:val="18"/>
              </w:rPr>
              <w:t>Creator fund only</w:t>
            </w:r>
          </w:p>
        </w:tc>
        <w:tc>
          <w:tcPr>
            <w:tcW w:type="dxa" w:w="1512"/>
            <w:shd w:val="clear" w:color="auto" w:fill="FFFFFF"/>
          </w:tcPr>
          <w:p>
            <w:r>
              <w:rPr>
                <w:sz w:val="18"/>
              </w:rPr>
              <w:t>Basic builder</w:t>
            </w:r>
          </w:p>
        </w:tc>
        <w:tc>
          <w:tcPr>
            <w:tcW w:type="dxa" w:w="1512"/>
            <w:shd w:val="clear" w:color="auto" w:fill="FFFFFF"/>
          </w:tcPr>
          <w:p>
            <w:r>
              <w:rPr>
                <w:sz w:val="18"/>
              </w:rPr>
              <w:t>Workrooms (separate)</w:t>
            </w:r>
          </w:p>
        </w:tc>
        <w:tc>
          <w:tcPr>
            <w:tcW w:type="dxa" w:w="1512"/>
            <w:shd w:val="clear" w:color="auto" w:fill="FFFFFF"/>
          </w:tcPr>
          <w:p>
            <w:r>
              <w:rPr>
                <w:sz w:val="18"/>
              </w:rPr>
              <w:t>Meta hardware lock-in; poor creator revenue</w:t>
            </w:r>
          </w:p>
        </w:tc>
      </w:tr>
    </w:tbl>
    <w:p>
      <w:pPr>
        <w:spacing w:after="160"/>
      </w:pPr>
      <w:r>
        <w:rPr>
          <w:sz w:val="22"/>
        </w:rPr>
        <w:t>Key differentiation: Avyra is the only platform combining (a) true browser-first WebXR access, (b) a live dual-currency economy from day one, (c) dedicated professional B2B meeting rooms, and (d) a full creator upload pipeline — all in a single platform. No competitor currently covers all four vectors.</w:t>
      </w:r>
    </w:p>
    <w:p>
      <w:r>
        <w:br w:type="page"/>
      </w:r>
    </w:p>
    <w:p>
      <w:pPr>
        <w:pStyle w:val="Heading1"/>
      </w:pPr>
      <w:r>
        <w:rPr>
          <w:color w:val="1B2A4A"/>
        </w:rPr>
        <w:t>5.  Platform &amp; Technology Architecture</w:t>
      </w:r>
    </w:p>
    <w:p>
      <w:pPr>
        <w:pStyle w:val="Heading2"/>
      </w:pPr>
      <w:r>
        <w:rPr>
          <w:color w:val="2A5A8A"/>
        </w:rPr>
        <w:t>5.1  High-Level Architecture</w:t>
      </w:r>
    </w:p>
    <w:p/>
    <w:p>
      <w:r>
        <w:rPr>
          <w:b/>
          <w:color w:val="4A90D9"/>
          <w:sz w:val="19"/>
        </w:rPr>
        <w:t xml:space="preserve">  [ DIAGRAM : System Architecture ]</w:t>
      </w:r>
    </w:p>
    <w:p>
      <w:pPr>
        <w:ind w:left="283"/>
      </w:pPr>
      <w:r>
        <w:rPr>
          <w:rFonts w:ascii="Courier New" w:hAnsi="Courier New"/>
          <w:sz w:val="16"/>
        </w:rPr>
        <w:br/>
        <w:t xml:space="preserve">  +------------------------------------------------------------------+</w:t>
        <w:br/>
        <w:t xml:space="preserve">  |               CLIENT LAYER  (Browser / Quest / PCVR)             |</w:t>
        <w:br/>
        <w:t xml:space="preserve">  |                                                                    |</w:t>
        <w:br/>
        <w:t xml:space="preserve">  |  Babylon.js 6 (3D Scene + Physics + PBR)                         |</w:t>
        <w:br/>
        <w:t xml:space="preserve">  |  WebXR Device API  (VR rendering, controller input, hand track)   |</w:t>
        <w:br/>
        <w:t xml:space="preserve">  |  WebRTC + Agora SDK  (spatial voice, datachannel)                 |</w:t>
        <w:br/>
        <w:t xml:space="preserve">  |  Socket.IO client  (real-time presence + zone sync)              |</w:t>
        <w:br/>
        <w:t xml:space="preserve">  |  REST fetch  (auth, shop, inventory, economy)                     |</w:t>
        <w:br/>
        <w:t xml:space="preserve">  |  IndexedDB  (local asset cache, offline avatar)                   |</w:t>
        <w:br/>
        <w:t xml:space="preserve">  +----------------------------+-----------------+--------------------+</w:t>
        <w:br/>
        <w:t xml:space="preserve">                               |  WSS / HTTPS    |</w:t>
        <w:br/>
        <w:t xml:space="preserve">  +----------------------------v-----------------v--------------------+</w:t>
        <w:br/>
        <w:t xml:space="preserve">  |               SERVER LAYER  (Node.js 20 LTS)                      |</w:t>
        <w:br/>
        <w:t xml:space="preserve">  |                                                                    |</w:t>
        <w:br/>
        <w:t xml:space="preserve">  |  Express 5   →  REST API  (auth, shop, inventory, economy)       |</w:t>
        <w:br/>
        <w:t xml:space="preserve">  |  Socket.IO 4 →  Zone Rooms (presence, movement, voice metadata)  |</w:t>
        <w:br/>
        <w:t xml:space="preserve">  |  Auth Middleware  (JWT verify, Firebase token validation)         |</w:t>
        <w:br/>
        <w:t xml:space="preserve">  |  Economy Service  (tx processor, balance check, anti-fraud)      |</w:t>
        <w:br/>
        <w:t xml:space="preserve">  |  Asset Service  (upload validator, R2 proxy, CDN URL signer)     |</w:t>
        <w:br/>
        <w:t xml:space="preserve">  +-----+----------------------------+--------------------+----------+</w:t>
        <w:br/>
        <w:t xml:space="preserve">        | Firestore SDK              | Redis client       | R2 SDK</w:t>
        <w:br/>
        <w:t xml:space="preserve">  +-----v----------+  +-------------v------+  +----------v---------+</w:t>
        <w:br/>
        <w:t xml:space="preserve">  | Firebase        |  | Redis 7             |  | Cloudflare R2      |</w:t>
        <w:br/>
        <w:t xml:space="preserve">  | Firestore DB    |  | (session + WS state)|  | (GLB / textures)   |</w:t>
        <w:br/>
        <w:t xml:space="preserve">  | (users, items,  |  | TTL 24h per session |  | Edge CDN globally  |</w:t>
        <w:br/>
        <w:t xml:space="preserve">  |  transactions,  |  +--------------------+  +--------------------+</w:t>
        <w:br/>
        <w:t xml:space="preserve">  |  inventory)     |</w:t>
        <w:br/>
        <w:t xml:space="preserve">  | Firebase Auth   |</w:t>
        <w:br/>
        <w:t xml:space="preserve">  +-----------------+</w:t>
        <w:br/>
      </w:r>
    </w:p>
    <w:p/>
    <w:p>
      <w:pPr>
        <w:pStyle w:val="Heading2"/>
      </w:pPr>
      <w:r>
        <w:rPr>
          <w:color w:val="2A5A8A"/>
        </w:rPr>
        <w:t>5.2  Technology Stack Details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19"/>
              </w:rPr>
              <w:t>Layer</w:t>
            </w:r>
          </w:p>
        </w:tc>
        <w:tc>
          <w:tcPr>
            <w:tcW w:type="dxa" w:w="1814"/>
            <w:shd w:val="clear" w:color="auto" w:fill="1B2A4A"/>
          </w:tcPr>
          <w:p>
            <w:pPr>
              <w:jc w:val="center"/>
            </w:pPr>
            <w:r>
              <w:rPr>
                <w:b/>
                <w:color w:val="FFFFFF"/>
                <w:sz w:val="19"/>
              </w:rPr>
              <w:t>Technology</w:t>
            </w:r>
          </w:p>
        </w:tc>
        <w:tc>
          <w:tcPr>
            <w:tcW w:type="dxa" w:w="1814"/>
            <w:shd w:val="clear" w:color="auto" w:fill="1B2A4A"/>
          </w:tcPr>
          <w:p>
            <w:pPr>
              <w:jc w:val="center"/>
            </w:pPr>
            <w:r>
              <w:rPr>
                <w:b/>
                <w:color w:val="FFFFFF"/>
                <w:sz w:val="19"/>
              </w:rPr>
              <w:t>Version</w:t>
            </w:r>
          </w:p>
        </w:tc>
        <w:tc>
          <w:tcPr>
            <w:tcW w:type="dxa" w:w="1814"/>
            <w:shd w:val="clear" w:color="auto" w:fill="1B2A4A"/>
          </w:tcPr>
          <w:p>
            <w:pPr>
              <w:jc w:val="center"/>
            </w:pPr>
            <w:r>
              <w:rPr>
                <w:b/>
                <w:color w:val="FFFFFF"/>
                <w:sz w:val="19"/>
              </w:rPr>
              <w:t>Purpose</w:t>
            </w:r>
          </w:p>
        </w:tc>
        <w:tc>
          <w:tcPr>
            <w:tcW w:type="dxa" w:w="1814"/>
            <w:shd w:val="clear" w:color="auto" w:fill="1B2A4A"/>
          </w:tcPr>
          <w:p>
            <w:pPr>
              <w:jc w:val="center"/>
            </w:pPr>
            <w:r>
              <w:rPr>
                <w:b/>
                <w:color w:val="FFFFFF"/>
                <w:sz w:val="19"/>
              </w:rPr>
              <w:t>Justification</w:t>
            </w:r>
          </w:p>
        </w:tc>
      </w:tr>
      <w:tr>
        <w:tc>
          <w:tcPr>
            <w:tcW w:type="dxa" w:w="1814"/>
            <w:shd w:val="clear" w:color="auto" w:fill="EAF1FB"/>
          </w:tcPr>
          <w:p>
            <w:r>
              <w:rPr>
                <w:sz w:val="18"/>
              </w:rPr>
              <w:t>3D Engine</w:t>
            </w:r>
          </w:p>
        </w:tc>
        <w:tc>
          <w:tcPr>
            <w:tcW w:type="dxa" w:w="1814"/>
            <w:shd w:val="clear" w:color="auto" w:fill="EAF1FB"/>
          </w:tcPr>
          <w:p>
            <w:r>
              <w:rPr>
                <w:sz w:val="18"/>
              </w:rPr>
              <w:t>Babylon.js</w:t>
            </w:r>
          </w:p>
        </w:tc>
        <w:tc>
          <w:tcPr>
            <w:tcW w:type="dxa" w:w="1814"/>
            <w:shd w:val="clear" w:color="auto" w:fill="EAF1FB"/>
          </w:tcPr>
          <w:p>
            <w:r>
              <w:rPr>
                <w:sz w:val="18"/>
              </w:rPr>
              <w:t>6.x</w:t>
            </w:r>
          </w:p>
        </w:tc>
        <w:tc>
          <w:tcPr>
            <w:tcW w:type="dxa" w:w="1814"/>
            <w:shd w:val="clear" w:color="auto" w:fill="EAF1FB"/>
          </w:tcPr>
          <w:p>
            <w:r>
              <w:rPr>
                <w:sz w:val="18"/>
              </w:rPr>
              <w:t>3D scene, physics, PBR materials, WebXR host</w:t>
            </w:r>
          </w:p>
        </w:tc>
        <w:tc>
          <w:tcPr>
            <w:tcW w:type="dxa" w:w="1814"/>
            <w:shd w:val="clear" w:color="auto" w:fill="EAF1FB"/>
          </w:tcPr>
          <w:p>
            <w:r>
              <w:rPr>
                <w:sz w:val="18"/>
              </w:rPr>
              <w:t>Best WebXR support of any JS engine; built-in physics via Havok</w:t>
            </w:r>
          </w:p>
        </w:tc>
      </w:tr>
      <w:tr>
        <w:tc>
          <w:tcPr>
            <w:tcW w:type="dxa" w:w="1814"/>
            <w:shd w:val="clear" w:color="auto" w:fill="FFFFFF"/>
          </w:tcPr>
          <w:p>
            <w:r>
              <w:rPr>
                <w:sz w:val="18"/>
              </w:rPr>
              <w:t>VR API</w:t>
            </w:r>
          </w:p>
        </w:tc>
        <w:tc>
          <w:tcPr>
            <w:tcW w:type="dxa" w:w="1814"/>
            <w:shd w:val="clear" w:color="auto" w:fill="FFFFFF"/>
          </w:tcPr>
          <w:p>
            <w:r>
              <w:rPr>
                <w:sz w:val="18"/>
              </w:rPr>
              <w:t>WebXR Device API</w:t>
            </w:r>
          </w:p>
        </w:tc>
        <w:tc>
          <w:tcPr>
            <w:tcW w:type="dxa" w:w="1814"/>
            <w:shd w:val="clear" w:color="auto" w:fill="FFFFFF"/>
          </w:tcPr>
          <w:p>
            <w:r>
              <w:rPr>
                <w:sz w:val="18"/>
              </w:rPr>
              <w:t>W3C L2</w:t>
            </w:r>
          </w:p>
        </w:tc>
        <w:tc>
          <w:tcPr>
            <w:tcW w:type="dxa" w:w="1814"/>
            <w:shd w:val="clear" w:color="auto" w:fill="FFFFFF"/>
          </w:tcPr>
          <w:p>
            <w:r>
              <w:rPr>
                <w:sz w:val="18"/>
              </w:rPr>
              <w:t>Headset rendering, controller, hand tracking</w:t>
            </w:r>
          </w:p>
        </w:tc>
        <w:tc>
          <w:tcPr>
            <w:tcW w:type="dxa" w:w="1814"/>
            <w:shd w:val="clear" w:color="auto" w:fill="FFFFFF"/>
          </w:tcPr>
          <w:p>
            <w:r>
              <w:rPr>
                <w:sz w:val="18"/>
              </w:rPr>
              <w:t>W3C standard; works on Quest 2/3, Pico 4, PCVR — no SDK</w:t>
            </w:r>
          </w:p>
        </w:tc>
      </w:tr>
      <w:tr>
        <w:tc>
          <w:tcPr>
            <w:tcW w:type="dxa" w:w="1814"/>
            <w:shd w:val="clear" w:color="auto" w:fill="EAF1FB"/>
          </w:tcPr>
          <w:p>
            <w:r>
              <w:rPr>
                <w:sz w:val="18"/>
              </w:rPr>
              <w:t>Multiplayer</w:t>
            </w:r>
          </w:p>
        </w:tc>
        <w:tc>
          <w:tcPr>
            <w:tcW w:type="dxa" w:w="1814"/>
            <w:shd w:val="clear" w:color="auto" w:fill="EAF1FB"/>
          </w:tcPr>
          <w:p>
            <w:r>
              <w:rPr>
                <w:sz w:val="18"/>
              </w:rPr>
              <w:t>Socket.IO</w:t>
            </w:r>
          </w:p>
        </w:tc>
        <w:tc>
          <w:tcPr>
            <w:tcW w:type="dxa" w:w="1814"/>
            <w:shd w:val="clear" w:color="auto" w:fill="EAF1FB"/>
          </w:tcPr>
          <w:p>
            <w:r>
              <w:rPr>
                <w:sz w:val="18"/>
              </w:rPr>
              <w:t>4.x</w:t>
            </w:r>
          </w:p>
        </w:tc>
        <w:tc>
          <w:tcPr>
            <w:tcW w:type="dxa" w:w="1814"/>
            <w:shd w:val="clear" w:color="auto" w:fill="EAF1FB"/>
          </w:tcPr>
          <w:p>
            <w:r>
              <w:rPr>
                <w:sz w:val="18"/>
              </w:rPr>
              <w:t>Room-based real-time sync (movement, events)</w:t>
            </w:r>
          </w:p>
        </w:tc>
        <w:tc>
          <w:tcPr>
            <w:tcW w:type="dxa" w:w="1814"/>
            <w:shd w:val="clear" w:color="auto" w:fill="EAF1FB"/>
          </w:tcPr>
          <w:p>
            <w:r>
              <w:rPr>
                <w:sz w:val="18"/>
              </w:rPr>
              <w:t>Auto-fallback to long-polling; namespaces per zone; rooms API</w:t>
            </w:r>
          </w:p>
        </w:tc>
      </w:tr>
      <w:tr>
        <w:tc>
          <w:tcPr>
            <w:tcW w:type="dxa" w:w="1814"/>
            <w:shd w:val="clear" w:color="auto" w:fill="FFFFFF"/>
          </w:tcPr>
          <w:p>
            <w:r>
              <w:rPr>
                <w:sz w:val="18"/>
              </w:rPr>
              <w:t>Voice Chat</w:t>
            </w:r>
          </w:p>
        </w:tc>
        <w:tc>
          <w:tcPr>
            <w:tcW w:type="dxa" w:w="1814"/>
            <w:shd w:val="clear" w:color="auto" w:fill="FFFFFF"/>
          </w:tcPr>
          <w:p>
            <w:r>
              <w:rPr>
                <w:sz w:val="18"/>
              </w:rPr>
              <w:t>Agora SDK + WebRTC</w:t>
            </w:r>
          </w:p>
        </w:tc>
        <w:tc>
          <w:tcPr>
            <w:tcW w:type="dxa" w:w="1814"/>
            <w:shd w:val="clear" w:color="auto" w:fill="FFFFFF"/>
          </w:tcPr>
          <w:p>
            <w:r>
              <w:rPr>
                <w:sz w:val="18"/>
              </w:rPr>
              <w:t>4.x</w:t>
            </w:r>
          </w:p>
        </w:tc>
        <w:tc>
          <w:tcPr>
            <w:tcW w:type="dxa" w:w="1814"/>
            <w:shd w:val="clear" w:color="auto" w:fill="FFFFFF"/>
          </w:tcPr>
          <w:p>
            <w:r>
              <w:rPr>
                <w:sz w:val="18"/>
              </w:rPr>
              <w:t>Spatial positional audio in zones</w:t>
            </w:r>
          </w:p>
        </w:tc>
        <w:tc>
          <w:tcPr>
            <w:tcW w:type="dxa" w:w="1814"/>
            <w:shd w:val="clear" w:color="auto" w:fill="FFFFFF"/>
          </w:tcPr>
          <w:p>
            <w:r>
              <w:rPr>
                <w:sz w:val="18"/>
              </w:rPr>
              <w:t>Sub-100ms latency; spatial audio SDK; free tier 10k min/mo</w:t>
            </w:r>
          </w:p>
        </w:tc>
      </w:tr>
      <w:tr>
        <w:tc>
          <w:tcPr>
            <w:tcW w:type="dxa" w:w="1814"/>
            <w:shd w:val="clear" w:color="auto" w:fill="EAF1FB"/>
          </w:tcPr>
          <w:p>
            <w:r>
              <w:rPr>
                <w:sz w:val="18"/>
              </w:rPr>
              <w:t>Backend</w:t>
            </w:r>
          </w:p>
        </w:tc>
        <w:tc>
          <w:tcPr>
            <w:tcW w:type="dxa" w:w="1814"/>
            <w:shd w:val="clear" w:color="auto" w:fill="EAF1FB"/>
          </w:tcPr>
          <w:p>
            <w:r>
              <w:rPr>
                <w:sz w:val="18"/>
              </w:rPr>
              <w:t>Node.js + Express</w:t>
            </w:r>
          </w:p>
        </w:tc>
        <w:tc>
          <w:tcPr>
            <w:tcW w:type="dxa" w:w="1814"/>
            <w:shd w:val="clear" w:color="auto" w:fill="EAF1FB"/>
          </w:tcPr>
          <w:p>
            <w:r>
              <w:rPr>
                <w:sz w:val="18"/>
              </w:rPr>
              <w:t>20 LTS</w:t>
            </w:r>
          </w:p>
        </w:tc>
        <w:tc>
          <w:tcPr>
            <w:tcW w:type="dxa" w:w="1814"/>
            <w:shd w:val="clear" w:color="auto" w:fill="EAF1FB"/>
          </w:tcPr>
          <w:p>
            <w:r>
              <w:rPr>
                <w:sz w:val="18"/>
              </w:rPr>
              <w:t>REST API + Socket.IO server host</w:t>
            </w:r>
          </w:p>
        </w:tc>
        <w:tc>
          <w:tcPr>
            <w:tcW w:type="dxa" w:w="1814"/>
            <w:shd w:val="clear" w:color="auto" w:fill="EAF1FB"/>
          </w:tcPr>
          <w:p>
            <w:r>
              <w:rPr>
                <w:sz w:val="18"/>
              </w:rPr>
              <w:t>JS everywhere; non-blocking I/O ideal for multiplayer</w:t>
            </w:r>
          </w:p>
        </w:tc>
      </w:tr>
      <w:tr>
        <w:tc>
          <w:tcPr>
            <w:tcW w:type="dxa" w:w="1814"/>
            <w:shd w:val="clear" w:color="auto" w:fill="FFFFFF"/>
          </w:tcPr>
          <w:p>
            <w:r>
              <w:rPr>
                <w:sz w:val="18"/>
              </w:rPr>
              <w:t>Database</w:t>
            </w:r>
          </w:p>
        </w:tc>
        <w:tc>
          <w:tcPr>
            <w:tcW w:type="dxa" w:w="1814"/>
            <w:shd w:val="clear" w:color="auto" w:fill="FFFFFF"/>
          </w:tcPr>
          <w:p>
            <w:r>
              <w:rPr>
                <w:sz w:val="18"/>
              </w:rPr>
              <w:t>Firebase Firestore</w:t>
            </w:r>
          </w:p>
        </w:tc>
        <w:tc>
          <w:tcPr>
            <w:tcW w:type="dxa" w:w="1814"/>
            <w:shd w:val="clear" w:color="auto" w:fill="FFFFFF"/>
          </w:tcPr>
          <w:p>
            <w:r>
              <w:rPr>
                <w:sz w:val="18"/>
              </w:rPr>
              <w:t>v9 SDK</w:t>
            </w:r>
          </w:p>
        </w:tc>
        <w:tc>
          <w:tcPr>
            <w:tcW w:type="dxa" w:w="1814"/>
            <w:shd w:val="clear" w:color="auto" w:fill="FFFFFF"/>
          </w:tcPr>
          <w:p>
            <w:r>
              <w:rPr>
                <w:sz w:val="18"/>
              </w:rPr>
              <w:t>Primary persistent store (users, items, txns)</w:t>
            </w:r>
          </w:p>
        </w:tc>
        <w:tc>
          <w:tcPr>
            <w:tcW w:type="dxa" w:w="1814"/>
            <w:shd w:val="clear" w:color="auto" w:fill="FFFFFF"/>
          </w:tcPr>
          <w:p>
            <w:r>
              <w:rPr>
                <w:sz w:val="18"/>
              </w:rPr>
              <w:t>Real-time listeners; auth built-in; generous free tier</w:t>
            </w:r>
          </w:p>
        </w:tc>
      </w:tr>
      <w:tr>
        <w:tc>
          <w:tcPr>
            <w:tcW w:type="dxa" w:w="1814"/>
            <w:shd w:val="clear" w:color="auto" w:fill="EAF1FB"/>
          </w:tcPr>
          <w:p>
            <w:r>
              <w:rPr>
                <w:sz w:val="18"/>
              </w:rPr>
              <w:t>Cache</w:t>
            </w:r>
          </w:p>
        </w:tc>
        <w:tc>
          <w:tcPr>
            <w:tcW w:type="dxa" w:w="1814"/>
            <w:shd w:val="clear" w:color="auto" w:fill="EAF1FB"/>
          </w:tcPr>
          <w:p>
            <w:r>
              <w:rPr>
                <w:sz w:val="18"/>
              </w:rPr>
              <w:t>Redis</w:t>
            </w:r>
          </w:p>
        </w:tc>
        <w:tc>
          <w:tcPr>
            <w:tcW w:type="dxa" w:w="1814"/>
            <w:shd w:val="clear" w:color="auto" w:fill="EAF1FB"/>
          </w:tcPr>
          <w:p>
            <w:r>
              <w:rPr>
                <w:sz w:val="18"/>
              </w:rPr>
              <w:t>7.x</w:t>
            </w:r>
          </w:p>
        </w:tc>
        <w:tc>
          <w:tcPr>
            <w:tcW w:type="dxa" w:w="1814"/>
            <w:shd w:val="clear" w:color="auto" w:fill="EAF1FB"/>
          </w:tcPr>
          <w:p>
            <w:r>
              <w:rPr>
                <w:sz w:val="18"/>
              </w:rPr>
              <w:t>Socket.IO adapter; session tokens; rate limit</w:t>
            </w:r>
          </w:p>
        </w:tc>
        <w:tc>
          <w:tcPr>
            <w:tcW w:type="dxa" w:w="1814"/>
            <w:shd w:val="clear" w:color="auto" w:fill="EAF1FB"/>
          </w:tcPr>
          <w:p>
            <w:r>
              <w:rPr>
                <w:sz w:val="18"/>
              </w:rPr>
              <w:t>In-memory speed; pub/sub for multi-process Socket.IO</w:t>
            </w:r>
          </w:p>
        </w:tc>
      </w:tr>
      <w:tr>
        <w:tc>
          <w:tcPr>
            <w:tcW w:type="dxa" w:w="1814"/>
            <w:shd w:val="clear" w:color="auto" w:fill="FFFFFF"/>
          </w:tcPr>
          <w:p>
            <w:r>
              <w:rPr>
                <w:sz w:val="18"/>
              </w:rPr>
              <w:t>Asset Storage</w:t>
            </w:r>
          </w:p>
        </w:tc>
        <w:tc>
          <w:tcPr>
            <w:tcW w:type="dxa" w:w="1814"/>
            <w:shd w:val="clear" w:color="auto" w:fill="FFFFFF"/>
          </w:tcPr>
          <w:p>
            <w:r>
              <w:rPr>
                <w:sz w:val="18"/>
              </w:rPr>
              <w:t>Cloudflare R2</w:t>
            </w:r>
          </w:p>
        </w:tc>
        <w:tc>
          <w:tcPr>
            <w:tcW w:type="dxa" w:w="1814"/>
            <w:shd w:val="clear" w:color="auto" w:fill="FFFFFF"/>
          </w:tcPr>
          <w:p>
            <w:r>
              <w:rPr>
                <w:sz w:val="18"/>
              </w:rPr>
              <w:t>S3-API</w:t>
            </w:r>
          </w:p>
        </w:tc>
        <w:tc>
          <w:tcPr>
            <w:tcW w:type="dxa" w:w="1814"/>
            <w:shd w:val="clear" w:color="auto" w:fill="FFFFFF"/>
          </w:tcPr>
          <w:p>
            <w:r>
              <w:rPr>
                <w:sz w:val="18"/>
              </w:rPr>
              <w:t>GLB models, textures, audio files</w:t>
            </w:r>
          </w:p>
        </w:tc>
        <w:tc>
          <w:tcPr>
            <w:tcW w:type="dxa" w:w="1814"/>
            <w:shd w:val="clear" w:color="auto" w:fill="FFFFFF"/>
          </w:tcPr>
          <w:p>
            <w:r>
              <w:rPr>
                <w:sz w:val="18"/>
              </w:rPr>
              <w:t>0 egress cost; S3-compatible; global PoP CDN auto-included</w:t>
            </w:r>
          </w:p>
        </w:tc>
      </w:tr>
      <w:tr>
        <w:tc>
          <w:tcPr>
            <w:tcW w:type="dxa" w:w="1814"/>
            <w:shd w:val="clear" w:color="auto" w:fill="EAF1FB"/>
          </w:tcPr>
          <w:p>
            <w:r>
              <w:rPr>
                <w:sz w:val="18"/>
              </w:rPr>
              <w:t>Auth</w:t>
            </w:r>
          </w:p>
        </w:tc>
        <w:tc>
          <w:tcPr>
            <w:tcW w:type="dxa" w:w="1814"/>
            <w:shd w:val="clear" w:color="auto" w:fill="EAF1FB"/>
          </w:tcPr>
          <w:p>
            <w:r>
              <w:rPr>
                <w:sz w:val="18"/>
              </w:rPr>
              <w:t>Firebase Auth</w:t>
            </w:r>
          </w:p>
        </w:tc>
        <w:tc>
          <w:tcPr>
            <w:tcW w:type="dxa" w:w="1814"/>
            <w:shd w:val="clear" w:color="auto" w:fill="EAF1FB"/>
          </w:tcPr>
          <w:p>
            <w:r>
              <w:rPr>
                <w:sz w:val="18"/>
              </w:rPr>
              <w:t>v9</w:t>
            </w:r>
          </w:p>
        </w:tc>
        <w:tc>
          <w:tcPr>
            <w:tcW w:type="dxa" w:w="1814"/>
            <w:shd w:val="clear" w:color="auto" w:fill="EAF1FB"/>
          </w:tcPr>
          <w:p>
            <w:r>
              <w:rPr>
                <w:sz w:val="18"/>
              </w:rPr>
              <w:t>Email, Google OAuth, anonymous guest session</w:t>
            </w:r>
          </w:p>
        </w:tc>
        <w:tc>
          <w:tcPr>
            <w:tcW w:type="dxa" w:w="1814"/>
            <w:shd w:val="clear" w:color="auto" w:fill="EAF1FB"/>
          </w:tcPr>
          <w:p>
            <w:r>
              <w:rPr>
                <w:sz w:val="18"/>
              </w:rPr>
              <w:t>Free; JWT tokens; easy client SDK; MFA built-in</w:t>
            </w:r>
          </w:p>
        </w:tc>
      </w:tr>
      <w:tr>
        <w:tc>
          <w:tcPr>
            <w:tcW w:type="dxa" w:w="1814"/>
            <w:shd w:val="clear" w:color="auto" w:fill="FFFFFF"/>
          </w:tcPr>
          <w:p>
            <w:r>
              <w:rPr>
                <w:sz w:val="18"/>
              </w:rPr>
              <w:t>Payments</w:t>
            </w:r>
          </w:p>
        </w:tc>
        <w:tc>
          <w:tcPr>
            <w:tcW w:type="dxa" w:w="1814"/>
            <w:shd w:val="clear" w:color="auto" w:fill="FFFFFF"/>
          </w:tcPr>
          <w:p>
            <w:r>
              <w:rPr>
                <w:sz w:val="18"/>
              </w:rPr>
              <w:t>Stripe</w:t>
            </w:r>
          </w:p>
        </w:tc>
        <w:tc>
          <w:tcPr>
            <w:tcW w:type="dxa" w:w="1814"/>
            <w:shd w:val="clear" w:color="auto" w:fill="FFFFFF"/>
          </w:tcPr>
          <w:p>
            <w:r>
              <w:rPr>
                <w:sz w:val="18"/>
              </w:rPr>
              <w:t>v14 API</w:t>
            </w:r>
          </w:p>
        </w:tc>
        <w:tc>
          <w:tcPr>
            <w:tcW w:type="dxa" w:w="1814"/>
            <w:shd w:val="clear" w:color="auto" w:fill="FFFFFF"/>
          </w:tcPr>
          <w:p>
            <w:r>
              <w:rPr>
                <w:sz w:val="18"/>
              </w:rPr>
              <w:t>GoldCoin purchase (real money flows)</w:t>
            </w:r>
          </w:p>
        </w:tc>
        <w:tc>
          <w:tcPr>
            <w:tcW w:type="dxa" w:w="1814"/>
            <w:shd w:val="clear" w:color="auto" w:fill="FFFFFF"/>
          </w:tcPr>
          <w:p>
            <w:r>
              <w:rPr>
                <w:sz w:val="18"/>
              </w:rPr>
              <w:t>PCI-compliant; webhook support; 135+ currencies</w:t>
            </w:r>
          </w:p>
        </w:tc>
      </w:tr>
      <w:tr>
        <w:tc>
          <w:tcPr>
            <w:tcW w:type="dxa" w:w="1814"/>
            <w:shd w:val="clear" w:color="auto" w:fill="EAF1FB"/>
          </w:tcPr>
          <w:p>
            <w:r>
              <w:rPr>
                <w:sz w:val="18"/>
              </w:rPr>
              <w:t>Error Monitor</w:t>
            </w:r>
          </w:p>
        </w:tc>
        <w:tc>
          <w:tcPr>
            <w:tcW w:type="dxa" w:w="1814"/>
            <w:shd w:val="clear" w:color="auto" w:fill="EAF1FB"/>
          </w:tcPr>
          <w:p>
            <w:r>
              <w:rPr>
                <w:sz w:val="18"/>
              </w:rPr>
              <w:t>Sentry</w:t>
            </w:r>
          </w:p>
        </w:tc>
        <w:tc>
          <w:tcPr>
            <w:tcW w:type="dxa" w:w="1814"/>
            <w:shd w:val="clear" w:color="auto" w:fill="EAF1FB"/>
          </w:tcPr>
          <w:p>
            <w:r>
              <w:rPr>
                <w:sz w:val="18"/>
              </w:rPr>
              <w:t>v7</w:t>
            </w:r>
          </w:p>
        </w:tc>
        <w:tc>
          <w:tcPr>
            <w:tcW w:type="dxa" w:w="1814"/>
            <w:shd w:val="clear" w:color="auto" w:fill="EAF1FB"/>
          </w:tcPr>
          <w:p>
            <w:r>
              <w:rPr>
                <w:sz w:val="18"/>
              </w:rPr>
              <w:t>Frontend + backend error tracking</w:t>
            </w:r>
          </w:p>
        </w:tc>
        <w:tc>
          <w:tcPr>
            <w:tcW w:type="dxa" w:w="1814"/>
            <w:shd w:val="clear" w:color="auto" w:fill="EAF1FB"/>
          </w:tcPr>
          <w:p>
            <w:r>
              <w:rPr>
                <w:sz w:val="18"/>
              </w:rPr>
              <w:t>Source-map support; VR-session replay planned</w:t>
            </w:r>
          </w:p>
        </w:tc>
      </w:tr>
      <w:tr>
        <w:tc>
          <w:tcPr>
            <w:tcW w:type="dxa" w:w="1814"/>
            <w:shd w:val="clear" w:color="auto" w:fill="FFFFFF"/>
          </w:tcPr>
          <w:p>
            <w:r>
              <w:rPr>
                <w:sz w:val="18"/>
              </w:rPr>
              <w:t>Analytics</w:t>
            </w:r>
          </w:p>
        </w:tc>
        <w:tc>
          <w:tcPr>
            <w:tcW w:type="dxa" w:w="1814"/>
            <w:shd w:val="clear" w:color="auto" w:fill="FFFFFF"/>
          </w:tcPr>
          <w:p>
            <w:r>
              <w:rPr>
                <w:sz w:val="18"/>
              </w:rPr>
              <w:t>Firebase Analytics</w:t>
            </w:r>
          </w:p>
        </w:tc>
        <w:tc>
          <w:tcPr>
            <w:tcW w:type="dxa" w:w="1814"/>
            <w:shd w:val="clear" w:color="auto" w:fill="FFFFFF"/>
          </w:tcPr>
          <w:p>
            <w:r>
              <w:rPr>
                <w:sz w:val="18"/>
              </w:rPr>
              <w:t>v9</w:t>
            </w:r>
          </w:p>
        </w:tc>
        <w:tc>
          <w:tcPr>
            <w:tcW w:type="dxa" w:w="1814"/>
            <w:shd w:val="clear" w:color="auto" w:fill="FFFFFF"/>
          </w:tcPr>
          <w:p>
            <w:r>
              <w:rPr>
                <w:sz w:val="18"/>
              </w:rPr>
              <w:t>Feature usage, retention, funnel events</w:t>
            </w:r>
          </w:p>
        </w:tc>
        <w:tc>
          <w:tcPr>
            <w:tcW w:type="dxa" w:w="1814"/>
            <w:shd w:val="clear" w:color="auto" w:fill="FFFFFF"/>
          </w:tcPr>
          <w:p>
            <w:r>
              <w:rPr>
                <w:sz w:val="18"/>
              </w:rPr>
              <w:t>Free; built into Firebase; custom event support</w:t>
            </w:r>
          </w:p>
        </w:tc>
      </w:tr>
      <w:tr>
        <w:tc>
          <w:tcPr>
            <w:tcW w:type="dxa" w:w="1814"/>
            <w:shd w:val="clear" w:color="auto" w:fill="EAF1FB"/>
          </w:tcPr>
          <w:p>
            <w:r>
              <w:rPr>
                <w:sz w:val="18"/>
              </w:rPr>
              <w:t>3D Authoring</w:t>
            </w:r>
          </w:p>
        </w:tc>
        <w:tc>
          <w:tcPr>
            <w:tcW w:type="dxa" w:w="1814"/>
            <w:shd w:val="clear" w:color="auto" w:fill="EAF1FB"/>
          </w:tcPr>
          <w:p>
            <w:r>
              <w:rPr>
                <w:sz w:val="18"/>
              </w:rPr>
              <w:t>Blender</w:t>
            </w:r>
          </w:p>
        </w:tc>
        <w:tc>
          <w:tcPr>
            <w:tcW w:type="dxa" w:w="1814"/>
            <w:shd w:val="clear" w:color="auto" w:fill="EAF1FB"/>
          </w:tcPr>
          <w:p>
            <w:r>
              <w:rPr>
                <w:sz w:val="18"/>
              </w:rPr>
              <w:t>4.x</w:t>
            </w:r>
          </w:p>
        </w:tc>
        <w:tc>
          <w:tcPr>
            <w:tcW w:type="dxa" w:w="1814"/>
            <w:shd w:val="clear" w:color="auto" w:fill="EAF1FB"/>
          </w:tcPr>
          <w:p>
            <w:r>
              <w:rPr>
                <w:sz w:val="18"/>
              </w:rPr>
              <w:t>Zone meshes, avatar models, item assets</w:t>
            </w:r>
          </w:p>
        </w:tc>
        <w:tc>
          <w:tcPr>
            <w:tcW w:type="dxa" w:w="1814"/>
            <w:shd w:val="clear" w:color="auto" w:fill="EAF1FB"/>
          </w:tcPr>
          <w:p>
            <w:r>
              <w:rPr>
                <w:sz w:val="18"/>
              </w:rPr>
              <w:t>Open source; GLB export; PBR pipeline; large plugin ecosystem</w:t>
            </w:r>
          </w:p>
        </w:tc>
      </w:tr>
      <w:tr>
        <w:tc>
          <w:tcPr>
            <w:tcW w:type="dxa" w:w="1814"/>
            <w:shd w:val="clear" w:color="auto" w:fill="FFFFFF"/>
          </w:tcPr>
          <w:p>
            <w:r>
              <w:rPr>
                <w:sz w:val="18"/>
              </w:rPr>
              <w:t>Asset Format</w:t>
            </w:r>
          </w:p>
        </w:tc>
        <w:tc>
          <w:tcPr>
            <w:tcW w:type="dxa" w:w="1814"/>
            <w:shd w:val="clear" w:color="auto" w:fill="FFFFFF"/>
          </w:tcPr>
          <w:p>
            <w:r>
              <w:rPr>
                <w:sz w:val="18"/>
              </w:rPr>
              <w:t>.glb / GLTF2</w:t>
            </w:r>
          </w:p>
        </w:tc>
        <w:tc>
          <w:tcPr>
            <w:tcW w:type="dxa" w:w="1814"/>
            <w:shd w:val="clear" w:color="auto" w:fill="FFFFFF"/>
          </w:tcPr>
          <w:p>
            <w:r>
              <w:rPr>
                <w:sz w:val="18"/>
              </w:rPr>
              <w:t>v2.0</w:t>
            </w:r>
          </w:p>
        </w:tc>
        <w:tc>
          <w:tcPr>
            <w:tcW w:type="dxa" w:w="1814"/>
            <w:shd w:val="clear" w:color="auto" w:fill="FFFFFF"/>
          </w:tcPr>
          <w:p>
            <w:r>
              <w:rPr>
                <w:sz w:val="18"/>
              </w:rPr>
              <w:t>All 3D assets served to browser</w:t>
            </w:r>
          </w:p>
        </w:tc>
        <w:tc>
          <w:tcPr>
            <w:tcW w:type="dxa" w:w="1814"/>
            <w:shd w:val="clear" w:color="auto" w:fill="FFFFFF"/>
          </w:tcPr>
          <w:p>
            <w:r>
              <w:rPr>
                <w:sz w:val="18"/>
              </w:rPr>
              <w:t>W3C/Khronos standard; binary compact; PBR-native; Draco support</w:t>
            </w:r>
          </w:p>
        </w:tc>
      </w:tr>
      <w:tr>
        <w:tc>
          <w:tcPr>
            <w:tcW w:type="dxa" w:w="1814"/>
            <w:shd w:val="clear" w:color="auto" w:fill="EAF1FB"/>
          </w:tcPr>
          <w:p>
            <w:r>
              <w:rPr>
                <w:sz w:val="18"/>
              </w:rPr>
              <w:t>Texture Compress</w:t>
            </w:r>
          </w:p>
        </w:tc>
        <w:tc>
          <w:tcPr>
            <w:tcW w:type="dxa" w:w="1814"/>
            <w:shd w:val="clear" w:color="auto" w:fill="EAF1FB"/>
          </w:tcPr>
          <w:p>
            <w:r>
              <w:rPr>
                <w:sz w:val="18"/>
              </w:rPr>
              <w:t>KTX2 + Basis ETC2</w:t>
            </w:r>
          </w:p>
        </w:tc>
        <w:tc>
          <w:tcPr>
            <w:tcW w:type="dxa" w:w="1814"/>
            <w:shd w:val="clear" w:color="auto" w:fill="EAF1FB"/>
          </w:tcPr>
          <w:p>
            <w:r>
              <w:rPr>
                <w:sz w:val="18"/>
              </w:rPr>
              <w:t>—</w:t>
            </w:r>
          </w:p>
        </w:tc>
        <w:tc>
          <w:tcPr>
            <w:tcW w:type="dxa" w:w="1814"/>
            <w:shd w:val="clear" w:color="auto" w:fill="EAF1FB"/>
          </w:tcPr>
          <w:p>
            <w:r>
              <w:rPr>
                <w:sz w:val="18"/>
              </w:rPr>
              <w:t>GPU-compressed textures for Quest 2</w:t>
            </w:r>
          </w:p>
        </w:tc>
        <w:tc>
          <w:tcPr>
            <w:tcW w:type="dxa" w:w="1814"/>
            <w:shd w:val="clear" w:color="auto" w:fill="EAF1FB"/>
          </w:tcPr>
          <w:p>
            <w:r>
              <w:rPr>
                <w:sz w:val="18"/>
              </w:rPr>
              <w:t>Up to 6x smaller than PNG; required for Quest 2 performance</w:t>
            </w:r>
          </w:p>
        </w:tc>
      </w:tr>
    </w:tbl>
    <w:p>
      <w:pPr>
        <w:pStyle w:val="Heading2"/>
      </w:pPr>
      <w:r>
        <w:rPr>
          <w:color w:val="2A5A8A"/>
        </w:rPr>
        <w:t>5.3  Performance Budgets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B2A4A"/>
          </w:tcPr>
          <w:p>
            <w:pPr>
              <w:jc w:val="center"/>
            </w:pPr>
            <w:r>
              <w:rPr>
                <w:b/>
                <w:color w:val="FFFFFF"/>
                <w:sz w:val="19"/>
              </w:rPr>
              <w:t>Platform</w:t>
            </w:r>
          </w:p>
        </w:tc>
        <w:tc>
          <w:tcPr>
            <w:tcW w:type="dxa" w:w="1512"/>
            <w:shd w:val="clear" w:color="auto" w:fill="1B2A4A"/>
          </w:tcPr>
          <w:p>
            <w:pPr>
              <w:jc w:val="center"/>
            </w:pPr>
            <w:r>
              <w:rPr>
                <w:b/>
                <w:color w:val="FFFFFF"/>
                <w:sz w:val="19"/>
              </w:rPr>
              <w:t>Target FPS</w:t>
            </w:r>
          </w:p>
        </w:tc>
        <w:tc>
          <w:tcPr>
            <w:tcW w:type="dxa" w:w="1512"/>
            <w:shd w:val="clear" w:color="auto" w:fill="1B2A4A"/>
          </w:tcPr>
          <w:p>
            <w:pPr>
              <w:jc w:val="center"/>
            </w:pPr>
            <w:r>
              <w:rPr>
                <w:b/>
                <w:color w:val="FFFFFF"/>
                <w:sz w:val="19"/>
              </w:rPr>
              <w:t>Max Draw Calls</w:t>
            </w:r>
          </w:p>
        </w:tc>
        <w:tc>
          <w:tcPr>
            <w:tcW w:type="dxa" w:w="1512"/>
            <w:shd w:val="clear" w:color="auto" w:fill="1B2A4A"/>
          </w:tcPr>
          <w:p>
            <w:pPr>
              <w:jc w:val="center"/>
            </w:pPr>
            <w:r>
              <w:rPr>
                <w:b/>
                <w:color w:val="FFFFFF"/>
                <w:sz w:val="19"/>
              </w:rPr>
              <w:t>Max Poly / Frame</w:t>
            </w:r>
          </w:p>
        </w:tc>
        <w:tc>
          <w:tcPr>
            <w:tcW w:type="dxa" w:w="1512"/>
            <w:shd w:val="clear" w:color="auto" w:fill="1B2A4A"/>
          </w:tcPr>
          <w:p>
            <w:pPr>
              <w:jc w:val="center"/>
            </w:pPr>
            <w:r>
              <w:rPr>
                <w:b/>
                <w:color w:val="FFFFFF"/>
                <w:sz w:val="19"/>
              </w:rPr>
              <w:t>Max Texture Budget</w:t>
            </w:r>
          </w:p>
        </w:tc>
        <w:tc>
          <w:tcPr>
            <w:tcW w:type="dxa" w:w="1512"/>
            <w:shd w:val="clear" w:color="auto" w:fill="1B2A4A"/>
          </w:tcPr>
          <w:p>
            <w:pPr>
              <w:jc w:val="center"/>
            </w:pPr>
            <w:r>
              <w:rPr>
                <w:b/>
                <w:color w:val="FFFFFF"/>
                <w:sz w:val="19"/>
              </w:rPr>
              <w:t>Notes</w:t>
            </w:r>
          </w:p>
        </w:tc>
      </w:tr>
      <w:tr>
        <w:tc>
          <w:tcPr>
            <w:tcW w:type="dxa" w:w="1512"/>
            <w:shd w:val="clear" w:color="auto" w:fill="EAF1FB"/>
          </w:tcPr>
          <w:p>
            <w:r>
              <w:rPr>
                <w:sz w:val="18"/>
              </w:rPr>
              <w:t>Meta Quest 2</w:t>
            </w:r>
          </w:p>
        </w:tc>
        <w:tc>
          <w:tcPr>
            <w:tcW w:type="dxa" w:w="1512"/>
            <w:shd w:val="clear" w:color="auto" w:fill="EAF1FB"/>
          </w:tcPr>
          <w:p>
            <w:r>
              <w:rPr>
                <w:sz w:val="18"/>
              </w:rPr>
              <w:t>72 Hz</w:t>
            </w:r>
          </w:p>
        </w:tc>
        <w:tc>
          <w:tcPr>
            <w:tcW w:type="dxa" w:w="1512"/>
            <w:shd w:val="clear" w:color="auto" w:fill="EAF1FB"/>
          </w:tcPr>
          <w:p>
            <w:r>
              <w:rPr>
                <w:sz w:val="18"/>
              </w:rPr>
              <w:t>150</w:t>
            </w:r>
          </w:p>
        </w:tc>
        <w:tc>
          <w:tcPr>
            <w:tcW w:type="dxa" w:w="1512"/>
            <w:shd w:val="clear" w:color="auto" w:fill="EAF1FB"/>
          </w:tcPr>
          <w:p>
            <w:r>
              <w:rPr>
                <w:sz w:val="18"/>
              </w:rPr>
              <w:t>500K</w:t>
            </w:r>
          </w:p>
        </w:tc>
        <w:tc>
          <w:tcPr>
            <w:tcW w:type="dxa" w:w="1512"/>
            <w:shd w:val="clear" w:color="auto" w:fill="EAF1FB"/>
          </w:tcPr>
          <w:p>
            <w:r>
              <w:rPr>
                <w:sz w:val="18"/>
              </w:rPr>
              <w:t>512 MB VRAM</w:t>
            </w:r>
          </w:p>
        </w:tc>
        <w:tc>
          <w:tcPr>
            <w:tcW w:type="dxa" w:w="1512"/>
            <w:shd w:val="clear" w:color="auto" w:fill="EAF1FB"/>
          </w:tcPr>
          <w:p>
            <w:r>
              <w:rPr>
                <w:sz w:val="18"/>
              </w:rPr>
              <w:t>KTX2 mandatory; fixed foveated render ON</w:t>
            </w:r>
          </w:p>
        </w:tc>
      </w:tr>
      <w:tr>
        <w:tc>
          <w:tcPr>
            <w:tcW w:type="dxa" w:w="1512"/>
            <w:shd w:val="clear" w:color="auto" w:fill="FFFFFF"/>
          </w:tcPr>
          <w:p>
            <w:r>
              <w:rPr>
                <w:sz w:val="18"/>
              </w:rPr>
              <w:t>Meta Quest 3</w:t>
            </w:r>
          </w:p>
        </w:tc>
        <w:tc>
          <w:tcPr>
            <w:tcW w:type="dxa" w:w="1512"/>
            <w:shd w:val="clear" w:color="auto" w:fill="FFFFFF"/>
          </w:tcPr>
          <w:p>
            <w:r>
              <w:rPr>
                <w:sz w:val="18"/>
              </w:rPr>
              <w:t>90 Hz</w:t>
            </w:r>
          </w:p>
        </w:tc>
        <w:tc>
          <w:tcPr>
            <w:tcW w:type="dxa" w:w="1512"/>
            <w:shd w:val="clear" w:color="auto" w:fill="FFFFFF"/>
          </w:tcPr>
          <w:p>
            <w:r>
              <w:rPr>
                <w:sz w:val="18"/>
              </w:rPr>
              <w:t>200</w:t>
            </w:r>
          </w:p>
        </w:tc>
        <w:tc>
          <w:tcPr>
            <w:tcW w:type="dxa" w:w="1512"/>
            <w:shd w:val="clear" w:color="auto" w:fill="FFFFFF"/>
          </w:tcPr>
          <w:p>
            <w:r>
              <w:rPr>
                <w:sz w:val="18"/>
              </w:rPr>
              <w:t>1M</w:t>
            </w:r>
          </w:p>
        </w:tc>
        <w:tc>
          <w:tcPr>
            <w:tcW w:type="dxa" w:w="1512"/>
            <w:shd w:val="clear" w:color="auto" w:fill="FFFFFF"/>
          </w:tcPr>
          <w:p>
            <w:r>
              <w:rPr>
                <w:sz w:val="18"/>
              </w:rPr>
              <w:t>1 GB VRAM</w:t>
            </w:r>
          </w:p>
        </w:tc>
        <w:tc>
          <w:tcPr>
            <w:tcW w:type="dxa" w:w="1512"/>
            <w:shd w:val="clear" w:color="auto" w:fill="FFFFFF"/>
          </w:tcPr>
          <w:p>
            <w:r>
              <w:rPr>
                <w:sz w:val="18"/>
              </w:rPr>
              <w:t>Space mapping; higher res panels</w:t>
            </w:r>
          </w:p>
        </w:tc>
      </w:tr>
      <w:tr>
        <w:tc>
          <w:tcPr>
            <w:tcW w:type="dxa" w:w="1512"/>
            <w:shd w:val="clear" w:color="auto" w:fill="EAF1FB"/>
          </w:tcPr>
          <w:p>
            <w:r>
              <w:rPr>
                <w:sz w:val="18"/>
              </w:rPr>
              <w:t>PCVR (Index)</w:t>
            </w:r>
          </w:p>
        </w:tc>
        <w:tc>
          <w:tcPr>
            <w:tcW w:type="dxa" w:w="1512"/>
            <w:shd w:val="clear" w:color="auto" w:fill="EAF1FB"/>
          </w:tcPr>
          <w:p>
            <w:r>
              <w:rPr>
                <w:sz w:val="18"/>
              </w:rPr>
              <w:t>90 Hz</w:t>
            </w:r>
          </w:p>
        </w:tc>
        <w:tc>
          <w:tcPr>
            <w:tcW w:type="dxa" w:w="1512"/>
            <w:shd w:val="clear" w:color="auto" w:fill="EAF1FB"/>
          </w:tcPr>
          <w:p>
            <w:r>
              <w:rPr>
                <w:sz w:val="18"/>
              </w:rPr>
              <w:t>400</w:t>
            </w:r>
          </w:p>
        </w:tc>
        <w:tc>
          <w:tcPr>
            <w:tcW w:type="dxa" w:w="1512"/>
            <w:shd w:val="clear" w:color="auto" w:fill="EAF1FB"/>
          </w:tcPr>
          <w:p>
            <w:r>
              <w:rPr>
                <w:sz w:val="18"/>
              </w:rPr>
              <w:t>2M+</w:t>
            </w:r>
          </w:p>
        </w:tc>
        <w:tc>
          <w:tcPr>
            <w:tcW w:type="dxa" w:w="1512"/>
            <w:shd w:val="clear" w:color="auto" w:fill="EAF1FB"/>
          </w:tcPr>
          <w:p>
            <w:r>
              <w:rPr>
                <w:sz w:val="18"/>
              </w:rPr>
              <w:t>2 GB VRAM</w:t>
            </w:r>
          </w:p>
        </w:tc>
        <w:tc>
          <w:tcPr>
            <w:tcW w:type="dxa" w:w="1512"/>
            <w:shd w:val="clear" w:color="auto" w:fill="EAF1FB"/>
          </w:tcPr>
          <w:p>
            <w:r>
              <w:rPr>
                <w:sz w:val="18"/>
              </w:rPr>
              <w:t>High-fidelity mode; SSR enabled</w:t>
            </w:r>
          </w:p>
        </w:tc>
      </w:tr>
      <w:tr>
        <w:tc>
          <w:tcPr>
            <w:tcW w:type="dxa" w:w="1512"/>
            <w:shd w:val="clear" w:color="auto" w:fill="FFFFFF"/>
          </w:tcPr>
          <w:p>
            <w:r>
              <w:rPr>
                <w:sz w:val="18"/>
              </w:rPr>
              <w:t>Desktop (2D)</w:t>
            </w:r>
          </w:p>
        </w:tc>
        <w:tc>
          <w:tcPr>
            <w:tcW w:type="dxa" w:w="1512"/>
            <w:shd w:val="clear" w:color="auto" w:fill="FFFFFF"/>
          </w:tcPr>
          <w:p>
            <w:r>
              <w:rPr>
                <w:sz w:val="18"/>
              </w:rPr>
              <w:t>60 fps</w:t>
            </w:r>
          </w:p>
        </w:tc>
        <w:tc>
          <w:tcPr>
            <w:tcW w:type="dxa" w:w="1512"/>
            <w:shd w:val="clear" w:color="auto" w:fill="FFFFFF"/>
          </w:tcPr>
          <w:p>
            <w:r>
              <w:rPr>
                <w:sz w:val="18"/>
              </w:rPr>
              <w:t>300</w:t>
            </w:r>
          </w:p>
        </w:tc>
        <w:tc>
          <w:tcPr>
            <w:tcW w:type="dxa" w:w="1512"/>
            <w:shd w:val="clear" w:color="auto" w:fill="FFFFFF"/>
          </w:tcPr>
          <w:p>
            <w:r>
              <w:rPr>
                <w:sz w:val="18"/>
              </w:rPr>
              <w:t>1M</w:t>
            </w:r>
          </w:p>
        </w:tc>
        <w:tc>
          <w:tcPr>
            <w:tcW w:type="dxa" w:w="1512"/>
            <w:shd w:val="clear" w:color="auto" w:fill="FFFFFF"/>
          </w:tcPr>
          <w:p>
            <w:r>
              <w:rPr>
                <w:sz w:val="18"/>
              </w:rPr>
              <w:t>1 GB VRAM</w:t>
            </w:r>
          </w:p>
        </w:tc>
        <w:tc>
          <w:tcPr>
            <w:tcW w:type="dxa" w:w="1512"/>
            <w:shd w:val="clear" w:color="auto" w:fill="FFFFFF"/>
          </w:tcPr>
          <w:p>
            <w:r>
              <w:rPr>
                <w:sz w:val="18"/>
              </w:rPr>
              <w:t>LOD 0–2; no mirror rendering</w:t>
            </w:r>
          </w:p>
        </w:tc>
      </w:tr>
      <w:tr>
        <w:tc>
          <w:tcPr>
            <w:tcW w:type="dxa" w:w="1512"/>
            <w:shd w:val="clear" w:color="auto" w:fill="EAF1FB"/>
          </w:tcPr>
          <w:p>
            <w:r>
              <w:rPr>
                <w:sz w:val="18"/>
              </w:rPr>
              <w:t>Desktop low</w:t>
            </w:r>
          </w:p>
        </w:tc>
        <w:tc>
          <w:tcPr>
            <w:tcW w:type="dxa" w:w="1512"/>
            <w:shd w:val="clear" w:color="auto" w:fill="EAF1FB"/>
          </w:tcPr>
          <w:p>
            <w:r>
              <w:rPr>
                <w:sz w:val="18"/>
              </w:rPr>
              <w:t>30 fps</w:t>
            </w:r>
          </w:p>
        </w:tc>
        <w:tc>
          <w:tcPr>
            <w:tcW w:type="dxa" w:w="1512"/>
            <w:shd w:val="clear" w:color="auto" w:fill="EAF1FB"/>
          </w:tcPr>
          <w:p>
            <w:r>
              <w:rPr>
                <w:sz w:val="18"/>
              </w:rPr>
              <w:t>100</w:t>
            </w:r>
          </w:p>
        </w:tc>
        <w:tc>
          <w:tcPr>
            <w:tcW w:type="dxa" w:w="1512"/>
            <w:shd w:val="clear" w:color="auto" w:fill="EAF1FB"/>
          </w:tcPr>
          <w:p>
            <w:r>
              <w:rPr>
                <w:sz w:val="18"/>
              </w:rPr>
              <w:t>250K</w:t>
            </w:r>
          </w:p>
        </w:tc>
        <w:tc>
          <w:tcPr>
            <w:tcW w:type="dxa" w:w="1512"/>
            <w:shd w:val="clear" w:color="auto" w:fill="EAF1FB"/>
          </w:tcPr>
          <w:p>
            <w:r>
              <w:rPr>
                <w:sz w:val="18"/>
              </w:rPr>
              <w:t>256 MB VRAM</w:t>
            </w:r>
          </w:p>
        </w:tc>
        <w:tc>
          <w:tcPr>
            <w:tcW w:type="dxa" w:w="1512"/>
            <w:shd w:val="clear" w:color="auto" w:fill="EAF1FB"/>
          </w:tcPr>
          <w:p>
            <w:r>
              <w:rPr>
                <w:sz w:val="18"/>
              </w:rPr>
              <w:t>Auto-detected; LOD 0 only</w:t>
            </w:r>
          </w:p>
        </w:tc>
      </w:tr>
    </w:tbl>
    <w:p>
      <w:pPr>
        <w:pStyle w:val="Heading2"/>
      </w:pPr>
      <w:r>
        <w:rPr>
          <w:color w:val="2A5A8A"/>
        </w:rPr>
        <w:t>5.4  Zone Streaming Architecture</w:t>
      </w:r>
    </w:p>
    <w:p>
      <w:pPr>
        <w:spacing w:after="160"/>
      </w:pPr>
      <w:r>
        <w:rPr>
          <w:sz w:val="22"/>
        </w:rPr>
        <w:t>Zones are not streamed into one massive scene. Each zone is an independent Babylon.js scene loaded on demand. When a user teleports, the current scene is disposed (textures + meshes unloaded from GPU memory) and the target zone scene is asynchronously loaded with a fade-to-black transition. This keeps peak memory usage predictable.</w:t>
      </w:r>
    </w:p>
    <w:p>
      <w:r>
        <w:rPr>
          <w:i/>
          <w:color w:val="4A90D9"/>
          <w:sz w:val="20"/>
        </w:rPr>
        <w:t xml:space="preserve">  ▶  Code Reference — Zone Loader (src/engine/ZoneLoader.ts):</w:t>
      </w:r>
    </w:p>
    <w:p>
      <w:pPr>
        <w:spacing w:before="80" w:after="80"/>
        <w:ind w:left="567"/>
      </w:pPr>
      <w:r>
        <w:rPr>
          <w:rFonts w:ascii="Courier New" w:hAnsi="Courier New"/>
          <w:sz w:val="17"/>
        </w:rPr>
        <w:t>async function teleportToZone(zoneId: string) {</w:t>
        <w:br/>
        <w:t xml:space="preserve">  showFade();                          // fade to black (400ms)</w:t>
        <w:br/>
        <w:t xml:space="preserve">  await scene.dispose();              // unload current scene + GPU assets</w:t>
        <w:br/>
        <w:t xml:space="preserve">  const newScene = await loadScene(`/assets/models/world/world_${zoneId}_v1.glb`);</w:t>
        <w:br/>
        <w:t xml:space="preserve">  socket.emit('zone:join', { zoneId }); // notify server of new zone</w:t>
        <w:br/>
        <w:t xml:space="preserve">  hideFade();                          // reveal new zone</w:t>
        <w:br/>
        <w:t>}</w:t>
      </w:r>
    </w:p>
    <w:p>
      <w:pPr>
        <w:pStyle w:val="Heading2"/>
      </w:pPr>
      <w:r>
        <w:rPr>
          <w:color w:val="2A5A8A"/>
        </w:rPr>
        <w:t>5.5  WebXR Entry Flow</w:t>
      </w:r>
    </w:p>
    <w:p/>
    <w:p>
      <w:r>
        <w:rPr>
          <w:b/>
          <w:color w:val="4A90D9"/>
          <w:sz w:val="19"/>
        </w:rPr>
        <w:t xml:space="preserve">  [ DIAGRAM : WebXR Session Entry Sequence ]</w:t>
      </w:r>
    </w:p>
    <w:p>
      <w:pPr>
        <w:ind w:left="283"/>
      </w:pPr>
      <w:r>
        <w:rPr>
          <w:rFonts w:ascii="Courier New" w:hAnsi="Courier New"/>
          <w:sz w:val="16"/>
        </w:rPr>
        <w:br/>
        <w:t xml:space="preserve">  Browser loads avyra.world/app</w:t>
        <w:br/>
        <w:t xml:space="preserve">          |</w:t>
        <w:br/>
        <w:t xml:space="preserve">          v</w:t>
        <w:br/>
        <w:t xml:space="preserve">  navigator.xr.isSessionSupported('immersive-vr')</w:t>
        <w:br/>
        <w:t xml:space="preserve">          |</w:t>
        <w:br/>
        <w:t xml:space="preserve">     +----+----+</w:t>
        <w:br/>
        <w:t xml:space="preserve">    YES         NO</w:t>
        <w:br/>
        <w:t xml:space="preserve">     |           |</w:t>
        <w:br/>
        <w:t xml:space="preserve">     v           v</w:t>
        <w:br/>
        <w:t xml:space="preserve">  Show          Show "Enter 2D Mode"</w:t>
        <w:br/>
        <w:t xml:space="preserve">  "Enter VR"   (full desktop experience, no VR)</w:t>
        <w:br/>
        <w:t xml:space="preserve">  button</w:t>
        <w:br/>
        <w:t xml:space="preserve">     |</w:t>
        <w:br/>
        <w:t xml:space="preserve">     v</w:t>
        <w:br/>
        <w:t xml:space="preserve">  navigator.xr.requestSession('immersive-vr', {</w:t>
        <w:br/>
        <w:t xml:space="preserve">    requiredFeatures: ['local-floor'],</w:t>
        <w:br/>
        <w:t xml:space="preserve">    optionalFeatures: ['hand-tracking', 'bounded-floor']</w:t>
        <w:br/>
        <w:t xml:space="preserve">  })</w:t>
        <w:br/>
        <w:t xml:space="preserve">     |</w:t>
        <w:br/>
        <w:t xml:space="preserve">     v</w:t>
        <w:br/>
        <w:t xml:space="preserve">  Babylon.js attaches XR session to WebGL canvas</w:t>
        <w:br/>
        <w:t xml:space="preserve">     |</w:t>
        <w:br/>
        <w:t xml:space="preserve">     v</w:t>
        <w:br/>
        <w:t xml:space="preserve">  Controllers detected? YES -&gt; load controller models</w:t>
        <w:br/>
        <w:t xml:space="preserve">                         NO  -&gt; activate hand tracking</w:t>
        <w:br/>
        <w:t xml:space="preserve">     |</w:t>
        <w:br/>
        <w:t xml:space="preserve">     v</w:t>
        <w:br/>
        <w:t xml:space="preserve">  Wrist Bracelet UI spawned at left-wrist bone transform</w:t>
        <w:br/>
        <w:t xml:space="preserve">     |</w:t>
        <w:br/>
        <w:t xml:space="preserve">     v</w:t>
        <w:br/>
        <w:t xml:space="preserve">  User is in VR  (60/72/90 Hz render loop active)</w:t>
        <w:br/>
      </w:r>
    </w:p>
    <w:p/>
    <w:p>
      <w:r>
        <w:br w:type="page"/>
      </w:r>
    </w:p>
    <w:p>
      <w:pPr>
        <w:pStyle w:val="Heading1"/>
      </w:pPr>
      <w:r>
        <w:rPr>
          <w:color w:val="1B2A4A"/>
        </w:rPr>
        <w:t>6.  World Design, Zones &amp; Environment</w:t>
      </w:r>
    </w:p>
    <w:p>
      <w:pPr>
        <w:pStyle w:val="Heading2"/>
      </w:pPr>
      <w:r>
        <w:rPr>
          <w:color w:val="2A5A8A"/>
        </w:rPr>
        <w:t>6.1  World Structure</w:t>
      </w:r>
    </w:p>
    <w:p>
      <w:pPr>
        <w:spacing w:after="160"/>
      </w:pPr>
      <w:r>
        <w:rPr>
          <w:sz w:val="22"/>
        </w:rPr>
        <w:t>Avyra is a collection of discrete zones, not a single open-world space. This is an intentional architectural choice for three reasons: (1) memory management — loading only one zone keeps GPU memory predictable on mobile VR hardware; (2) social density — capping zone occupancy creates a feeling of presence without server overload; (3) theming — each zone can have completely different art direction, ambient audio, and lighting without graphical inconsistency.</w:t>
      </w:r>
    </w:p>
    <w:p>
      <w:pPr>
        <w:spacing w:after="160"/>
      </w:pPr>
      <w:r>
        <w:rPr>
          <w:sz w:val="22"/>
        </w:rPr>
        <w:t>All zones share the same Sky Dome and Avyra branding language to maintain platform coherence. Teleport points connect zones logically. Zone list is surfaced in the Bracelet UI → Map panel.</w:t>
      </w:r>
    </w:p>
    <w:p/>
    <w:p>
      <w:r>
        <w:rPr>
          <w:b/>
          <w:color w:val="4A90D9"/>
          <w:sz w:val="19"/>
        </w:rPr>
        <w:t xml:space="preserve">  [ DIAGRAM : World Map — Zone Connections ]</w:t>
      </w:r>
    </w:p>
    <w:p>
      <w:pPr>
        <w:ind w:left="283"/>
      </w:pPr>
      <w:r>
        <w:rPr>
          <w:rFonts w:ascii="Courier New" w:hAnsi="Courier New"/>
          <w:sz w:val="16"/>
        </w:rPr>
        <w:br/>
        <w:t xml:space="preserve">  +==============================================================+</w:t>
        <w:br/>
        <w:t xml:space="preserve">  |                       AVYRA  WORLD                            |</w:t>
        <w:br/>
        <w:t xml:space="preserve">  |                                                               |</w:t>
        <w:br/>
        <w:t xml:space="preserve">  |  [FOREST TRAIL]-------[CENTRAL PLAZA]-------[MARKET SQUARE] |</w:t>
        <w:br/>
        <w:t xml:space="preserve">  |        |                     |                      |        |</w:t>
        <w:br/>
        <w:t xml:space="preserve">  |        |                     |                      |        |</w:t>
        <w:br/>
        <w:t xml:space="preserve">  |  [ART GALLERY]         [GAME HUB]            [BUSINESS TWR] |</w:t>
        <w:br/>
        <w:t xml:space="preserve">  |                              |                               |</w:t>
        <w:br/>
        <w:t xml:space="preserve">  |                        [ROOFTOP LOUNGE]                      |</w:t>
        <w:br/>
        <w:t xml:space="preserve">  |                                                               |</w:t>
        <w:br/>
        <w:t xml:space="preserve">  |  Future Phase 4:  [UNDERWATER GALLERY]  [EVENT STADIUM]      |</w:t>
        <w:br/>
        <w:t xml:space="preserve">  +==============================================================+</w:t>
        <w:br/>
        <w:t xml:space="preserve">  Each arrow = teleport connection (bi-directional).</w:t>
        <w:br/>
        <w:t xml:space="preserve">  Central Plaza is always the spawn zone for new sessions.</w:t>
        <w:br/>
      </w:r>
    </w:p>
    <w:p/>
    <w:p>
      <w:pPr>
        <w:pStyle w:val="Heading2"/>
      </w:pPr>
      <w:r>
        <w:rPr>
          <w:color w:val="2A5A8A"/>
        </w:rPr>
        <w:t>6.2  Zone Specifications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B2A4A"/>
          </w:tcPr>
          <w:p>
            <w:pPr>
              <w:jc w:val="center"/>
            </w:pPr>
            <w:r>
              <w:rPr>
                <w:b/>
                <w:color w:val="FFFFFF"/>
                <w:sz w:val="19"/>
              </w:rPr>
              <w:t>Zone</w:t>
            </w:r>
          </w:p>
        </w:tc>
        <w:tc>
          <w:tcPr>
            <w:tcW w:type="dxa" w:w="1512"/>
            <w:shd w:val="clear" w:color="auto" w:fill="1B2A4A"/>
          </w:tcPr>
          <w:p>
            <w:pPr>
              <w:jc w:val="center"/>
            </w:pPr>
            <w:r>
              <w:rPr>
                <w:b/>
                <w:color w:val="FFFFFF"/>
                <w:sz w:val="19"/>
              </w:rPr>
              <w:t>Theme / Aesthetic</w:t>
            </w:r>
          </w:p>
        </w:tc>
        <w:tc>
          <w:tcPr>
            <w:tcW w:type="dxa" w:w="1512"/>
            <w:shd w:val="clear" w:color="auto" w:fill="1B2A4A"/>
          </w:tcPr>
          <w:p>
            <w:pPr>
              <w:jc w:val="center"/>
            </w:pPr>
            <w:r>
              <w:rPr>
                <w:b/>
                <w:color w:val="FFFFFF"/>
                <w:sz w:val="19"/>
              </w:rPr>
              <w:t>Max Users</w:t>
            </w:r>
          </w:p>
        </w:tc>
        <w:tc>
          <w:tcPr>
            <w:tcW w:type="dxa" w:w="1512"/>
            <w:shd w:val="clear" w:color="auto" w:fill="1B2A4A"/>
          </w:tcPr>
          <w:p>
            <w:pPr>
              <w:jc w:val="center"/>
            </w:pPr>
            <w:r>
              <w:rPr>
                <w:b/>
                <w:color w:val="FFFFFF"/>
                <w:sz w:val="19"/>
              </w:rPr>
              <w:t>Ambient Audio</w:t>
            </w:r>
          </w:p>
        </w:tc>
        <w:tc>
          <w:tcPr>
            <w:tcW w:type="dxa" w:w="1512"/>
            <w:shd w:val="clear" w:color="auto" w:fill="1B2A4A"/>
          </w:tcPr>
          <w:p>
            <w:pPr>
              <w:jc w:val="center"/>
            </w:pPr>
            <w:r>
              <w:rPr>
                <w:b/>
                <w:color w:val="FFFFFF"/>
                <w:sz w:val="19"/>
              </w:rPr>
              <w:t>Unique Mechanic</w:t>
            </w:r>
          </w:p>
        </w:tc>
        <w:tc>
          <w:tcPr>
            <w:tcW w:type="dxa" w:w="1512"/>
            <w:shd w:val="clear" w:color="auto" w:fill="1B2A4A"/>
          </w:tcPr>
          <w:p>
            <w:pPr>
              <w:jc w:val="center"/>
            </w:pPr>
            <w:r>
              <w:rPr>
                <w:b/>
                <w:color w:val="FFFFFF"/>
                <w:sz w:val="19"/>
              </w:rPr>
              <w:t>Phase</w:t>
            </w:r>
          </w:p>
        </w:tc>
      </w:tr>
      <w:tr>
        <w:tc>
          <w:tcPr>
            <w:tcW w:type="dxa" w:w="1512"/>
            <w:shd w:val="clear" w:color="auto" w:fill="EAF1FB"/>
          </w:tcPr>
          <w:p>
            <w:r>
              <w:rPr>
                <w:sz w:val="18"/>
              </w:rPr>
              <w:t>Central Plaza</w:t>
            </w:r>
          </w:p>
        </w:tc>
        <w:tc>
          <w:tcPr>
            <w:tcW w:type="dxa" w:w="1512"/>
            <w:shd w:val="clear" w:color="auto" w:fill="EAF1FB"/>
          </w:tcPr>
          <w:p>
            <w:r>
              <w:rPr>
                <w:sz w:val="18"/>
              </w:rPr>
              <w:t>Modern city square, day cycle, fountain</w:t>
            </w:r>
          </w:p>
        </w:tc>
        <w:tc>
          <w:tcPr>
            <w:tcW w:type="dxa" w:w="1512"/>
            <w:shd w:val="clear" w:color="auto" w:fill="EAF1FB"/>
          </w:tcPr>
          <w:p>
            <w:r>
              <w:rPr>
                <w:sz w:val="18"/>
              </w:rPr>
              <w:t>50</w:t>
            </w:r>
          </w:p>
        </w:tc>
        <w:tc>
          <w:tcPr>
            <w:tcW w:type="dxa" w:w="1512"/>
            <w:shd w:val="clear" w:color="auto" w:fill="EAF1FB"/>
          </w:tcPr>
          <w:p>
            <w:r>
              <w:rPr>
                <w:sz w:val="18"/>
              </w:rPr>
              <w:t>City ambience, music stage when event active</w:t>
            </w:r>
          </w:p>
        </w:tc>
        <w:tc>
          <w:tcPr>
            <w:tcW w:type="dxa" w:w="1512"/>
            <w:shd w:val="clear" w:color="auto" w:fill="EAF1FB"/>
          </w:tcPr>
          <w:p>
            <w:r>
              <w:rPr>
                <w:sz w:val="18"/>
              </w:rPr>
              <w:t>Event Stage — live concerts / product launches</w:t>
            </w:r>
          </w:p>
        </w:tc>
        <w:tc>
          <w:tcPr>
            <w:tcW w:type="dxa" w:w="1512"/>
            <w:shd w:val="clear" w:color="auto" w:fill="EAF1FB"/>
          </w:tcPr>
          <w:p>
            <w:r>
              <w:rPr>
                <w:sz w:val="18"/>
              </w:rPr>
              <w:t>1</w:t>
            </w:r>
          </w:p>
        </w:tc>
      </w:tr>
      <w:tr>
        <w:tc>
          <w:tcPr>
            <w:tcW w:type="dxa" w:w="1512"/>
            <w:shd w:val="clear" w:color="auto" w:fill="FFFFFF"/>
          </w:tcPr>
          <w:p>
            <w:r>
              <w:rPr>
                <w:sz w:val="18"/>
              </w:rPr>
              <w:t>Market Square</w:t>
            </w:r>
          </w:p>
        </w:tc>
        <w:tc>
          <w:tcPr>
            <w:tcW w:type="dxa" w:w="1512"/>
            <w:shd w:val="clear" w:color="auto" w:fill="FFFFFF"/>
          </w:tcPr>
          <w:p>
            <w:r>
              <w:rPr>
                <w:sz w:val="18"/>
              </w:rPr>
              <w:t>Middle-Eastern bazaar meets digital neon</w:t>
            </w:r>
          </w:p>
        </w:tc>
        <w:tc>
          <w:tcPr>
            <w:tcW w:type="dxa" w:w="1512"/>
            <w:shd w:val="clear" w:color="auto" w:fill="FFFFFF"/>
          </w:tcPr>
          <w:p>
            <w:r>
              <w:rPr>
                <w:sz w:val="18"/>
              </w:rPr>
              <w:t>30</w:t>
            </w:r>
          </w:p>
        </w:tc>
        <w:tc>
          <w:tcPr>
            <w:tcW w:type="dxa" w:w="1512"/>
            <w:shd w:val="clear" w:color="auto" w:fill="FFFFFF"/>
          </w:tcPr>
          <w:p>
            <w:r>
              <w:rPr>
                <w:sz w:val="18"/>
              </w:rPr>
              <w:t>Market chatter, coin sounds, NPC calls</w:t>
            </w:r>
          </w:p>
        </w:tc>
        <w:tc>
          <w:tcPr>
            <w:tcW w:type="dxa" w:w="1512"/>
            <w:shd w:val="clear" w:color="auto" w:fill="FFFFFF"/>
          </w:tcPr>
          <w:p>
            <w:r>
              <w:rPr>
                <w:sz w:val="18"/>
              </w:rPr>
              <w:t>Auction Board — live timed item auctions</w:t>
            </w:r>
          </w:p>
        </w:tc>
        <w:tc>
          <w:tcPr>
            <w:tcW w:type="dxa" w:w="1512"/>
            <w:shd w:val="clear" w:color="auto" w:fill="FFFFFF"/>
          </w:tcPr>
          <w:p>
            <w:r>
              <w:rPr>
                <w:sz w:val="18"/>
              </w:rPr>
              <w:t>1</w:t>
            </w:r>
          </w:p>
        </w:tc>
      </w:tr>
      <w:tr>
        <w:tc>
          <w:tcPr>
            <w:tcW w:type="dxa" w:w="1512"/>
            <w:shd w:val="clear" w:color="auto" w:fill="EAF1FB"/>
          </w:tcPr>
          <w:p>
            <w:r>
              <w:rPr>
                <w:sz w:val="18"/>
              </w:rPr>
              <w:t>Business Towers</w:t>
            </w:r>
          </w:p>
        </w:tc>
        <w:tc>
          <w:tcPr>
            <w:tcW w:type="dxa" w:w="1512"/>
            <w:shd w:val="clear" w:color="auto" w:fill="EAF1FB"/>
          </w:tcPr>
          <w:p>
            <w:r>
              <w:rPr>
                <w:sz w:val="18"/>
              </w:rPr>
              <w:t>Glass-and-steel corporate skyscrapers</w:t>
            </w:r>
          </w:p>
        </w:tc>
        <w:tc>
          <w:tcPr>
            <w:tcW w:type="dxa" w:w="1512"/>
            <w:shd w:val="clear" w:color="auto" w:fill="EAF1FB"/>
          </w:tcPr>
          <w:p>
            <w:r>
              <w:rPr>
                <w:sz w:val="18"/>
              </w:rPr>
              <w:t>20</w:t>
            </w:r>
          </w:p>
        </w:tc>
        <w:tc>
          <w:tcPr>
            <w:tcW w:type="dxa" w:w="1512"/>
            <w:shd w:val="clear" w:color="auto" w:fill="EAF1FB"/>
          </w:tcPr>
          <w:p>
            <w:r>
              <w:rPr>
                <w:sz w:val="18"/>
              </w:rPr>
              <w:t>Air-con hum, minimal — professional silence</w:t>
            </w:r>
          </w:p>
        </w:tc>
        <w:tc>
          <w:tcPr>
            <w:tcW w:type="dxa" w:w="1512"/>
            <w:shd w:val="clear" w:color="auto" w:fill="EAF1FB"/>
          </w:tcPr>
          <w:p>
            <w:r>
              <w:rPr>
                <w:sz w:val="18"/>
              </w:rPr>
              <w:t>Room booking system, whiteboard, screen-share</w:t>
            </w:r>
          </w:p>
        </w:tc>
        <w:tc>
          <w:tcPr>
            <w:tcW w:type="dxa" w:w="1512"/>
            <w:shd w:val="clear" w:color="auto" w:fill="EAF1FB"/>
          </w:tcPr>
          <w:p>
            <w:r>
              <w:rPr>
                <w:sz w:val="18"/>
              </w:rPr>
              <w:t>1</w:t>
            </w:r>
          </w:p>
        </w:tc>
      </w:tr>
      <w:tr>
        <w:tc>
          <w:tcPr>
            <w:tcW w:type="dxa" w:w="1512"/>
            <w:shd w:val="clear" w:color="auto" w:fill="FFFFFF"/>
          </w:tcPr>
          <w:p>
            <w:r>
              <w:rPr>
                <w:sz w:val="18"/>
              </w:rPr>
              <w:t>Game Hub</w:t>
            </w:r>
          </w:p>
        </w:tc>
        <w:tc>
          <w:tcPr>
            <w:tcW w:type="dxa" w:w="1512"/>
            <w:shd w:val="clear" w:color="auto" w:fill="FFFFFF"/>
          </w:tcPr>
          <w:p>
            <w:r>
              <w:rPr>
                <w:sz w:val="18"/>
              </w:rPr>
              <w:t>Retro-futurist neon arcade</w:t>
            </w:r>
          </w:p>
        </w:tc>
        <w:tc>
          <w:tcPr>
            <w:tcW w:type="dxa" w:w="1512"/>
            <w:shd w:val="clear" w:color="auto" w:fill="FFFFFF"/>
          </w:tcPr>
          <w:p>
            <w:r>
              <w:rPr>
                <w:sz w:val="18"/>
              </w:rPr>
              <w:t>40</w:t>
            </w:r>
          </w:p>
        </w:tc>
        <w:tc>
          <w:tcPr>
            <w:tcW w:type="dxa" w:w="1512"/>
            <w:shd w:val="clear" w:color="auto" w:fill="FFFFFF"/>
          </w:tcPr>
          <w:p>
            <w:r>
              <w:rPr>
                <w:sz w:val="18"/>
              </w:rPr>
              <w:t>Chiptune + crowd cheers, game SFX</w:t>
            </w:r>
          </w:p>
        </w:tc>
        <w:tc>
          <w:tcPr>
            <w:tcW w:type="dxa" w:w="1512"/>
            <w:shd w:val="clear" w:color="auto" w:fill="FFFFFF"/>
          </w:tcPr>
          <w:p>
            <w:r>
              <w:rPr>
                <w:sz w:val="18"/>
              </w:rPr>
              <w:t>Portal gates to each mini-game instance</w:t>
            </w:r>
          </w:p>
        </w:tc>
        <w:tc>
          <w:tcPr>
            <w:tcW w:type="dxa" w:w="1512"/>
            <w:shd w:val="clear" w:color="auto" w:fill="FFFFFF"/>
          </w:tcPr>
          <w:p>
            <w:r>
              <w:rPr>
                <w:sz w:val="18"/>
              </w:rPr>
              <w:t>2</w:t>
            </w:r>
          </w:p>
        </w:tc>
      </w:tr>
      <w:tr>
        <w:tc>
          <w:tcPr>
            <w:tcW w:type="dxa" w:w="1512"/>
            <w:shd w:val="clear" w:color="auto" w:fill="EAF1FB"/>
          </w:tcPr>
          <w:p>
            <w:r>
              <w:rPr>
                <w:sz w:val="18"/>
              </w:rPr>
              <w:t>Art Gallery</w:t>
            </w:r>
          </w:p>
        </w:tc>
        <w:tc>
          <w:tcPr>
            <w:tcW w:type="dxa" w:w="1512"/>
            <w:shd w:val="clear" w:color="auto" w:fill="EAF1FB"/>
          </w:tcPr>
          <w:p>
            <w:r>
              <w:rPr>
                <w:sz w:val="18"/>
              </w:rPr>
              <w:t>White-cube modernist gallery</w:t>
            </w:r>
          </w:p>
        </w:tc>
        <w:tc>
          <w:tcPr>
            <w:tcW w:type="dxa" w:w="1512"/>
            <w:shd w:val="clear" w:color="auto" w:fill="EAF1FB"/>
          </w:tcPr>
          <w:p>
            <w:r>
              <w:rPr>
                <w:sz w:val="18"/>
              </w:rPr>
              <w:t>20</w:t>
            </w:r>
          </w:p>
        </w:tc>
        <w:tc>
          <w:tcPr>
            <w:tcW w:type="dxa" w:w="1512"/>
            <w:shd w:val="clear" w:color="auto" w:fill="EAF1FB"/>
          </w:tcPr>
          <w:p>
            <w:r>
              <w:rPr>
                <w:sz w:val="18"/>
              </w:rPr>
              <w:t>Modern classical, gentle reverb</w:t>
            </w:r>
          </w:p>
        </w:tc>
        <w:tc>
          <w:tcPr>
            <w:tcW w:type="dxa" w:w="1512"/>
            <w:shd w:val="clear" w:color="auto" w:fill="EAF1FB"/>
          </w:tcPr>
          <w:p>
            <w:r>
              <w:rPr>
                <w:sz w:val="18"/>
              </w:rPr>
              <w:t>Upload-your-art wall, rotating exhibitions</w:t>
            </w:r>
          </w:p>
        </w:tc>
        <w:tc>
          <w:tcPr>
            <w:tcW w:type="dxa" w:w="1512"/>
            <w:shd w:val="clear" w:color="auto" w:fill="EAF1FB"/>
          </w:tcPr>
          <w:p>
            <w:r>
              <w:rPr>
                <w:sz w:val="18"/>
              </w:rPr>
              <w:t>2</w:t>
            </w:r>
          </w:p>
        </w:tc>
      </w:tr>
      <w:tr>
        <w:tc>
          <w:tcPr>
            <w:tcW w:type="dxa" w:w="1512"/>
            <w:shd w:val="clear" w:color="auto" w:fill="FFFFFF"/>
          </w:tcPr>
          <w:p>
            <w:r>
              <w:rPr>
                <w:sz w:val="18"/>
              </w:rPr>
              <w:t>Forest Trail</w:t>
            </w:r>
          </w:p>
        </w:tc>
        <w:tc>
          <w:tcPr>
            <w:tcW w:type="dxa" w:w="1512"/>
            <w:shd w:val="clear" w:color="auto" w:fill="FFFFFF"/>
          </w:tcPr>
          <w:p>
            <w:r>
              <w:rPr>
                <w:sz w:val="18"/>
              </w:rPr>
              <w:t>Dense PBR foliage, waterfalls, fireflies</w:t>
            </w:r>
          </w:p>
        </w:tc>
        <w:tc>
          <w:tcPr>
            <w:tcW w:type="dxa" w:w="1512"/>
            <w:shd w:val="clear" w:color="auto" w:fill="FFFFFF"/>
          </w:tcPr>
          <w:p>
            <w:r>
              <w:rPr>
                <w:sz w:val="18"/>
              </w:rPr>
              <w:t>15</w:t>
            </w:r>
          </w:p>
        </w:tc>
        <w:tc>
          <w:tcPr>
            <w:tcW w:type="dxa" w:w="1512"/>
            <w:shd w:val="clear" w:color="auto" w:fill="FFFFFF"/>
          </w:tcPr>
          <w:p>
            <w:r>
              <w:rPr>
                <w:sz w:val="18"/>
              </w:rPr>
              <w:t>Birdsong, water, wind, night crickets</w:t>
            </w:r>
          </w:p>
        </w:tc>
        <w:tc>
          <w:tcPr>
            <w:tcW w:type="dxa" w:w="1512"/>
            <w:shd w:val="clear" w:color="auto" w:fill="FFFFFF"/>
          </w:tcPr>
          <w:p>
            <w:r>
              <w:rPr>
                <w:sz w:val="18"/>
              </w:rPr>
              <w:t>Hidden collectibles, day/night cycle</w:t>
            </w:r>
          </w:p>
        </w:tc>
        <w:tc>
          <w:tcPr>
            <w:tcW w:type="dxa" w:w="1512"/>
            <w:shd w:val="clear" w:color="auto" w:fill="FFFFFF"/>
          </w:tcPr>
          <w:p>
            <w:r>
              <w:rPr>
                <w:sz w:val="18"/>
              </w:rPr>
              <w:t>2</w:t>
            </w:r>
          </w:p>
        </w:tc>
      </w:tr>
      <w:tr>
        <w:tc>
          <w:tcPr>
            <w:tcW w:type="dxa" w:w="1512"/>
            <w:shd w:val="clear" w:color="auto" w:fill="EAF1FB"/>
          </w:tcPr>
          <w:p>
            <w:r>
              <w:rPr>
                <w:sz w:val="18"/>
              </w:rPr>
              <w:t>Rooftop Lounge</w:t>
            </w:r>
          </w:p>
        </w:tc>
        <w:tc>
          <w:tcPr>
            <w:tcW w:type="dxa" w:w="1512"/>
            <w:shd w:val="clear" w:color="auto" w:fill="EAF1FB"/>
          </w:tcPr>
          <w:p>
            <w:r>
              <w:rPr>
                <w:sz w:val="18"/>
              </w:rPr>
              <w:t>Sunset skybar, pool, DJ booth</w:t>
            </w:r>
          </w:p>
        </w:tc>
        <w:tc>
          <w:tcPr>
            <w:tcW w:type="dxa" w:w="1512"/>
            <w:shd w:val="clear" w:color="auto" w:fill="EAF1FB"/>
          </w:tcPr>
          <w:p>
            <w:r>
              <w:rPr>
                <w:sz w:val="18"/>
              </w:rPr>
              <w:t>25</w:t>
            </w:r>
          </w:p>
        </w:tc>
        <w:tc>
          <w:tcPr>
            <w:tcW w:type="dxa" w:w="1512"/>
            <w:shd w:val="clear" w:color="auto" w:fill="EAF1FB"/>
          </w:tcPr>
          <w:p>
            <w:r>
              <w:rPr>
                <w:sz w:val="18"/>
              </w:rPr>
              <w:t>Lo-fi / house music, crowd chatter</w:t>
            </w:r>
          </w:p>
        </w:tc>
        <w:tc>
          <w:tcPr>
            <w:tcW w:type="dxa" w:w="1512"/>
            <w:shd w:val="clear" w:color="auto" w:fill="EAF1FB"/>
          </w:tcPr>
          <w:p>
            <w:r>
              <w:rPr>
                <w:sz w:val="18"/>
              </w:rPr>
              <w:t>DJ can broadcast music to all lounge users</w:t>
            </w:r>
          </w:p>
        </w:tc>
        <w:tc>
          <w:tcPr>
            <w:tcW w:type="dxa" w:w="1512"/>
            <w:shd w:val="clear" w:color="auto" w:fill="EAF1FB"/>
          </w:tcPr>
          <w:p>
            <w:r>
              <w:rPr>
                <w:sz w:val="18"/>
              </w:rPr>
              <w:t>3</w:t>
            </w:r>
          </w:p>
        </w:tc>
      </w:tr>
      <w:tr>
        <w:tc>
          <w:tcPr>
            <w:tcW w:type="dxa" w:w="1512"/>
            <w:shd w:val="clear" w:color="auto" w:fill="FFFFFF"/>
          </w:tcPr>
          <w:p>
            <w:r>
              <w:rPr>
                <w:sz w:val="18"/>
              </w:rPr>
              <w:t>Creator Workshop</w:t>
            </w:r>
          </w:p>
        </w:tc>
        <w:tc>
          <w:tcPr>
            <w:tcW w:type="dxa" w:w="1512"/>
            <w:shd w:val="clear" w:color="auto" w:fill="FFFFFF"/>
          </w:tcPr>
          <w:p>
            <w:r>
              <w:rPr>
                <w:sz w:val="18"/>
              </w:rPr>
              <w:t>Industrial studio with preview platforms</w:t>
            </w:r>
          </w:p>
        </w:tc>
        <w:tc>
          <w:tcPr>
            <w:tcW w:type="dxa" w:w="1512"/>
            <w:shd w:val="clear" w:color="auto" w:fill="FFFFFF"/>
          </w:tcPr>
          <w:p>
            <w:r>
              <w:rPr>
                <w:sz w:val="18"/>
              </w:rPr>
              <w:t>10</w:t>
            </w:r>
          </w:p>
        </w:tc>
        <w:tc>
          <w:tcPr>
            <w:tcW w:type="dxa" w:w="1512"/>
            <w:shd w:val="clear" w:color="auto" w:fill="FFFFFF"/>
          </w:tcPr>
          <w:p>
            <w:r>
              <w:rPr>
                <w:sz w:val="18"/>
              </w:rPr>
              <w:t>Workshop ambience, tools</w:t>
            </w:r>
          </w:p>
        </w:tc>
        <w:tc>
          <w:tcPr>
            <w:tcW w:type="dxa" w:w="1512"/>
            <w:shd w:val="clear" w:color="auto" w:fill="FFFFFF"/>
          </w:tcPr>
          <w:p>
            <w:r>
              <w:rPr>
                <w:sz w:val="18"/>
              </w:rPr>
              <w:t>3D asset upload, preview, publish portal</w:t>
            </w:r>
          </w:p>
        </w:tc>
        <w:tc>
          <w:tcPr>
            <w:tcW w:type="dxa" w:w="1512"/>
            <w:shd w:val="clear" w:color="auto" w:fill="FFFFFF"/>
          </w:tcPr>
          <w:p>
            <w:r>
              <w:rPr>
                <w:sz w:val="18"/>
              </w:rPr>
              <w:t>3</w:t>
            </w:r>
          </w:p>
        </w:tc>
      </w:tr>
    </w:tbl>
    <w:p>
      <w:pPr>
        <w:pStyle w:val="Heading2"/>
      </w:pPr>
      <w:r>
        <w:rPr>
          <w:color w:val="2A5A8A"/>
        </w:rPr>
        <w:t>6.3  Environment Art Pipeline (Blender → Browser)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19"/>
              </w:rPr>
              <w:t>Pipeline Stage</w:t>
            </w:r>
          </w:p>
        </w:tc>
        <w:tc>
          <w:tcPr>
            <w:tcW w:type="dxa" w:w="2268"/>
            <w:shd w:val="clear" w:color="auto" w:fill="1B2A4A"/>
          </w:tcPr>
          <w:p>
            <w:pPr>
              <w:jc w:val="center"/>
            </w:pPr>
            <w:r>
              <w:rPr>
                <w:b/>
                <w:color w:val="FFFFFF"/>
                <w:sz w:val="19"/>
              </w:rPr>
              <w:t>Tool</w:t>
            </w:r>
          </w:p>
        </w:tc>
        <w:tc>
          <w:tcPr>
            <w:tcW w:type="dxa" w:w="2268"/>
            <w:shd w:val="clear" w:color="auto" w:fill="1B2A4A"/>
          </w:tcPr>
          <w:p>
            <w:pPr>
              <w:jc w:val="center"/>
            </w:pPr>
            <w:r>
              <w:rPr>
                <w:b/>
                <w:color w:val="FFFFFF"/>
                <w:sz w:val="19"/>
              </w:rPr>
              <w:t>Action</w:t>
            </w:r>
          </w:p>
        </w:tc>
        <w:tc>
          <w:tcPr>
            <w:tcW w:type="dxa" w:w="2268"/>
            <w:shd w:val="clear" w:color="auto" w:fill="1B2A4A"/>
          </w:tcPr>
          <w:p>
            <w:pPr>
              <w:jc w:val="center"/>
            </w:pPr>
            <w:r>
              <w:rPr>
                <w:b/>
                <w:color w:val="FFFFFF"/>
                <w:sz w:val="19"/>
              </w:rPr>
              <w:t>Output</w:t>
            </w:r>
          </w:p>
        </w:tc>
      </w:tr>
      <w:tr>
        <w:tc>
          <w:tcPr>
            <w:tcW w:type="dxa" w:w="2268"/>
            <w:shd w:val="clear" w:color="auto" w:fill="EAF1FB"/>
          </w:tcPr>
          <w:p>
            <w:r>
              <w:rPr>
                <w:sz w:val="18"/>
              </w:rPr>
              <w:t>1. Block-out</w:t>
            </w:r>
          </w:p>
        </w:tc>
        <w:tc>
          <w:tcPr>
            <w:tcW w:type="dxa" w:w="2268"/>
            <w:shd w:val="clear" w:color="auto" w:fill="EAF1FB"/>
          </w:tcPr>
          <w:p>
            <w:r>
              <w:rPr>
                <w:sz w:val="18"/>
              </w:rPr>
              <w:t>Blender 4</w:t>
            </w:r>
          </w:p>
        </w:tc>
        <w:tc>
          <w:tcPr>
            <w:tcW w:type="dxa" w:w="2268"/>
            <w:shd w:val="clear" w:color="auto" w:fill="EAF1FB"/>
          </w:tcPr>
          <w:p>
            <w:r>
              <w:rPr>
                <w:sz w:val="18"/>
              </w:rPr>
              <w:t>Grey-box the zone layout, test sight-lines</w:t>
            </w:r>
          </w:p>
        </w:tc>
        <w:tc>
          <w:tcPr>
            <w:tcW w:type="dxa" w:w="2268"/>
            <w:shd w:val="clear" w:color="auto" w:fill="EAF1FB"/>
          </w:tcPr>
          <w:p>
            <w:r>
              <w:rPr>
                <w:sz w:val="18"/>
              </w:rPr>
              <w:t>world_[zone]_blockout_v1.blend</w:t>
            </w:r>
          </w:p>
        </w:tc>
      </w:tr>
      <w:tr>
        <w:tc>
          <w:tcPr>
            <w:tcW w:type="dxa" w:w="2268"/>
            <w:shd w:val="clear" w:color="auto" w:fill="FFFFFF"/>
          </w:tcPr>
          <w:p>
            <w:r>
              <w:rPr>
                <w:sz w:val="18"/>
              </w:rPr>
              <w:t>2. High-poly model</w:t>
            </w:r>
          </w:p>
        </w:tc>
        <w:tc>
          <w:tcPr>
            <w:tcW w:type="dxa" w:w="2268"/>
            <w:shd w:val="clear" w:color="auto" w:fill="FFFFFF"/>
          </w:tcPr>
          <w:p>
            <w:r>
              <w:rPr>
                <w:sz w:val="18"/>
              </w:rPr>
              <w:t>Blender 4</w:t>
            </w:r>
          </w:p>
        </w:tc>
        <w:tc>
          <w:tcPr>
            <w:tcW w:type="dxa" w:w="2268"/>
            <w:shd w:val="clear" w:color="auto" w:fill="FFFFFF"/>
          </w:tcPr>
          <w:p>
            <w:r>
              <w:rPr>
                <w:sz w:val="18"/>
              </w:rPr>
              <w:t>Full art pass — PBR materials, normal maps, lights</w:t>
            </w:r>
          </w:p>
        </w:tc>
        <w:tc>
          <w:tcPr>
            <w:tcW w:type="dxa" w:w="2268"/>
            <w:shd w:val="clear" w:color="auto" w:fill="FFFFFF"/>
          </w:tcPr>
          <w:p>
            <w:r>
              <w:rPr>
                <w:sz w:val="18"/>
              </w:rPr>
              <w:t>world_[zone]_highpoly_v1.blend</w:t>
            </w:r>
          </w:p>
        </w:tc>
      </w:tr>
      <w:tr>
        <w:tc>
          <w:tcPr>
            <w:tcW w:type="dxa" w:w="2268"/>
            <w:shd w:val="clear" w:color="auto" w:fill="EAF1FB"/>
          </w:tcPr>
          <w:p>
            <w:r>
              <w:rPr>
                <w:sz w:val="18"/>
              </w:rPr>
              <w:t>3. Bake textures</w:t>
            </w:r>
          </w:p>
        </w:tc>
        <w:tc>
          <w:tcPr>
            <w:tcW w:type="dxa" w:w="2268"/>
            <w:shd w:val="clear" w:color="auto" w:fill="EAF1FB"/>
          </w:tcPr>
          <w:p>
            <w:r>
              <w:rPr>
                <w:sz w:val="18"/>
              </w:rPr>
              <w:t>Blender 4</w:t>
            </w:r>
          </w:p>
        </w:tc>
        <w:tc>
          <w:tcPr>
            <w:tcW w:type="dxa" w:w="2268"/>
            <w:shd w:val="clear" w:color="auto" w:fill="EAF1FB"/>
          </w:tcPr>
          <w:p>
            <w:r>
              <w:rPr>
                <w:sz w:val="18"/>
              </w:rPr>
              <w:t>Bake lighting to albedo/AO maps for Quest 2 compat</w:t>
            </w:r>
          </w:p>
        </w:tc>
        <w:tc>
          <w:tcPr>
            <w:tcW w:type="dxa" w:w="2268"/>
            <w:shd w:val="clear" w:color="auto" w:fill="EAF1FB"/>
          </w:tcPr>
          <w:p>
            <w:r>
              <w:rPr>
                <w:sz w:val="18"/>
              </w:rPr>
              <w:t>world_[zone]_*_albedo/normal/roughness.png</w:t>
            </w:r>
          </w:p>
        </w:tc>
      </w:tr>
      <w:tr>
        <w:tc>
          <w:tcPr>
            <w:tcW w:type="dxa" w:w="2268"/>
            <w:shd w:val="clear" w:color="auto" w:fill="FFFFFF"/>
          </w:tcPr>
          <w:p>
            <w:r>
              <w:rPr>
                <w:sz w:val="18"/>
              </w:rPr>
              <w:t>4. Create LODs</w:t>
            </w:r>
          </w:p>
        </w:tc>
        <w:tc>
          <w:tcPr>
            <w:tcW w:type="dxa" w:w="2268"/>
            <w:shd w:val="clear" w:color="auto" w:fill="FFFFFF"/>
          </w:tcPr>
          <w:p>
            <w:r>
              <w:rPr>
                <w:sz w:val="18"/>
              </w:rPr>
              <w:t>Blender 4</w:t>
            </w:r>
          </w:p>
        </w:tc>
        <w:tc>
          <w:tcPr>
            <w:tcW w:type="dxa" w:w="2268"/>
            <w:shd w:val="clear" w:color="auto" w:fill="FFFFFF"/>
          </w:tcPr>
          <w:p>
            <w:r>
              <w:rPr>
                <w:sz w:val="18"/>
              </w:rPr>
              <w:t>LOD0 (full), LOD1 (50% poly), LOD2 (25% poly)</w:t>
            </w:r>
          </w:p>
        </w:tc>
        <w:tc>
          <w:tcPr>
            <w:tcW w:type="dxa" w:w="2268"/>
            <w:shd w:val="clear" w:color="auto" w:fill="FFFFFF"/>
          </w:tcPr>
          <w:p>
            <w:r>
              <w:rPr>
                <w:sz w:val="18"/>
              </w:rPr>
              <w:t>world_[zone]_lod0/1/2_v1.glb</w:t>
            </w:r>
          </w:p>
        </w:tc>
      </w:tr>
      <w:tr>
        <w:tc>
          <w:tcPr>
            <w:tcW w:type="dxa" w:w="2268"/>
            <w:shd w:val="clear" w:color="auto" w:fill="EAF1FB"/>
          </w:tcPr>
          <w:p>
            <w:r>
              <w:rPr>
                <w:sz w:val="18"/>
              </w:rPr>
              <w:t>5. Collision mesh</w:t>
            </w:r>
          </w:p>
        </w:tc>
        <w:tc>
          <w:tcPr>
            <w:tcW w:type="dxa" w:w="2268"/>
            <w:shd w:val="clear" w:color="auto" w:fill="EAF1FB"/>
          </w:tcPr>
          <w:p>
            <w:r>
              <w:rPr>
                <w:sz w:val="18"/>
              </w:rPr>
              <w:t>Blender 4</w:t>
            </w:r>
          </w:p>
        </w:tc>
        <w:tc>
          <w:tcPr>
            <w:tcW w:type="dxa" w:w="2268"/>
            <w:shd w:val="clear" w:color="auto" w:fill="EAF1FB"/>
          </w:tcPr>
          <w:p>
            <w:r>
              <w:rPr>
                <w:sz w:val="18"/>
              </w:rPr>
              <w:t>Simplified convex collision geometry, no normals</w:t>
            </w:r>
          </w:p>
        </w:tc>
        <w:tc>
          <w:tcPr>
            <w:tcW w:type="dxa" w:w="2268"/>
            <w:shd w:val="clear" w:color="auto" w:fill="EAF1FB"/>
          </w:tcPr>
          <w:p>
            <w:r>
              <w:rPr>
                <w:sz w:val="18"/>
              </w:rPr>
              <w:t>world_[zone]_col_v1.glb</w:t>
            </w:r>
          </w:p>
        </w:tc>
      </w:tr>
      <w:tr>
        <w:tc>
          <w:tcPr>
            <w:tcW w:type="dxa" w:w="2268"/>
            <w:shd w:val="clear" w:color="auto" w:fill="FFFFFF"/>
          </w:tcPr>
          <w:p>
            <w:r>
              <w:rPr>
                <w:sz w:val="18"/>
              </w:rPr>
              <w:t>6. KTX2 compress</w:t>
            </w:r>
          </w:p>
        </w:tc>
        <w:tc>
          <w:tcPr>
            <w:tcW w:type="dxa" w:w="2268"/>
            <w:shd w:val="clear" w:color="auto" w:fill="FFFFFF"/>
          </w:tcPr>
          <w:p>
            <w:r>
              <w:rPr>
                <w:sz w:val="18"/>
              </w:rPr>
              <w:t>KTX2 CLI tool</w:t>
            </w:r>
          </w:p>
        </w:tc>
        <w:tc>
          <w:tcPr>
            <w:tcW w:type="dxa" w:w="2268"/>
            <w:shd w:val="clear" w:color="auto" w:fill="FFFFFF"/>
          </w:tcPr>
          <w:p>
            <w:r>
              <w:rPr>
                <w:sz w:val="18"/>
              </w:rPr>
              <w:t>Convert all PNGs to KTX2 for GPU compression</w:t>
            </w:r>
          </w:p>
        </w:tc>
        <w:tc>
          <w:tcPr>
            <w:tcW w:type="dxa" w:w="2268"/>
            <w:shd w:val="clear" w:color="auto" w:fill="FFFFFF"/>
          </w:tcPr>
          <w:p>
            <w:r>
              <w:rPr>
                <w:sz w:val="18"/>
              </w:rPr>
              <w:t>world_[zone]_*.ktx2</w:t>
            </w:r>
          </w:p>
        </w:tc>
      </w:tr>
      <w:tr>
        <w:tc>
          <w:tcPr>
            <w:tcW w:type="dxa" w:w="2268"/>
            <w:shd w:val="clear" w:color="auto" w:fill="EAF1FB"/>
          </w:tcPr>
          <w:p>
            <w:r>
              <w:rPr>
                <w:sz w:val="18"/>
              </w:rPr>
              <w:t>7. Upload to R2</w:t>
            </w:r>
          </w:p>
        </w:tc>
        <w:tc>
          <w:tcPr>
            <w:tcW w:type="dxa" w:w="2268"/>
            <w:shd w:val="clear" w:color="auto" w:fill="EAF1FB"/>
          </w:tcPr>
          <w:p>
            <w:r>
              <w:rPr>
                <w:sz w:val="18"/>
              </w:rPr>
              <w:t>Cloudflare CLI</w:t>
            </w:r>
          </w:p>
        </w:tc>
        <w:tc>
          <w:tcPr>
            <w:tcW w:type="dxa" w:w="2268"/>
            <w:shd w:val="clear" w:color="auto" w:fill="EAF1FB"/>
          </w:tcPr>
          <w:p>
            <w:r>
              <w:rPr>
                <w:sz w:val="18"/>
              </w:rPr>
              <w:t>Push to R2 bucket /worlds/[zone]/v[n]/</w:t>
            </w:r>
          </w:p>
        </w:tc>
        <w:tc>
          <w:tcPr>
            <w:tcW w:type="dxa" w:w="2268"/>
            <w:shd w:val="clear" w:color="auto" w:fill="EAF1FB"/>
          </w:tcPr>
          <w:p>
            <w:r>
              <w:rPr>
                <w:sz w:val="18"/>
              </w:rPr>
              <w:t>Live CDN URLs</w:t>
            </w:r>
          </w:p>
        </w:tc>
      </w:tr>
      <w:tr>
        <w:tc>
          <w:tcPr>
            <w:tcW w:type="dxa" w:w="2268"/>
            <w:shd w:val="clear" w:color="auto" w:fill="FFFFFF"/>
          </w:tcPr>
          <w:p>
            <w:r>
              <w:rPr>
                <w:sz w:val="18"/>
              </w:rPr>
              <w:t>8. Register in DB</w:t>
            </w:r>
          </w:p>
        </w:tc>
        <w:tc>
          <w:tcPr>
            <w:tcW w:type="dxa" w:w="2268"/>
            <w:shd w:val="clear" w:color="auto" w:fill="FFFFFF"/>
          </w:tcPr>
          <w:p>
            <w:r>
              <w:rPr>
                <w:sz w:val="18"/>
              </w:rPr>
              <w:t>Admin script</w:t>
            </w:r>
          </w:p>
        </w:tc>
        <w:tc>
          <w:tcPr>
            <w:tcW w:type="dxa" w:w="2268"/>
            <w:shd w:val="clear" w:color="auto" w:fill="FFFFFF"/>
          </w:tcPr>
          <w:p>
            <w:r>
              <w:rPr>
                <w:sz w:val="18"/>
              </w:rPr>
              <w:t>Insert zone record with asset URLs in Firestore</w:t>
            </w:r>
          </w:p>
        </w:tc>
        <w:tc>
          <w:tcPr>
            <w:tcW w:type="dxa" w:w="2268"/>
            <w:shd w:val="clear" w:color="auto" w:fill="FFFFFF"/>
          </w:tcPr>
          <w:p>
            <w:r>
              <w:rPr>
                <w:sz w:val="18"/>
              </w:rPr>
              <w:t>zones collection document</w:t>
            </w:r>
          </w:p>
        </w:tc>
      </w:tr>
    </w:tbl>
    <w:p>
      <w:pPr>
        <w:pStyle w:val="Heading2"/>
      </w:pPr>
      <w:r>
        <w:rPr>
          <w:color w:val="2A5A8A"/>
        </w:rPr>
        <w:t>6.4  Lighting Rules for Quest 2 Compatibility</w:t>
      </w:r>
    </w:p>
    <w:p>
      <w:pPr>
        <w:spacing w:after="160"/>
      </w:pPr>
      <w:r>
        <w:rPr>
          <w:sz w:val="22"/>
        </w:rPr>
        <w:t>Quest 2 has no dedicated ray-tracing hardware. All lighting must be baked into lightmap textures at Blender export time. Dynamic lighting is limited to: (1) ambient skybox colour shifts for day/night cycles, (2) point lights with low radius for torches/neon signs (max 4 per zone), (3) avatar spotlight used only in Business Towers — all others off. Real-time shadows are disabled on Quest 2 (shadow quality = 0 in settings).</w:t>
      </w:r>
    </w:p>
    <w:p>
      <w:r>
        <w:br w:type="page"/>
      </w:r>
    </w:p>
    <w:p>
      <w:pPr>
        <w:pStyle w:val="Heading1"/>
      </w:pPr>
      <w:r>
        <w:rPr>
          <w:color w:val="1B2A4A"/>
        </w:rPr>
        <w:t>7.  Avatar System</w:t>
      </w:r>
    </w:p>
    <w:p>
      <w:pPr>
        <w:pStyle w:val="Heading2"/>
      </w:pPr>
      <w:r>
        <w:rPr>
          <w:color w:val="2A5A8A"/>
        </w:rPr>
        <w:t>7.1  Overview</w:t>
      </w:r>
    </w:p>
    <w:p>
      <w:pPr>
        <w:spacing w:after="160"/>
      </w:pPr>
      <w:r>
        <w:rPr>
          <w:sz w:val="22"/>
        </w:rPr>
        <w:t>The avatar is the primary expression of identity in Avyra. It must perform five roles simultaneously: (1) VR body — tracked head/hand positions for the headset user; (2) social presence — other users see it as a full 3D character; (3) inventory display — worn items are visible, creating social status; (4) emote performer — plays idle, reaction, and dance animations; (5) network payload — must be compact enough to sync 60 positions per second without excessive bandwidth.</w:t>
      </w:r>
    </w:p>
    <w:p>
      <w:pPr>
        <w:pStyle w:val="Heading2"/>
      </w:pPr>
      <w:r>
        <w:rPr>
          <w:color w:val="2A5A8A"/>
        </w:rPr>
        <w:t>7.2  Avatar Layer Hierarchy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19"/>
              </w:rPr>
              <w:t>Layer</w:t>
            </w:r>
          </w:p>
        </w:tc>
        <w:tc>
          <w:tcPr>
            <w:tcW w:type="dxa" w:w="1814"/>
            <w:shd w:val="clear" w:color="auto" w:fill="1B2A4A"/>
          </w:tcPr>
          <w:p>
            <w:pPr>
              <w:jc w:val="center"/>
            </w:pPr>
            <w:r>
              <w:rPr>
                <w:b/>
                <w:color w:val="FFFFFF"/>
                <w:sz w:val="19"/>
              </w:rPr>
              <w:t>System</w:t>
            </w:r>
          </w:p>
        </w:tc>
        <w:tc>
          <w:tcPr>
            <w:tcW w:type="dxa" w:w="1814"/>
            <w:shd w:val="clear" w:color="auto" w:fill="1B2A4A"/>
          </w:tcPr>
          <w:p>
            <w:pPr>
              <w:jc w:val="center"/>
            </w:pPr>
            <w:r>
              <w:rPr>
                <w:b/>
                <w:color w:val="FFFFFF"/>
                <w:sz w:val="19"/>
              </w:rPr>
              <w:t>Max Items Equipped</w:t>
            </w:r>
          </w:p>
        </w:tc>
        <w:tc>
          <w:tcPr>
            <w:tcW w:type="dxa" w:w="1814"/>
            <w:shd w:val="clear" w:color="auto" w:fill="1B2A4A"/>
          </w:tcPr>
          <w:p>
            <w:pPr>
              <w:jc w:val="center"/>
            </w:pPr>
            <w:r>
              <w:rPr>
                <w:b/>
                <w:color w:val="FFFFFF"/>
                <w:sz w:val="19"/>
              </w:rPr>
              <w:t>Stored As</w:t>
            </w:r>
          </w:p>
        </w:tc>
        <w:tc>
          <w:tcPr>
            <w:tcW w:type="dxa" w:w="1814"/>
            <w:shd w:val="clear" w:color="auto" w:fill="1B2A4A"/>
          </w:tcPr>
          <w:p>
            <w:pPr>
              <w:jc w:val="center"/>
            </w:pPr>
            <w:r>
              <w:rPr>
                <w:b/>
                <w:color w:val="FFFFFF"/>
                <w:sz w:val="19"/>
              </w:rPr>
              <w:t>Switch Latency</w:t>
            </w:r>
          </w:p>
        </w:tc>
      </w:tr>
      <w:tr>
        <w:tc>
          <w:tcPr>
            <w:tcW w:type="dxa" w:w="1814"/>
            <w:shd w:val="clear" w:color="auto" w:fill="EAF1FB"/>
          </w:tcPr>
          <w:p>
            <w:r>
              <w:rPr>
                <w:sz w:val="18"/>
              </w:rPr>
              <w:t>1. Body Base</w:t>
            </w:r>
          </w:p>
        </w:tc>
        <w:tc>
          <w:tcPr>
            <w:tcW w:type="dxa" w:w="1814"/>
            <w:shd w:val="clear" w:color="auto" w:fill="EAF1FB"/>
          </w:tcPr>
          <w:p>
            <w:r>
              <w:rPr>
                <w:sz w:val="18"/>
              </w:rPr>
              <w:t>Blend shape + bone rig</w:t>
            </w:r>
          </w:p>
        </w:tc>
        <w:tc>
          <w:tcPr>
            <w:tcW w:type="dxa" w:w="1814"/>
            <w:shd w:val="clear" w:color="auto" w:fill="EAF1FB"/>
          </w:tcPr>
          <w:p>
            <w:r>
              <w:rPr>
                <w:sz w:val="18"/>
              </w:rPr>
              <w:t>1 (active body)</w:t>
            </w:r>
          </w:p>
        </w:tc>
        <w:tc>
          <w:tcPr>
            <w:tcW w:type="dxa" w:w="1814"/>
            <w:shd w:val="clear" w:color="auto" w:fill="EAF1FB"/>
          </w:tcPr>
          <w:p>
            <w:r>
              <w:rPr>
                <w:sz w:val="18"/>
              </w:rPr>
              <w:t>GLB + morph targets</w:t>
            </w:r>
          </w:p>
        </w:tc>
        <w:tc>
          <w:tcPr>
            <w:tcW w:type="dxa" w:w="1814"/>
            <w:shd w:val="clear" w:color="auto" w:fill="EAF1FB"/>
          </w:tcPr>
          <w:p>
            <w:r>
              <w:rPr>
                <w:sz w:val="18"/>
              </w:rPr>
              <w:t>Scene reload (~1 s)</w:t>
            </w:r>
          </w:p>
        </w:tc>
      </w:tr>
      <w:tr>
        <w:tc>
          <w:tcPr>
            <w:tcW w:type="dxa" w:w="1814"/>
            <w:shd w:val="clear" w:color="auto" w:fill="FFFFFF"/>
          </w:tcPr>
          <w:p>
            <w:r>
              <w:rPr>
                <w:sz w:val="18"/>
              </w:rPr>
              <w:t>2. Skin / Face</w:t>
            </w:r>
          </w:p>
        </w:tc>
        <w:tc>
          <w:tcPr>
            <w:tcW w:type="dxa" w:w="1814"/>
            <w:shd w:val="clear" w:color="auto" w:fill="FFFFFF"/>
          </w:tcPr>
          <w:p>
            <w:r>
              <w:rPr>
                <w:sz w:val="18"/>
              </w:rPr>
              <w:t>Texture swap + blend</w:t>
            </w:r>
          </w:p>
        </w:tc>
        <w:tc>
          <w:tcPr>
            <w:tcW w:type="dxa" w:w="1814"/>
            <w:shd w:val="clear" w:color="auto" w:fill="FFFFFF"/>
          </w:tcPr>
          <w:p>
            <w:r>
              <w:rPr>
                <w:sz w:val="18"/>
              </w:rPr>
              <w:t>1 active preset</w:t>
            </w:r>
          </w:p>
        </w:tc>
        <w:tc>
          <w:tcPr>
            <w:tcW w:type="dxa" w:w="1814"/>
            <w:shd w:val="clear" w:color="auto" w:fill="FFFFFF"/>
          </w:tcPr>
          <w:p>
            <w:r>
              <w:rPr>
                <w:sz w:val="18"/>
              </w:rPr>
              <w:t>Texture atlas per preset</w:t>
            </w:r>
          </w:p>
        </w:tc>
        <w:tc>
          <w:tcPr>
            <w:tcW w:type="dxa" w:w="1814"/>
            <w:shd w:val="clear" w:color="auto" w:fill="FFFFFF"/>
          </w:tcPr>
          <w:p>
            <w:r>
              <w:rPr>
                <w:sz w:val="18"/>
              </w:rPr>
              <w:t>&lt;50 ms texture swap</w:t>
            </w:r>
          </w:p>
        </w:tc>
      </w:tr>
      <w:tr>
        <w:tc>
          <w:tcPr>
            <w:tcW w:type="dxa" w:w="1814"/>
            <w:shd w:val="clear" w:color="auto" w:fill="EAF1FB"/>
          </w:tcPr>
          <w:p>
            <w:r>
              <w:rPr>
                <w:sz w:val="18"/>
              </w:rPr>
              <w:t>3. Hair</w:t>
            </w:r>
          </w:p>
        </w:tc>
        <w:tc>
          <w:tcPr>
            <w:tcW w:type="dxa" w:w="1814"/>
            <w:shd w:val="clear" w:color="auto" w:fill="EAF1FB"/>
          </w:tcPr>
          <w:p>
            <w:r>
              <w:rPr>
                <w:sz w:val="18"/>
              </w:rPr>
              <w:t>Mesh attachment to head</w:t>
            </w:r>
          </w:p>
        </w:tc>
        <w:tc>
          <w:tcPr>
            <w:tcW w:type="dxa" w:w="1814"/>
            <w:shd w:val="clear" w:color="auto" w:fill="EAF1FB"/>
          </w:tcPr>
          <w:p>
            <w:r>
              <w:rPr>
                <w:sz w:val="18"/>
              </w:rPr>
              <w:t>1 active</w:t>
            </w:r>
          </w:p>
        </w:tc>
        <w:tc>
          <w:tcPr>
            <w:tcW w:type="dxa" w:w="1814"/>
            <w:shd w:val="clear" w:color="auto" w:fill="EAF1FB"/>
          </w:tcPr>
          <w:p>
            <w:r>
              <w:rPr>
                <w:sz w:val="18"/>
              </w:rPr>
              <w:t>Separate GLB attached</w:t>
            </w:r>
          </w:p>
        </w:tc>
        <w:tc>
          <w:tcPr>
            <w:tcW w:type="dxa" w:w="1814"/>
            <w:shd w:val="clear" w:color="auto" w:fill="EAF1FB"/>
          </w:tcPr>
          <w:p>
            <w:r>
              <w:rPr>
                <w:sz w:val="18"/>
              </w:rPr>
              <w:t>&lt;200 ms async load</w:t>
            </w:r>
          </w:p>
        </w:tc>
      </w:tr>
      <w:tr>
        <w:tc>
          <w:tcPr>
            <w:tcW w:type="dxa" w:w="1814"/>
            <w:shd w:val="clear" w:color="auto" w:fill="FFFFFF"/>
          </w:tcPr>
          <w:p>
            <w:r>
              <w:rPr>
                <w:sz w:val="18"/>
              </w:rPr>
              <w:t>4. Top clothing</w:t>
            </w:r>
          </w:p>
        </w:tc>
        <w:tc>
          <w:tcPr>
            <w:tcW w:type="dxa" w:w="1814"/>
            <w:shd w:val="clear" w:color="auto" w:fill="FFFFFF"/>
          </w:tcPr>
          <w:p>
            <w:r>
              <w:rPr>
                <w:sz w:val="18"/>
              </w:rPr>
              <w:t>Mesh attachment to body</w:t>
            </w:r>
          </w:p>
        </w:tc>
        <w:tc>
          <w:tcPr>
            <w:tcW w:type="dxa" w:w="1814"/>
            <w:shd w:val="clear" w:color="auto" w:fill="FFFFFF"/>
          </w:tcPr>
          <w:p>
            <w:r>
              <w:rPr>
                <w:sz w:val="18"/>
              </w:rPr>
              <w:t>1 active</w:t>
            </w:r>
          </w:p>
        </w:tc>
        <w:tc>
          <w:tcPr>
            <w:tcW w:type="dxa" w:w="1814"/>
            <w:shd w:val="clear" w:color="auto" w:fill="FFFFFF"/>
          </w:tcPr>
          <w:p>
            <w:r>
              <w:rPr>
                <w:sz w:val="18"/>
              </w:rPr>
              <w:t>Separate GLB attached</w:t>
            </w:r>
          </w:p>
        </w:tc>
        <w:tc>
          <w:tcPr>
            <w:tcW w:type="dxa" w:w="1814"/>
            <w:shd w:val="clear" w:color="auto" w:fill="FFFFFF"/>
          </w:tcPr>
          <w:p>
            <w:r>
              <w:rPr>
                <w:sz w:val="18"/>
              </w:rPr>
              <w:t>&lt;200 ms async load</w:t>
            </w:r>
          </w:p>
        </w:tc>
      </w:tr>
      <w:tr>
        <w:tc>
          <w:tcPr>
            <w:tcW w:type="dxa" w:w="1814"/>
            <w:shd w:val="clear" w:color="auto" w:fill="EAF1FB"/>
          </w:tcPr>
          <w:p>
            <w:r>
              <w:rPr>
                <w:sz w:val="18"/>
              </w:rPr>
              <w:t>5. Bottom clothing</w:t>
            </w:r>
          </w:p>
        </w:tc>
        <w:tc>
          <w:tcPr>
            <w:tcW w:type="dxa" w:w="1814"/>
            <w:shd w:val="clear" w:color="auto" w:fill="EAF1FB"/>
          </w:tcPr>
          <w:p>
            <w:r>
              <w:rPr>
                <w:sz w:val="18"/>
              </w:rPr>
              <w:t>Mesh attachment to body</w:t>
            </w:r>
          </w:p>
        </w:tc>
        <w:tc>
          <w:tcPr>
            <w:tcW w:type="dxa" w:w="1814"/>
            <w:shd w:val="clear" w:color="auto" w:fill="EAF1FB"/>
          </w:tcPr>
          <w:p>
            <w:r>
              <w:rPr>
                <w:sz w:val="18"/>
              </w:rPr>
              <w:t>1 active</w:t>
            </w:r>
          </w:p>
        </w:tc>
        <w:tc>
          <w:tcPr>
            <w:tcW w:type="dxa" w:w="1814"/>
            <w:shd w:val="clear" w:color="auto" w:fill="EAF1FB"/>
          </w:tcPr>
          <w:p>
            <w:r>
              <w:rPr>
                <w:sz w:val="18"/>
              </w:rPr>
              <w:t>Separate GLB attached</w:t>
            </w:r>
          </w:p>
        </w:tc>
        <w:tc>
          <w:tcPr>
            <w:tcW w:type="dxa" w:w="1814"/>
            <w:shd w:val="clear" w:color="auto" w:fill="EAF1FB"/>
          </w:tcPr>
          <w:p>
            <w:r>
              <w:rPr>
                <w:sz w:val="18"/>
              </w:rPr>
              <w:t>&lt;200 ms async load</w:t>
            </w:r>
          </w:p>
        </w:tc>
      </w:tr>
      <w:tr>
        <w:tc>
          <w:tcPr>
            <w:tcW w:type="dxa" w:w="1814"/>
            <w:shd w:val="clear" w:color="auto" w:fill="FFFFFF"/>
          </w:tcPr>
          <w:p>
            <w:r>
              <w:rPr>
                <w:sz w:val="18"/>
              </w:rPr>
              <w:t>6. Footwear</w:t>
            </w:r>
          </w:p>
        </w:tc>
        <w:tc>
          <w:tcPr>
            <w:tcW w:type="dxa" w:w="1814"/>
            <w:shd w:val="clear" w:color="auto" w:fill="FFFFFF"/>
          </w:tcPr>
          <w:p>
            <w:r>
              <w:rPr>
                <w:sz w:val="18"/>
              </w:rPr>
              <w:t>Mesh attachment to feet</w:t>
            </w:r>
          </w:p>
        </w:tc>
        <w:tc>
          <w:tcPr>
            <w:tcW w:type="dxa" w:w="1814"/>
            <w:shd w:val="clear" w:color="auto" w:fill="FFFFFF"/>
          </w:tcPr>
          <w:p>
            <w:r>
              <w:rPr>
                <w:sz w:val="18"/>
              </w:rPr>
              <w:t>1 active</w:t>
            </w:r>
          </w:p>
        </w:tc>
        <w:tc>
          <w:tcPr>
            <w:tcW w:type="dxa" w:w="1814"/>
            <w:shd w:val="clear" w:color="auto" w:fill="FFFFFF"/>
          </w:tcPr>
          <w:p>
            <w:r>
              <w:rPr>
                <w:sz w:val="18"/>
              </w:rPr>
              <w:t>Separate GLB attached</w:t>
            </w:r>
          </w:p>
        </w:tc>
        <w:tc>
          <w:tcPr>
            <w:tcW w:type="dxa" w:w="1814"/>
            <w:shd w:val="clear" w:color="auto" w:fill="FFFFFF"/>
          </w:tcPr>
          <w:p>
            <w:r>
              <w:rPr>
                <w:sz w:val="18"/>
              </w:rPr>
              <w:t>&lt;200 ms async load</w:t>
            </w:r>
          </w:p>
        </w:tc>
      </w:tr>
      <w:tr>
        <w:tc>
          <w:tcPr>
            <w:tcW w:type="dxa" w:w="1814"/>
            <w:shd w:val="clear" w:color="auto" w:fill="EAF1FB"/>
          </w:tcPr>
          <w:p>
            <w:r>
              <w:rPr>
                <w:sz w:val="18"/>
              </w:rPr>
              <w:t>7. Accessories</w:t>
            </w:r>
          </w:p>
        </w:tc>
        <w:tc>
          <w:tcPr>
            <w:tcW w:type="dxa" w:w="1814"/>
            <w:shd w:val="clear" w:color="auto" w:fill="EAF1FB"/>
          </w:tcPr>
          <w:p>
            <w:r>
              <w:rPr>
                <w:sz w:val="18"/>
              </w:rPr>
              <w:t>Bone attachment points</w:t>
            </w:r>
          </w:p>
        </w:tc>
        <w:tc>
          <w:tcPr>
            <w:tcW w:type="dxa" w:w="1814"/>
            <w:shd w:val="clear" w:color="auto" w:fill="EAF1FB"/>
          </w:tcPr>
          <w:p>
            <w:r>
              <w:rPr>
                <w:sz w:val="18"/>
              </w:rPr>
              <w:t>3 simultaneously</w:t>
            </w:r>
          </w:p>
        </w:tc>
        <w:tc>
          <w:tcPr>
            <w:tcW w:type="dxa" w:w="1814"/>
            <w:shd w:val="clear" w:color="auto" w:fill="EAF1FB"/>
          </w:tcPr>
          <w:p>
            <w:r>
              <w:rPr>
                <w:sz w:val="18"/>
              </w:rPr>
              <w:t>Separate GLB per accessory</w:t>
            </w:r>
          </w:p>
        </w:tc>
        <w:tc>
          <w:tcPr>
            <w:tcW w:type="dxa" w:w="1814"/>
            <w:shd w:val="clear" w:color="auto" w:fill="EAF1FB"/>
          </w:tcPr>
          <w:p>
            <w:r>
              <w:rPr>
                <w:sz w:val="18"/>
              </w:rPr>
              <w:t>&lt;200 ms async load</w:t>
            </w:r>
          </w:p>
        </w:tc>
      </w:tr>
      <w:tr>
        <w:tc>
          <w:tcPr>
            <w:tcW w:type="dxa" w:w="1814"/>
            <w:shd w:val="clear" w:color="auto" w:fill="FFFFFF"/>
          </w:tcPr>
          <w:p>
            <w:r>
              <w:rPr>
                <w:sz w:val="18"/>
              </w:rPr>
              <w:t>8. Emote / Anim</w:t>
            </w:r>
          </w:p>
        </w:tc>
        <w:tc>
          <w:tcPr>
            <w:tcW w:type="dxa" w:w="1814"/>
            <w:shd w:val="clear" w:color="auto" w:fill="FFFFFF"/>
          </w:tcPr>
          <w:p>
            <w:r>
              <w:rPr>
                <w:sz w:val="18"/>
              </w:rPr>
              <w:t>Animation blend tree</w:t>
            </w:r>
          </w:p>
        </w:tc>
        <w:tc>
          <w:tcPr>
            <w:tcW w:type="dxa" w:w="1814"/>
            <w:shd w:val="clear" w:color="auto" w:fill="FFFFFF"/>
          </w:tcPr>
          <w:p>
            <w:r>
              <w:rPr>
                <w:sz w:val="18"/>
              </w:rPr>
              <w:t>1 playing at once</w:t>
            </w:r>
          </w:p>
        </w:tc>
        <w:tc>
          <w:tcPr>
            <w:tcW w:type="dxa" w:w="1814"/>
            <w:shd w:val="clear" w:color="auto" w:fill="FFFFFF"/>
          </w:tcPr>
          <w:p>
            <w:r>
              <w:rPr>
                <w:sz w:val="18"/>
              </w:rPr>
              <w:t>AnimationGroup in GLB</w:t>
            </w:r>
          </w:p>
        </w:tc>
        <w:tc>
          <w:tcPr>
            <w:tcW w:type="dxa" w:w="1814"/>
            <w:shd w:val="clear" w:color="auto" w:fill="FFFFFF"/>
          </w:tcPr>
          <w:p>
            <w:r>
              <w:rPr>
                <w:sz w:val="18"/>
              </w:rPr>
              <w:t>Instant blend (0.3 s)</w:t>
            </w:r>
          </w:p>
        </w:tc>
      </w:tr>
      <w:tr>
        <w:tc>
          <w:tcPr>
            <w:tcW w:type="dxa" w:w="1814"/>
            <w:shd w:val="clear" w:color="auto" w:fill="EAF1FB"/>
          </w:tcPr>
          <w:p>
            <w:r>
              <w:rPr>
                <w:sz w:val="18"/>
              </w:rPr>
              <w:t>9. VR Hand Skin</w:t>
            </w:r>
          </w:p>
        </w:tc>
        <w:tc>
          <w:tcPr>
            <w:tcW w:type="dxa" w:w="1814"/>
            <w:shd w:val="clear" w:color="auto" w:fill="EAF1FB"/>
          </w:tcPr>
          <w:p>
            <w:r>
              <w:rPr>
                <w:sz w:val="18"/>
              </w:rPr>
              <w:t>Hand mesh override in VR</w:t>
            </w:r>
          </w:p>
        </w:tc>
        <w:tc>
          <w:tcPr>
            <w:tcW w:type="dxa" w:w="1814"/>
            <w:shd w:val="clear" w:color="auto" w:fill="EAF1FB"/>
          </w:tcPr>
          <w:p>
            <w:r>
              <w:rPr>
                <w:sz w:val="18"/>
              </w:rPr>
              <w:t>1 active</w:t>
            </w:r>
          </w:p>
        </w:tc>
        <w:tc>
          <w:tcPr>
            <w:tcW w:type="dxa" w:w="1814"/>
            <w:shd w:val="clear" w:color="auto" w:fill="EAF1FB"/>
          </w:tcPr>
          <w:p>
            <w:r>
              <w:rPr>
                <w:sz w:val="18"/>
              </w:rPr>
              <w:t>Separate GLB hand model</w:t>
            </w:r>
          </w:p>
        </w:tc>
        <w:tc>
          <w:tcPr>
            <w:tcW w:type="dxa" w:w="1814"/>
            <w:shd w:val="clear" w:color="auto" w:fill="EAF1FB"/>
          </w:tcPr>
          <w:p>
            <w:r>
              <w:rPr>
                <w:sz w:val="18"/>
              </w:rPr>
              <w:t>&lt;100 ms in VR entry</w:t>
            </w:r>
          </w:p>
        </w:tc>
      </w:tr>
    </w:tbl>
    <w:p>
      <w:pPr>
        <w:pStyle w:val="Heading2"/>
      </w:pPr>
      <w:r>
        <w:rPr>
          <w:color w:val="2A5A8A"/>
        </w:rPr>
        <w:t>7.3  Avatar Network Sync</w:t>
      </w:r>
    </w:p>
    <w:p>
      <w:pPr>
        <w:spacing w:after="160"/>
      </w:pPr>
      <w:r>
        <w:rPr>
          <w:sz w:val="22"/>
        </w:rPr>
        <w:t>Only transform data (position + rotation) is synced per frame — not the full mesh. Each other user's avatar is loaded once from CDN and cached locally. Position is sent via Socket.IO at 20 Hz and interpolated on the client to appear smooth at 60/72 fps.</w:t>
      </w:r>
    </w:p>
    <w:p>
      <w:r>
        <w:rPr>
          <w:i/>
          <w:color w:val="4A90D9"/>
          <w:sz w:val="20"/>
        </w:rPr>
        <w:t xml:space="preserve">  ▶  Code Reference — Avatar Position Sync (src/network/AvatarSync.ts):</w:t>
      </w:r>
    </w:p>
    <w:p>
      <w:pPr>
        <w:spacing w:before="80" w:after="80"/>
        <w:ind w:left="567"/>
      </w:pPr>
      <w:r>
        <w:rPr>
          <w:rFonts w:ascii="Courier New" w:hAnsi="Courier New"/>
          <w:sz w:val="17"/>
        </w:rPr>
        <w:t>// SENDER (local player) — runs at 20 Hz</w:t>
        <w:br/>
        <w:t>setInterval(() =&gt; {</w:t>
        <w:br/>
        <w:t xml:space="preserve">  socket.emit('avatar:move', {</w:t>
        <w:br/>
        <w:t xml:space="preserve">    pos:  localAvatar.position.asArray(),   // [x, y, z]</w:t>
        <w:br/>
        <w:t xml:space="preserve">    rotY: localAvatar.rotation.y,           // Y-axis only for locomotion</w:t>
        <w:br/>
        <w:t xml:space="preserve">    headRot: xrCamera.rotationQuaternion.asArray(), // full head VR rotation</w:t>
        <w:br/>
        <w:t xml:space="preserve">  });</w:t>
        <w:br/>
        <w:t>}, 50);  // 50ms = 20 Hz</w:t>
        <w:br/>
        <w:br/>
        <w:t>// RECEIVER (other clients in same zone room)</w:t>
        <w:br/>
        <w:t>socket.on('avatar:move', ({ userId, pos, rotY, headRot }) =&gt; {</w:t>
        <w:br/>
        <w:t xml:space="preserve">  const remoteAvatar = getAvatarById(userId);</w:t>
        <w:br/>
        <w:t xml:space="preserve">  remoteAvatar.interpolateTo(pos, rotY, headRot, 0.05); // lerp factor</w:t>
        <w:br/>
        <w:t>});</w:t>
      </w:r>
    </w:p>
    <w:p>
      <w:pPr>
        <w:pStyle w:val="Heading2"/>
      </w:pPr>
      <w:r>
        <w:rPr>
          <w:color w:val="2A5A8A"/>
        </w:rPr>
        <w:t>7.4  Avatar Customisation Screen Flow</w:t>
      </w:r>
    </w:p>
    <w:p/>
    <w:p>
      <w:r>
        <w:rPr>
          <w:b/>
          <w:color w:val="4A90D9"/>
          <w:sz w:val="19"/>
        </w:rPr>
        <w:t xml:space="preserve">  [ DIAGRAM : Avatar Editor UI Flow ]</w:t>
      </w:r>
    </w:p>
    <w:p>
      <w:pPr>
        <w:ind w:left="283"/>
      </w:pPr>
      <w:r>
        <w:rPr>
          <w:rFonts w:ascii="Courier New" w:hAnsi="Courier New"/>
          <w:sz w:val="16"/>
        </w:rPr>
        <w:br/>
        <w:t xml:space="preserve">  Open Bracelet  --&gt;  Tap "AVATAR" icon</w:t>
        <w:br/>
        <w:t xml:space="preserve">                             |</w:t>
        <w:br/>
        <w:t xml:space="preserve">               +-------------+--------------+</w:t>
        <w:br/>
        <w:t xml:space="preserve">               |             |              |</w:t>
        <w:br/>
        <w:t xml:space="preserve">          [BODY]         [WARDROBE]    [EMOTES]</w:t>
        <w:br/>
        <w:t xml:space="preserve">           tab              tab           tab</w:t>
        <w:br/>
        <w:t xml:space="preserve">               |</w:t>
        <w:br/>
        <w:t xml:space="preserve">        Morphology sliders:</w:t>
        <w:br/>
        <w:t xml:space="preserve">        - Height   (1.5m – 2.0m)</w:t>
        <w:br/>
        <w:t xml:space="preserve">        - Build     (slim – broad)</w:t>
        <w:br/>
        <w:t xml:space="preserve">        - Skin tone  (8 presets)</w:t>
        <w:br/>
        <w:t xml:space="preserve">        - Face shape (20 presets)</w:t>
        <w:br/>
        <w:t xml:space="preserve">        - Hair style  (30 presets)</w:t>
        <w:br/>
        <w:t xml:space="preserve">        - Eye colour  (palette)</w:t>
        <w:br/>
        <w:t xml:space="preserve">               |</w:t>
        <w:br/>
        <w:t xml:space="preserve">               v</w:t>
        <w:br/>
        <w:t xml:space="preserve">        Preview renders live in mirror panel</w:t>
        <w:br/>
        <w:t xml:space="preserve">               |</w:t>
        <w:br/>
        <w:t xml:space="preserve">               v</w:t>
        <w:br/>
        <w:t xml:space="preserve">        [SAVE] -&gt; writes equipped[] array to Firestore users/{uid}</w:t>
        <w:br/>
        <w:t xml:space="preserve">               -&gt; re-instantiates avatar GLB stack on all clients in zone</w:t>
        <w:br/>
      </w:r>
    </w:p>
    <w:p/>
    <w:p>
      <w:pPr>
        <w:pStyle w:val="Heading2"/>
      </w:pPr>
      <w:r>
        <w:rPr>
          <w:color w:val="2A5A8A"/>
        </w:rPr>
        <w:t>7.5  Blender Rig Specification</w:t>
      </w:r>
    </w:p>
    <w:p>
      <w:pPr>
        <w:spacing w:after="160"/>
      </w:pPr>
      <w:r>
        <w:rPr>
          <w:sz w:val="22"/>
        </w:rPr>
        <w:t>All avatar meshes use a unified Mixamo-compatible skeleton with 65 bones. This ensures any Mixamo animation retargets correctly. The rig includes: spine chain (5 bones), head/neck (2), arms (7 per side), fingers (15 per side), legs (5 per side). VR IK targets are placed at: head (XRCamera transform), left hand (left controller), right hand (right controller). The IK solver is Babylon.js built-in FABRIK chain.</w:t>
      </w:r>
    </w:p>
    <w:tbl>
      <w:tblPr>
        <w:tblStyle w:val="TableGrid"/>
        <w:tblW w:type="auto" w:w="0"/>
        <w:tblLook w:firstColumn="1" w:firstRow="1" w:lastColumn="0" w:lastRow="0" w:noHBand="0" w:noVBand="1" w:val="04A0"/>
      </w:tblPr>
      <w:tblGrid>
        <w:gridCol w:w="4536"/>
        <w:gridCol w:w="4536"/>
      </w:tblGrid>
      <w:tr>
        <w:tc>
          <w:tcPr>
            <w:tcW w:type="dxa" w:w="4536"/>
            <w:shd w:val="clear" w:color="auto" w:fill="1B2A4A"/>
          </w:tcPr>
          <w:p>
            <w:pPr>
              <w:jc w:val="center"/>
            </w:pPr>
            <w:r>
              <w:rPr>
                <w:b/>
                <w:color w:val="FFFFFF"/>
                <w:sz w:val="19"/>
              </w:rPr>
              <w:t>Rig Spec</w:t>
            </w:r>
          </w:p>
        </w:tc>
        <w:tc>
          <w:tcPr>
            <w:tcW w:type="dxa" w:w="4536"/>
            <w:shd w:val="clear" w:color="auto" w:fill="1B2A4A"/>
          </w:tcPr>
          <w:p>
            <w:pPr>
              <w:jc w:val="center"/>
            </w:pPr>
            <w:r>
              <w:rPr>
                <w:b/>
                <w:color w:val="FFFFFF"/>
                <w:sz w:val="19"/>
              </w:rPr>
              <w:t>Value</w:t>
            </w:r>
          </w:p>
        </w:tc>
      </w:tr>
      <w:tr>
        <w:tc>
          <w:tcPr>
            <w:tcW w:type="dxa" w:w="4536"/>
            <w:shd w:val="clear" w:color="auto" w:fill="EAF1FB"/>
          </w:tcPr>
          <w:p>
            <w:r>
              <w:rPr>
                <w:sz w:val="18"/>
              </w:rPr>
              <w:t>Total bones</w:t>
            </w:r>
          </w:p>
        </w:tc>
        <w:tc>
          <w:tcPr>
            <w:tcW w:type="dxa" w:w="4536"/>
            <w:shd w:val="clear" w:color="auto" w:fill="EAF1FB"/>
          </w:tcPr>
          <w:p>
            <w:r>
              <w:rPr>
                <w:sz w:val="18"/>
              </w:rPr>
              <w:t>65 (Mixamo-compatible layout)</w:t>
            </w:r>
          </w:p>
        </w:tc>
      </w:tr>
      <w:tr>
        <w:tc>
          <w:tcPr>
            <w:tcW w:type="dxa" w:w="4536"/>
            <w:shd w:val="clear" w:color="auto" w:fill="FFFFFF"/>
          </w:tcPr>
          <w:p>
            <w:r>
              <w:rPr>
                <w:sz w:val="18"/>
              </w:rPr>
              <w:t>IK targets</w:t>
            </w:r>
          </w:p>
        </w:tc>
        <w:tc>
          <w:tcPr>
            <w:tcW w:type="dxa" w:w="4536"/>
            <w:shd w:val="clear" w:color="auto" w:fill="FFFFFF"/>
          </w:tcPr>
          <w:p>
            <w:r>
              <w:rPr>
                <w:sz w:val="18"/>
              </w:rPr>
              <w:t>Head, Left Hand, Right Hand (VR controller-driven)</w:t>
            </w:r>
          </w:p>
        </w:tc>
      </w:tr>
      <w:tr>
        <w:tc>
          <w:tcPr>
            <w:tcW w:type="dxa" w:w="4536"/>
            <w:shd w:val="clear" w:color="auto" w:fill="EAF1FB"/>
          </w:tcPr>
          <w:p>
            <w:r>
              <w:rPr>
                <w:sz w:val="18"/>
              </w:rPr>
              <w:t>Animation retarget</w:t>
            </w:r>
          </w:p>
        </w:tc>
        <w:tc>
          <w:tcPr>
            <w:tcW w:type="dxa" w:w="4536"/>
            <w:shd w:val="clear" w:color="auto" w:fill="EAF1FB"/>
          </w:tcPr>
          <w:p>
            <w:r>
              <w:rPr>
                <w:sz w:val="18"/>
              </w:rPr>
              <w:t>Mixamo animations import without re-rigging</w:t>
            </w:r>
          </w:p>
        </w:tc>
      </w:tr>
      <w:tr>
        <w:tc>
          <w:tcPr>
            <w:tcW w:type="dxa" w:w="4536"/>
            <w:shd w:val="clear" w:color="auto" w:fill="FFFFFF"/>
          </w:tcPr>
          <w:p>
            <w:r>
              <w:rPr>
                <w:sz w:val="18"/>
              </w:rPr>
              <w:t>Blend shapes (morph)</w:t>
            </w:r>
          </w:p>
        </w:tc>
        <w:tc>
          <w:tcPr>
            <w:tcW w:type="dxa" w:w="4536"/>
            <w:shd w:val="clear" w:color="auto" w:fill="FFFFFF"/>
          </w:tcPr>
          <w:p>
            <w:r>
              <w:rPr>
                <w:sz w:val="18"/>
              </w:rPr>
              <w:t>Height, build, face 1–20 (stored as morph targets in GLB)</w:t>
            </w:r>
          </w:p>
        </w:tc>
      </w:tr>
      <w:tr>
        <w:tc>
          <w:tcPr>
            <w:tcW w:type="dxa" w:w="4536"/>
            <w:shd w:val="clear" w:color="auto" w:fill="EAF1FB"/>
          </w:tcPr>
          <w:p>
            <w:r>
              <w:rPr>
                <w:sz w:val="18"/>
              </w:rPr>
              <w:t>Polygon budget</w:t>
            </w:r>
          </w:p>
        </w:tc>
        <w:tc>
          <w:tcPr>
            <w:tcW w:type="dxa" w:w="4536"/>
            <w:shd w:val="clear" w:color="auto" w:fill="EAF1FB"/>
          </w:tcPr>
          <w:p>
            <w:r>
              <w:rPr>
                <w:sz w:val="18"/>
              </w:rPr>
              <w:t>Body base: 8,000 triangles. Hair: 2,000. Clothing: 3,000 per piece</w:t>
            </w:r>
          </w:p>
        </w:tc>
      </w:tr>
      <w:tr>
        <w:tc>
          <w:tcPr>
            <w:tcW w:type="dxa" w:w="4536"/>
            <w:shd w:val="clear" w:color="auto" w:fill="FFFFFF"/>
          </w:tcPr>
          <w:p>
            <w:r>
              <w:rPr>
                <w:sz w:val="18"/>
              </w:rPr>
              <w:t>Texture per avatar</w:t>
            </w:r>
          </w:p>
        </w:tc>
        <w:tc>
          <w:tcPr>
            <w:tcW w:type="dxa" w:w="4536"/>
            <w:shd w:val="clear" w:color="auto" w:fill="FFFFFF"/>
          </w:tcPr>
          <w:p>
            <w:r>
              <w:rPr>
                <w:sz w:val="18"/>
              </w:rPr>
              <w:t>1x 1024px albedo atlas covering all body parts</w:t>
            </w:r>
          </w:p>
        </w:tc>
      </w:tr>
    </w:tbl>
    <w:p>
      <w:r>
        <w:br w:type="page"/>
      </w:r>
    </w:p>
    <w:p>
      <w:pPr>
        <w:pStyle w:val="Heading1"/>
      </w:pPr>
      <w:r>
        <w:rPr>
          <w:color w:val="1B2A4A"/>
        </w:rPr>
        <w:t>8.  VR Experience &amp; Wrist Bracelet UI</w:t>
      </w:r>
    </w:p>
    <w:p>
      <w:pPr>
        <w:pStyle w:val="Heading2"/>
      </w:pPr>
      <w:r>
        <w:rPr>
          <w:color w:val="2A5A8A"/>
        </w:rPr>
        <w:t>8.1  VR Comfort Standards</w:t>
      </w:r>
    </w:p>
    <w:p>
      <w:pPr>
        <w:spacing w:after="160"/>
      </w:pPr>
      <w:r>
        <w:rPr>
          <w:sz w:val="22"/>
        </w:rPr>
        <w:t>Every VR design decision in Avyra is evaluated against the Oculus VR Design Comfort Principles and the W3C WebXR accessibility guidelines. The platform defaults to the most comfortable settings to prevent motion sickness on first use, with progressive opt-in for more immersive locomotion options.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19"/>
              </w:rPr>
              <w:t>Comfort Rule</w:t>
            </w:r>
          </w:p>
        </w:tc>
        <w:tc>
          <w:tcPr>
            <w:tcW w:type="dxa" w:w="2268"/>
            <w:shd w:val="clear" w:color="auto" w:fill="1B2A4A"/>
          </w:tcPr>
          <w:p>
            <w:pPr>
              <w:jc w:val="center"/>
            </w:pPr>
            <w:r>
              <w:rPr>
                <w:b/>
                <w:color w:val="FFFFFF"/>
                <w:sz w:val="19"/>
              </w:rPr>
              <w:t>Default Setting</w:t>
            </w:r>
          </w:p>
        </w:tc>
        <w:tc>
          <w:tcPr>
            <w:tcW w:type="dxa" w:w="2268"/>
            <w:shd w:val="clear" w:color="auto" w:fill="1B2A4A"/>
          </w:tcPr>
          <w:p>
            <w:pPr>
              <w:jc w:val="center"/>
            </w:pPr>
            <w:r>
              <w:rPr>
                <w:b/>
                <w:color w:val="FFFFFF"/>
                <w:sz w:val="19"/>
              </w:rPr>
              <w:t>Opt-In Alternative</w:t>
            </w:r>
          </w:p>
        </w:tc>
        <w:tc>
          <w:tcPr>
            <w:tcW w:type="dxa" w:w="2268"/>
            <w:shd w:val="clear" w:color="auto" w:fill="1B2A4A"/>
          </w:tcPr>
          <w:p>
            <w:pPr>
              <w:jc w:val="center"/>
            </w:pPr>
            <w:r>
              <w:rPr>
                <w:b/>
                <w:color w:val="FFFFFF"/>
                <w:sz w:val="19"/>
              </w:rPr>
              <w:t>Rationale</w:t>
            </w:r>
          </w:p>
        </w:tc>
      </w:tr>
      <w:tr>
        <w:tc>
          <w:tcPr>
            <w:tcW w:type="dxa" w:w="2268"/>
            <w:shd w:val="clear" w:color="auto" w:fill="EAF1FB"/>
          </w:tcPr>
          <w:p>
            <w:r>
              <w:rPr>
                <w:sz w:val="18"/>
              </w:rPr>
              <w:t>Locomotion</w:t>
            </w:r>
          </w:p>
        </w:tc>
        <w:tc>
          <w:tcPr>
            <w:tcW w:type="dxa" w:w="2268"/>
            <w:shd w:val="clear" w:color="auto" w:fill="EAF1FB"/>
          </w:tcPr>
          <w:p>
            <w:r>
              <w:rPr>
                <w:sz w:val="18"/>
              </w:rPr>
              <w:t>Teleport (blink)</w:t>
            </w:r>
          </w:p>
        </w:tc>
        <w:tc>
          <w:tcPr>
            <w:tcW w:type="dxa" w:w="2268"/>
            <w:shd w:val="clear" w:color="auto" w:fill="EAF1FB"/>
          </w:tcPr>
          <w:p>
            <w:r>
              <w:rPr>
                <w:sz w:val="18"/>
              </w:rPr>
              <w:t>Smooth joystick move (in Settings)</w:t>
            </w:r>
          </w:p>
        </w:tc>
        <w:tc>
          <w:tcPr>
            <w:tcW w:type="dxa" w:w="2268"/>
            <w:shd w:val="clear" w:color="auto" w:fill="EAF1FB"/>
          </w:tcPr>
          <w:p>
            <w:r>
              <w:rPr>
                <w:sz w:val="18"/>
              </w:rPr>
              <w:t>Teleport eliminates vestibular conflict</w:t>
            </w:r>
          </w:p>
        </w:tc>
      </w:tr>
      <w:tr>
        <w:tc>
          <w:tcPr>
            <w:tcW w:type="dxa" w:w="2268"/>
            <w:shd w:val="clear" w:color="auto" w:fill="FFFFFF"/>
          </w:tcPr>
          <w:p>
            <w:r>
              <w:rPr>
                <w:sz w:val="18"/>
              </w:rPr>
              <w:t>Rotation</w:t>
            </w:r>
          </w:p>
        </w:tc>
        <w:tc>
          <w:tcPr>
            <w:tcW w:type="dxa" w:w="2268"/>
            <w:shd w:val="clear" w:color="auto" w:fill="FFFFFF"/>
          </w:tcPr>
          <w:p>
            <w:r>
              <w:rPr>
                <w:sz w:val="18"/>
              </w:rPr>
              <w:t>Snap rotate (45° steps)</w:t>
            </w:r>
          </w:p>
        </w:tc>
        <w:tc>
          <w:tcPr>
            <w:tcW w:type="dxa" w:w="2268"/>
            <w:shd w:val="clear" w:color="auto" w:fill="FFFFFF"/>
          </w:tcPr>
          <w:p>
            <w:r>
              <w:rPr>
                <w:sz w:val="18"/>
              </w:rPr>
              <w:t>Smooth rotate (in Settings)</w:t>
            </w:r>
          </w:p>
        </w:tc>
        <w:tc>
          <w:tcPr>
            <w:tcW w:type="dxa" w:w="2268"/>
            <w:shd w:val="clear" w:color="auto" w:fill="FFFFFF"/>
          </w:tcPr>
          <w:p>
            <w:r>
              <w:rPr>
                <w:sz w:val="18"/>
              </w:rPr>
              <w:t>Snap removes rotational vection</w:t>
            </w:r>
          </w:p>
        </w:tc>
      </w:tr>
      <w:tr>
        <w:tc>
          <w:tcPr>
            <w:tcW w:type="dxa" w:w="2268"/>
            <w:shd w:val="clear" w:color="auto" w:fill="EAF1FB"/>
          </w:tcPr>
          <w:p>
            <w:r>
              <w:rPr>
                <w:sz w:val="18"/>
              </w:rPr>
              <w:t>Camera transitions</w:t>
            </w:r>
          </w:p>
        </w:tc>
        <w:tc>
          <w:tcPr>
            <w:tcW w:type="dxa" w:w="2268"/>
            <w:shd w:val="clear" w:color="auto" w:fill="EAF1FB"/>
          </w:tcPr>
          <w:p>
            <w:r>
              <w:rPr>
                <w:sz w:val="18"/>
              </w:rPr>
              <w:t>Fade to black (400ms)</w:t>
            </w:r>
          </w:p>
        </w:tc>
        <w:tc>
          <w:tcPr>
            <w:tcW w:type="dxa" w:w="2268"/>
            <w:shd w:val="clear" w:color="auto" w:fill="EAF1FB"/>
          </w:tcPr>
          <w:p>
            <w:r>
              <w:rPr>
                <w:sz w:val="18"/>
              </w:rPr>
              <w:t>None — always fade</w:t>
            </w:r>
          </w:p>
        </w:tc>
        <w:tc>
          <w:tcPr>
            <w:tcW w:type="dxa" w:w="2268"/>
            <w:shd w:val="clear" w:color="auto" w:fill="EAF1FB"/>
          </w:tcPr>
          <w:p>
            <w:r>
              <w:rPr>
                <w:sz w:val="18"/>
              </w:rPr>
              <w:t>Scene pops cause disorientation</w:t>
            </w:r>
          </w:p>
        </w:tc>
      </w:tr>
      <w:tr>
        <w:tc>
          <w:tcPr>
            <w:tcW w:type="dxa" w:w="2268"/>
            <w:shd w:val="clear" w:color="auto" w:fill="FFFFFF"/>
          </w:tcPr>
          <w:p>
            <w:r>
              <w:rPr>
                <w:sz w:val="18"/>
              </w:rPr>
              <w:t>HUD distance</w:t>
            </w:r>
          </w:p>
        </w:tc>
        <w:tc>
          <w:tcPr>
            <w:tcW w:type="dxa" w:w="2268"/>
            <w:shd w:val="clear" w:color="auto" w:fill="FFFFFF"/>
          </w:tcPr>
          <w:p>
            <w:r>
              <w:rPr>
                <w:sz w:val="18"/>
              </w:rPr>
              <w:t>World-anchored / wrist</w:t>
            </w:r>
          </w:p>
        </w:tc>
        <w:tc>
          <w:tcPr>
            <w:tcW w:type="dxa" w:w="2268"/>
            <w:shd w:val="clear" w:color="auto" w:fill="FFFFFF"/>
          </w:tcPr>
          <w:p>
            <w:r>
              <w:rPr>
                <w:sz w:val="18"/>
              </w:rPr>
              <w:t>N/A</w:t>
            </w:r>
          </w:p>
        </w:tc>
        <w:tc>
          <w:tcPr>
            <w:tcW w:type="dxa" w:w="2268"/>
            <w:shd w:val="clear" w:color="auto" w:fill="FFFFFF"/>
          </w:tcPr>
          <w:p>
            <w:r>
              <w:rPr>
                <w:sz w:val="18"/>
              </w:rPr>
              <w:t>Floating HUDs cause eye strain in VR</w:t>
            </w:r>
          </w:p>
        </w:tc>
      </w:tr>
      <w:tr>
        <w:tc>
          <w:tcPr>
            <w:tcW w:type="dxa" w:w="2268"/>
            <w:shd w:val="clear" w:color="auto" w:fill="EAF1FB"/>
          </w:tcPr>
          <w:p>
            <w:r>
              <w:rPr>
                <w:sz w:val="18"/>
              </w:rPr>
              <w:t>Text minimum size</w:t>
            </w:r>
          </w:p>
        </w:tc>
        <w:tc>
          <w:tcPr>
            <w:tcW w:type="dxa" w:w="2268"/>
            <w:shd w:val="clear" w:color="auto" w:fill="EAF1FB"/>
          </w:tcPr>
          <w:p>
            <w:r>
              <w:rPr>
                <w:sz w:val="18"/>
              </w:rPr>
              <w:t>30pt at 1m rendered</w:t>
            </w:r>
          </w:p>
        </w:tc>
        <w:tc>
          <w:tcPr>
            <w:tcW w:type="dxa" w:w="2268"/>
            <w:shd w:val="clear" w:color="auto" w:fill="EAF1FB"/>
          </w:tcPr>
          <w:p>
            <w:r>
              <w:rPr>
                <w:sz w:val="18"/>
              </w:rPr>
              <w:t>Accessibility: 40pt (in Settings)</w:t>
            </w:r>
          </w:p>
        </w:tc>
        <w:tc>
          <w:tcPr>
            <w:tcW w:type="dxa" w:w="2268"/>
            <w:shd w:val="clear" w:color="auto" w:fill="EAF1FB"/>
          </w:tcPr>
          <w:p>
            <w:r>
              <w:rPr>
                <w:sz w:val="18"/>
              </w:rPr>
              <w:t>Quest 2 72 DPI panel limitation</w:t>
            </w:r>
          </w:p>
        </w:tc>
      </w:tr>
      <w:tr>
        <w:tc>
          <w:tcPr>
            <w:tcW w:type="dxa" w:w="2268"/>
            <w:shd w:val="clear" w:color="auto" w:fill="FFFFFF"/>
          </w:tcPr>
          <w:p>
            <w:r>
              <w:rPr>
                <w:sz w:val="18"/>
              </w:rPr>
              <w:t>User boundary</w:t>
            </w:r>
          </w:p>
        </w:tc>
        <w:tc>
          <w:tcPr>
            <w:tcW w:type="dxa" w:w="2268"/>
            <w:shd w:val="clear" w:color="auto" w:fill="FFFFFF"/>
          </w:tcPr>
          <w:p>
            <w:r>
              <w:rPr>
                <w:sz w:val="18"/>
              </w:rPr>
              <w:t>Physics capsule 0.5m r.</w:t>
            </w:r>
          </w:p>
        </w:tc>
        <w:tc>
          <w:tcPr>
            <w:tcW w:type="dxa" w:w="2268"/>
            <w:shd w:val="clear" w:color="auto" w:fill="FFFFFF"/>
          </w:tcPr>
          <w:p>
            <w:r>
              <w:rPr>
                <w:sz w:val="18"/>
              </w:rPr>
              <w:t>N/A</w:t>
            </w:r>
          </w:p>
        </w:tc>
        <w:tc>
          <w:tcPr>
            <w:tcW w:type="dxa" w:w="2268"/>
            <w:shd w:val="clear" w:color="auto" w:fill="FFFFFF"/>
          </w:tcPr>
          <w:p>
            <w:r>
              <w:rPr>
                <w:sz w:val="18"/>
              </w:rPr>
              <w:t>Prevents avatar overlap discomfort</w:t>
            </w:r>
          </w:p>
        </w:tc>
      </w:tr>
      <w:tr>
        <w:tc>
          <w:tcPr>
            <w:tcW w:type="dxa" w:w="2268"/>
            <w:shd w:val="clear" w:color="auto" w:fill="EAF1FB"/>
          </w:tcPr>
          <w:p>
            <w:r>
              <w:rPr>
                <w:sz w:val="18"/>
              </w:rPr>
              <w:t>Frame rate floor</w:t>
            </w:r>
          </w:p>
        </w:tc>
        <w:tc>
          <w:tcPr>
            <w:tcW w:type="dxa" w:w="2268"/>
            <w:shd w:val="clear" w:color="auto" w:fill="EAF1FB"/>
          </w:tcPr>
          <w:p>
            <w:r>
              <w:rPr>
                <w:sz w:val="18"/>
              </w:rPr>
              <w:t>72 fps hard minimum</w:t>
            </w:r>
          </w:p>
        </w:tc>
        <w:tc>
          <w:tcPr>
            <w:tcW w:type="dxa" w:w="2268"/>
            <w:shd w:val="clear" w:color="auto" w:fill="EAF1FB"/>
          </w:tcPr>
          <w:p>
            <w:r>
              <w:rPr>
                <w:sz w:val="18"/>
              </w:rPr>
              <w:t>N/A — game auto-reduces LOD to maintain</w:t>
            </w:r>
          </w:p>
        </w:tc>
        <w:tc>
          <w:tcPr>
            <w:tcW w:type="dxa" w:w="2268"/>
            <w:shd w:val="clear" w:color="auto" w:fill="EAF1FB"/>
          </w:tcPr>
          <w:p>
            <w:r>
              <w:rPr>
                <w:sz w:val="18"/>
              </w:rPr>
              <w:t>Sub-72 fps causes discomfort on Quest</w:t>
            </w:r>
          </w:p>
        </w:tc>
      </w:tr>
      <w:tr>
        <w:tc>
          <w:tcPr>
            <w:tcW w:type="dxa" w:w="2268"/>
            <w:shd w:val="clear" w:color="auto" w:fill="FFFFFF"/>
          </w:tcPr>
          <w:p>
            <w:r>
              <w:rPr>
                <w:sz w:val="18"/>
              </w:rPr>
              <w:t>Spectator view</w:t>
            </w:r>
          </w:p>
        </w:tc>
        <w:tc>
          <w:tcPr>
            <w:tcW w:type="dxa" w:w="2268"/>
            <w:shd w:val="clear" w:color="auto" w:fill="FFFFFF"/>
          </w:tcPr>
          <w:p>
            <w:r>
              <w:rPr>
                <w:sz w:val="18"/>
              </w:rPr>
              <w:t>Desktop mirror auto-on</w:t>
            </w:r>
          </w:p>
        </w:tc>
        <w:tc>
          <w:tcPr>
            <w:tcW w:type="dxa" w:w="2268"/>
            <w:shd w:val="clear" w:color="auto" w:fill="FFFFFF"/>
          </w:tcPr>
          <w:p>
            <w:r>
              <w:rPr>
                <w:sz w:val="18"/>
              </w:rPr>
              <w:t>Can disable (in Settings)</w:t>
            </w:r>
          </w:p>
        </w:tc>
        <w:tc>
          <w:tcPr>
            <w:tcW w:type="dxa" w:w="2268"/>
            <w:shd w:val="clear" w:color="auto" w:fill="FFFFFF"/>
          </w:tcPr>
          <w:p>
            <w:r>
              <w:rPr>
                <w:sz w:val="18"/>
              </w:rPr>
              <w:t>Allows non-VR users to see VR session</w:t>
            </w:r>
          </w:p>
        </w:tc>
      </w:tr>
    </w:tbl>
    <w:p>
      <w:pPr>
        <w:pStyle w:val="Heading2"/>
      </w:pPr>
      <w:r>
        <w:rPr>
          <w:color w:val="2A5A8A"/>
        </w:rPr>
        <w:t>8.2  Wrist Bracelet UI — Concept &amp; Purpose</w:t>
      </w:r>
    </w:p>
    <w:p>
      <w:pPr>
        <w:spacing w:after="160"/>
      </w:pPr>
      <w:r>
        <w:rPr>
          <w:sz w:val="22"/>
        </w:rPr>
        <w:t>The Wrist Bracelet is Avyra's sole control surface in VR. It is a rectangular holographic panel that materialises on the user's left inner wrist when the wrist is rotated palm-up, or when the left controller's menu button is pressed. This interaction pattern is borrowed from real watch-checking behaviour, making it intuitive without tutorial. In desktop (non-VR) mode, the bracelet is mapped to the Tab key and appears as a bottom-anchored HUD panel.</w:t>
      </w:r>
    </w:p>
    <w:p/>
    <w:p>
      <w:r>
        <w:rPr>
          <w:b/>
          <w:color w:val="4A90D9"/>
          <w:sz w:val="19"/>
        </w:rPr>
        <w:t xml:space="preserve">  [ DIAGRAM : Wrist Bracelet — Panel Layout (VR view) ]</w:t>
      </w:r>
    </w:p>
    <w:p>
      <w:pPr>
        <w:ind w:left="283"/>
      </w:pPr>
      <w:r>
        <w:rPr>
          <w:rFonts w:ascii="Courier New" w:hAnsi="Courier New"/>
          <w:sz w:val="16"/>
        </w:rPr>
        <w:br/>
        <w:t xml:space="preserve">  +---------------------------------------------------------+</w:t>
        <w:br/>
        <w:t xml:space="preserve">  | [AK]  Aniket K.              WC: 1,250   GC: 50   [X] |</w:t>
        <w:br/>
        <w:t xml:space="preserve">  +===========+===========+===========+====================+</w:t>
        <w:br/>
        <w:t xml:space="preserve">  |    MAP    |    BAG    |   CHAT    |     SETTINGS       |</w:t>
        <w:br/>
        <w:t xml:space="preserve">  | (zone nav)| (inventory| (text/emo)| (audio, graphics)  |</w:t>
        <w:br/>
        <w:t xml:space="preserve">  +===========+===========+===========+====================+</w:t>
        <w:br/>
        <w:t xml:space="preserve">  |  GAMES (mini-game hub)  | MEET (meeting rooms) | SHOP  |</w:t>
        <w:br/>
        <w:t xml:space="preserve">  +--------------------------+----------------------+-------+</w:t>
        <w:br/>
        <w:t xml:space="preserve">  | UPLOAD (creator portal — Creator accounts only)        |</w:t>
        <w:br/>
        <w:t xml:space="preserve">  | ADMIN (moderation panel — Admin accounts only)         |</w:t>
        <w:br/>
        <w:t xml:space="preserve">  +---------------------------------------------------------+</w:t>
        <w:br/>
        <w:t xml:space="preserve">  Bracelet appears at left-wrist bone when wrist faces up.</w:t>
        <w:br/>
        <w:t xml:space="preserve">  Right controller ray-cast interacts with panels.</w:t>
        <w:br/>
        <w:t xml:space="preserve">  Panel depth: 0.02m in front of wrist (avoids clipping).</w:t>
        <w:br/>
      </w:r>
    </w:p>
    <w:p/>
    <w:p>
      <w:pPr>
        <w:pStyle w:val="Heading2"/>
      </w:pPr>
      <w:r>
        <w:rPr>
          <w:color w:val="2A5A8A"/>
        </w:rPr>
        <w:t>8.3  Panel Specifications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19"/>
              </w:rPr>
              <w:t>Panel</w:t>
            </w:r>
          </w:p>
        </w:tc>
        <w:tc>
          <w:tcPr>
            <w:tcW w:type="dxa" w:w="1814"/>
            <w:shd w:val="clear" w:color="auto" w:fill="1B2A4A"/>
          </w:tcPr>
          <w:p>
            <w:pPr>
              <w:jc w:val="center"/>
            </w:pPr>
            <w:r>
              <w:rPr>
                <w:b/>
                <w:color w:val="FFFFFF"/>
                <w:sz w:val="19"/>
              </w:rPr>
              <w:t>Opens</w:t>
            </w:r>
          </w:p>
        </w:tc>
        <w:tc>
          <w:tcPr>
            <w:tcW w:type="dxa" w:w="1814"/>
            <w:shd w:val="clear" w:color="auto" w:fill="1B2A4A"/>
          </w:tcPr>
          <w:p>
            <w:pPr>
              <w:jc w:val="center"/>
            </w:pPr>
            <w:r>
              <w:rPr>
                <w:b/>
                <w:color w:val="FFFFFF"/>
                <w:sz w:val="19"/>
              </w:rPr>
              <w:t>Key Actions</w:t>
            </w:r>
          </w:p>
        </w:tc>
        <w:tc>
          <w:tcPr>
            <w:tcW w:type="dxa" w:w="1814"/>
            <w:shd w:val="clear" w:color="auto" w:fill="1B2A4A"/>
          </w:tcPr>
          <w:p>
            <w:pPr>
              <w:jc w:val="center"/>
            </w:pPr>
            <w:r>
              <w:rPr>
                <w:b/>
                <w:color w:val="FFFFFF"/>
                <w:sz w:val="19"/>
              </w:rPr>
              <w:t>Data Source</w:t>
            </w:r>
          </w:p>
        </w:tc>
        <w:tc>
          <w:tcPr>
            <w:tcW w:type="dxa" w:w="1814"/>
            <w:shd w:val="clear" w:color="auto" w:fill="1B2A4A"/>
          </w:tcPr>
          <w:p>
            <w:pPr>
              <w:jc w:val="center"/>
            </w:pPr>
            <w:r>
              <w:rPr>
                <w:b/>
                <w:color w:val="FFFFFF"/>
                <w:sz w:val="19"/>
              </w:rPr>
              <w:t>Min Role</w:t>
            </w:r>
          </w:p>
        </w:tc>
      </w:tr>
      <w:tr>
        <w:tc>
          <w:tcPr>
            <w:tcW w:type="dxa" w:w="1814"/>
            <w:shd w:val="clear" w:color="auto" w:fill="EAF1FB"/>
          </w:tcPr>
          <w:p>
            <w:r>
              <w:rPr>
                <w:sz w:val="18"/>
              </w:rPr>
              <w:t>Map</w:t>
            </w:r>
          </w:p>
        </w:tc>
        <w:tc>
          <w:tcPr>
            <w:tcW w:type="dxa" w:w="1814"/>
            <w:shd w:val="clear" w:color="auto" w:fill="EAF1FB"/>
          </w:tcPr>
          <w:p>
            <w:r>
              <w:rPr>
                <w:sz w:val="18"/>
              </w:rPr>
              <w:t>Zone list + mini-map</w:t>
            </w:r>
          </w:p>
        </w:tc>
        <w:tc>
          <w:tcPr>
            <w:tcW w:type="dxa" w:w="1814"/>
            <w:shd w:val="clear" w:color="auto" w:fill="EAF1FB"/>
          </w:tcPr>
          <w:p>
            <w:r>
              <w:rPr>
                <w:sz w:val="18"/>
              </w:rPr>
              <w:t>Teleport to zone, see user count per zone</w:t>
            </w:r>
          </w:p>
        </w:tc>
        <w:tc>
          <w:tcPr>
            <w:tcW w:type="dxa" w:w="1814"/>
            <w:shd w:val="clear" w:color="auto" w:fill="EAF1FB"/>
          </w:tcPr>
          <w:p>
            <w:r>
              <w:rPr>
                <w:sz w:val="18"/>
              </w:rPr>
              <w:t>zones collection (Firestore)</w:t>
            </w:r>
          </w:p>
        </w:tc>
        <w:tc>
          <w:tcPr>
            <w:tcW w:type="dxa" w:w="1814"/>
            <w:shd w:val="clear" w:color="auto" w:fill="EAF1FB"/>
          </w:tcPr>
          <w:p>
            <w:r>
              <w:rPr>
                <w:sz w:val="18"/>
              </w:rPr>
              <w:t>Guest</w:t>
            </w:r>
          </w:p>
        </w:tc>
      </w:tr>
      <w:tr>
        <w:tc>
          <w:tcPr>
            <w:tcW w:type="dxa" w:w="1814"/>
            <w:shd w:val="clear" w:color="auto" w:fill="FFFFFF"/>
          </w:tcPr>
          <w:p>
            <w:r>
              <w:rPr>
                <w:sz w:val="18"/>
              </w:rPr>
              <w:t>Bag</w:t>
            </w:r>
          </w:p>
        </w:tc>
        <w:tc>
          <w:tcPr>
            <w:tcW w:type="dxa" w:w="1814"/>
            <w:shd w:val="clear" w:color="auto" w:fill="FFFFFF"/>
          </w:tcPr>
          <w:p>
            <w:r>
              <w:rPr>
                <w:sz w:val="18"/>
              </w:rPr>
              <w:t>Inventory grid (4 cols)</w:t>
            </w:r>
          </w:p>
        </w:tc>
        <w:tc>
          <w:tcPr>
            <w:tcW w:type="dxa" w:w="1814"/>
            <w:shd w:val="clear" w:color="auto" w:fill="FFFFFF"/>
          </w:tcPr>
          <w:p>
            <w:r>
              <w:rPr>
                <w:sz w:val="18"/>
              </w:rPr>
              <w:t>Equip/unequip, sort, preview, drop/sell shortcut</w:t>
            </w:r>
          </w:p>
        </w:tc>
        <w:tc>
          <w:tcPr>
            <w:tcW w:type="dxa" w:w="1814"/>
            <w:shd w:val="clear" w:color="auto" w:fill="FFFFFF"/>
          </w:tcPr>
          <w:p>
            <w:r>
              <w:rPr>
                <w:sz w:val="18"/>
              </w:rPr>
              <w:t>inventory[] in users/{uid}</w:t>
            </w:r>
          </w:p>
        </w:tc>
        <w:tc>
          <w:tcPr>
            <w:tcW w:type="dxa" w:w="1814"/>
            <w:shd w:val="clear" w:color="auto" w:fill="FFFFFF"/>
          </w:tcPr>
          <w:p>
            <w:r>
              <w:rPr>
                <w:sz w:val="18"/>
              </w:rPr>
              <w:t>Guest (view only)</w:t>
            </w:r>
          </w:p>
        </w:tc>
      </w:tr>
      <w:tr>
        <w:tc>
          <w:tcPr>
            <w:tcW w:type="dxa" w:w="1814"/>
            <w:shd w:val="clear" w:color="auto" w:fill="EAF1FB"/>
          </w:tcPr>
          <w:p>
            <w:r>
              <w:rPr>
                <w:sz w:val="18"/>
              </w:rPr>
              <w:t>Chat</w:t>
            </w:r>
          </w:p>
        </w:tc>
        <w:tc>
          <w:tcPr>
            <w:tcW w:type="dxa" w:w="1814"/>
            <w:shd w:val="clear" w:color="auto" w:fill="EAF1FB"/>
          </w:tcPr>
          <w:p>
            <w:r>
              <w:rPr>
                <w:sz w:val="18"/>
              </w:rPr>
              <w:t>Zone text feed + DM</w:t>
            </w:r>
          </w:p>
        </w:tc>
        <w:tc>
          <w:tcPr>
            <w:tcW w:type="dxa" w:w="1814"/>
            <w:shd w:val="clear" w:color="auto" w:fill="EAF1FB"/>
          </w:tcPr>
          <w:p>
            <w:r>
              <w:rPr>
                <w:sz w:val="18"/>
              </w:rPr>
              <w:t>Type, react with emoji, mute specific user</w:t>
            </w:r>
          </w:p>
        </w:tc>
        <w:tc>
          <w:tcPr>
            <w:tcW w:type="dxa" w:w="1814"/>
            <w:shd w:val="clear" w:color="auto" w:fill="EAF1FB"/>
          </w:tcPr>
          <w:p>
            <w:r>
              <w:rPr>
                <w:sz w:val="18"/>
              </w:rPr>
              <w:t>Socket.IO room chat events</w:t>
            </w:r>
          </w:p>
        </w:tc>
        <w:tc>
          <w:tcPr>
            <w:tcW w:type="dxa" w:w="1814"/>
            <w:shd w:val="clear" w:color="auto" w:fill="EAF1FB"/>
          </w:tcPr>
          <w:p>
            <w:r>
              <w:rPr>
                <w:sz w:val="18"/>
              </w:rPr>
              <w:t>Guest (read) / Free (write)</w:t>
            </w:r>
          </w:p>
        </w:tc>
      </w:tr>
      <w:tr>
        <w:tc>
          <w:tcPr>
            <w:tcW w:type="dxa" w:w="1814"/>
            <w:shd w:val="clear" w:color="auto" w:fill="FFFFFF"/>
          </w:tcPr>
          <w:p>
            <w:r>
              <w:rPr>
                <w:sz w:val="18"/>
              </w:rPr>
              <w:t>Settings</w:t>
            </w:r>
          </w:p>
        </w:tc>
        <w:tc>
          <w:tcPr>
            <w:tcW w:type="dxa" w:w="1814"/>
            <w:shd w:val="clear" w:color="auto" w:fill="FFFFFF"/>
          </w:tcPr>
          <w:p>
            <w:r>
              <w:rPr>
                <w:sz w:val="18"/>
              </w:rPr>
              <w:t>Options menu</w:t>
            </w:r>
          </w:p>
        </w:tc>
        <w:tc>
          <w:tcPr>
            <w:tcW w:type="dxa" w:w="1814"/>
            <w:shd w:val="clear" w:color="auto" w:fill="FFFFFF"/>
          </w:tcPr>
          <w:p>
            <w:r>
              <w:rPr>
                <w:sz w:val="18"/>
              </w:rPr>
              <w:t>Graphics quality, locomotion, spatial audio vol</w:t>
            </w:r>
          </w:p>
        </w:tc>
        <w:tc>
          <w:tcPr>
            <w:tcW w:type="dxa" w:w="1814"/>
            <w:shd w:val="clear" w:color="auto" w:fill="FFFFFF"/>
          </w:tcPr>
          <w:p>
            <w:r>
              <w:rPr>
                <w:sz w:val="18"/>
              </w:rPr>
              <w:t>localStorage + users/{uid}/settings</w:t>
            </w:r>
          </w:p>
        </w:tc>
        <w:tc>
          <w:tcPr>
            <w:tcW w:type="dxa" w:w="1814"/>
            <w:shd w:val="clear" w:color="auto" w:fill="FFFFFF"/>
          </w:tcPr>
          <w:p>
            <w:r>
              <w:rPr>
                <w:sz w:val="18"/>
              </w:rPr>
              <w:t>Guest</w:t>
            </w:r>
          </w:p>
        </w:tc>
      </w:tr>
      <w:tr>
        <w:tc>
          <w:tcPr>
            <w:tcW w:type="dxa" w:w="1814"/>
            <w:shd w:val="clear" w:color="auto" w:fill="EAF1FB"/>
          </w:tcPr>
          <w:p>
            <w:r>
              <w:rPr>
                <w:sz w:val="18"/>
              </w:rPr>
              <w:t>Games</w:t>
            </w:r>
          </w:p>
        </w:tc>
        <w:tc>
          <w:tcPr>
            <w:tcW w:type="dxa" w:w="1814"/>
            <w:shd w:val="clear" w:color="auto" w:fill="EAF1FB"/>
          </w:tcPr>
          <w:p>
            <w:r>
              <w:rPr>
                <w:sz w:val="18"/>
              </w:rPr>
              <w:t>Game lobby list</w:t>
            </w:r>
          </w:p>
        </w:tc>
        <w:tc>
          <w:tcPr>
            <w:tcW w:type="dxa" w:w="1814"/>
            <w:shd w:val="clear" w:color="auto" w:fill="EAF1FB"/>
          </w:tcPr>
          <w:p>
            <w:r>
              <w:rPr>
                <w:sz w:val="18"/>
              </w:rPr>
              <w:t>Join queue, see active players, view prizes</w:t>
            </w:r>
          </w:p>
        </w:tc>
        <w:tc>
          <w:tcPr>
            <w:tcW w:type="dxa" w:w="1814"/>
            <w:shd w:val="clear" w:color="auto" w:fill="EAF1FB"/>
          </w:tcPr>
          <w:p>
            <w:r>
              <w:rPr>
                <w:sz w:val="18"/>
              </w:rPr>
              <w:t>games collection (Firestore)</w:t>
            </w:r>
          </w:p>
        </w:tc>
        <w:tc>
          <w:tcPr>
            <w:tcW w:type="dxa" w:w="1814"/>
            <w:shd w:val="clear" w:color="auto" w:fill="EAF1FB"/>
          </w:tcPr>
          <w:p>
            <w:r>
              <w:rPr>
                <w:sz w:val="18"/>
              </w:rPr>
              <w:t>Free</w:t>
            </w:r>
          </w:p>
        </w:tc>
      </w:tr>
      <w:tr>
        <w:tc>
          <w:tcPr>
            <w:tcW w:type="dxa" w:w="1814"/>
            <w:shd w:val="clear" w:color="auto" w:fill="FFFFFF"/>
          </w:tcPr>
          <w:p>
            <w:r>
              <w:rPr>
                <w:sz w:val="18"/>
              </w:rPr>
              <w:t>Meet</w:t>
            </w:r>
          </w:p>
        </w:tc>
        <w:tc>
          <w:tcPr>
            <w:tcW w:type="dxa" w:w="1814"/>
            <w:shd w:val="clear" w:color="auto" w:fill="FFFFFF"/>
          </w:tcPr>
          <w:p>
            <w:r>
              <w:rPr>
                <w:sz w:val="18"/>
              </w:rPr>
              <w:t>Room list + calendar</w:t>
            </w:r>
          </w:p>
        </w:tc>
        <w:tc>
          <w:tcPr>
            <w:tcW w:type="dxa" w:w="1814"/>
            <w:shd w:val="clear" w:color="auto" w:fill="FFFFFF"/>
          </w:tcPr>
          <w:p>
            <w:r>
              <w:rPr>
                <w:sz w:val="18"/>
              </w:rPr>
              <w:t>Create/join room, set attendees, share link</w:t>
            </w:r>
          </w:p>
        </w:tc>
        <w:tc>
          <w:tcPr>
            <w:tcW w:type="dxa" w:w="1814"/>
            <w:shd w:val="clear" w:color="auto" w:fill="FFFFFF"/>
          </w:tcPr>
          <w:p>
            <w:r>
              <w:rPr>
                <w:sz w:val="18"/>
              </w:rPr>
              <w:t>rooms collection (Firestore)</w:t>
            </w:r>
          </w:p>
        </w:tc>
        <w:tc>
          <w:tcPr>
            <w:tcW w:type="dxa" w:w="1814"/>
            <w:shd w:val="clear" w:color="auto" w:fill="FFFFFF"/>
          </w:tcPr>
          <w:p>
            <w:r>
              <w:rPr>
                <w:sz w:val="18"/>
              </w:rPr>
              <w:t>Free (create limited)</w:t>
            </w:r>
          </w:p>
        </w:tc>
      </w:tr>
      <w:tr>
        <w:tc>
          <w:tcPr>
            <w:tcW w:type="dxa" w:w="1814"/>
            <w:shd w:val="clear" w:color="auto" w:fill="EAF1FB"/>
          </w:tcPr>
          <w:p>
            <w:r>
              <w:rPr>
                <w:sz w:val="18"/>
              </w:rPr>
              <w:t>Shop</w:t>
            </w:r>
          </w:p>
        </w:tc>
        <w:tc>
          <w:tcPr>
            <w:tcW w:type="dxa" w:w="1814"/>
            <w:shd w:val="clear" w:color="auto" w:fill="EAF1FB"/>
          </w:tcPr>
          <w:p>
            <w:r>
              <w:rPr>
                <w:sz w:val="18"/>
              </w:rPr>
              <w:t>Item store (tabbed)</w:t>
            </w:r>
          </w:p>
        </w:tc>
        <w:tc>
          <w:tcPr>
            <w:tcW w:type="dxa" w:w="1814"/>
            <w:shd w:val="clear" w:color="auto" w:fill="EAF1FB"/>
          </w:tcPr>
          <w:p>
            <w:r>
              <w:rPr>
                <w:sz w:val="18"/>
              </w:rPr>
              <w:t>Browse, preview in world, buy with WC or GC</w:t>
            </w:r>
          </w:p>
        </w:tc>
        <w:tc>
          <w:tcPr>
            <w:tcW w:type="dxa" w:w="1814"/>
            <w:shd w:val="clear" w:color="auto" w:fill="EAF1FB"/>
          </w:tcPr>
          <w:p>
            <w:r>
              <w:rPr>
                <w:sz w:val="18"/>
              </w:rPr>
              <w:t>items collection + CDN assets</w:t>
            </w:r>
          </w:p>
        </w:tc>
        <w:tc>
          <w:tcPr>
            <w:tcW w:type="dxa" w:w="1814"/>
            <w:shd w:val="clear" w:color="auto" w:fill="EAF1FB"/>
          </w:tcPr>
          <w:p>
            <w:r>
              <w:rPr>
                <w:sz w:val="18"/>
              </w:rPr>
              <w:t>Guest (browse) / Free (buy)</w:t>
            </w:r>
          </w:p>
        </w:tc>
      </w:tr>
      <w:tr>
        <w:tc>
          <w:tcPr>
            <w:tcW w:type="dxa" w:w="1814"/>
            <w:shd w:val="clear" w:color="auto" w:fill="FFFFFF"/>
          </w:tcPr>
          <w:p>
            <w:r>
              <w:rPr>
                <w:sz w:val="18"/>
              </w:rPr>
              <w:t>Upload</w:t>
            </w:r>
          </w:p>
        </w:tc>
        <w:tc>
          <w:tcPr>
            <w:tcW w:type="dxa" w:w="1814"/>
            <w:shd w:val="clear" w:color="auto" w:fill="FFFFFF"/>
          </w:tcPr>
          <w:p>
            <w:r>
              <w:rPr>
                <w:sz w:val="18"/>
              </w:rPr>
              <w:t>Asset uploader</w:t>
            </w:r>
          </w:p>
        </w:tc>
        <w:tc>
          <w:tcPr>
            <w:tcW w:type="dxa" w:w="1814"/>
            <w:shd w:val="clear" w:color="auto" w:fill="FFFFFF"/>
          </w:tcPr>
          <w:p>
            <w:r>
              <w:rPr>
                <w:sz w:val="18"/>
              </w:rPr>
              <w:t>Upload GLB, set price, submit for review</w:t>
            </w:r>
          </w:p>
        </w:tc>
        <w:tc>
          <w:tcPr>
            <w:tcW w:type="dxa" w:w="1814"/>
            <w:shd w:val="clear" w:color="auto" w:fill="FFFFFF"/>
          </w:tcPr>
          <w:p>
            <w:r>
              <w:rPr>
                <w:sz w:val="18"/>
              </w:rPr>
              <w:t>R2 upload endpoint, reviews collection</w:t>
            </w:r>
          </w:p>
        </w:tc>
        <w:tc>
          <w:tcPr>
            <w:tcW w:type="dxa" w:w="1814"/>
            <w:shd w:val="clear" w:color="auto" w:fill="FFFFFF"/>
          </w:tcPr>
          <w:p>
            <w:r>
              <w:rPr>
                <w:sz w:val="18"/>
              </w:rPr>
              <w:t>Creator</w:t>
            </w:r>
          </w:p>
        </w:tc>
      </w:tr>
      <w:tr>
        <w:tc>
          <w:tcPr>
            <w:tcW w:type="dxa" w:w="1814"/>
            <w:shd w:val="clear" w:color="auto" w:fill="EAF1FB"/>
          </w:tcPr>
          <w:p>
            <w:r>
              <w:rPr>
                <w:sz w:val="18"/>
              </w:rPr>
              <w:t>Admin</w:t>
            </w:r>
          </w:p>
        </w:tc>
        <w:tc>
          <w:tcPr>
            <w:tcW w:type="dxa" w:w="1814"/>
            <w:shd w:val="clear" w:color="auto" w:fill="EAF1FB"/>
          </w:tcPr>
          <w:p>
            <w:r>
              <w:rPr>
                <w:sz w:val="18"/>
              </w:rPr>
              <w:t>Moderation console</w:t>
            </w:r>
          </w:p>
        </w:tc>
        <w:tc>
          <w:tcPr>
            <w:tcW w:type="dxa" w:w="1814"/>
            <w:shd w:val="clear" w:color="auto" w:fill="EAF1FB"/>
          </w:tcPr>
          <w:p>
            <w:r>
              <w:rPr>
                <w:sz w:val="18"/>
              </w:rPr>
              <w:t>View reports, kick user, ban, zone analytics</w:t>
            </w:r>
          </w:p>
        </w:tc>
        <w:tc>
          <w:tcPr>
            <w:tcW w:type="dxa" w:w="1814"/>
            <w:shd w:val="clear" w:color="auto" w:fill="EAF1FB"/>
          </w:tcPr>
          <w:p>
            <w:r>
              <w:rPr>
                <w:sz w:val="18"/>
              </w:rPr>
              <w:t>reports + users collections</w:t>
            </w:r>
          </w:p>
        </w:tc>
        <w:tc>
          <w:tcPr>
            <w:tcW w:type="dxa" w:w="1814"/>
            <w:shd w:val="clear" w:color="auto" w:fill="EAF1FB"/>
          </w:tcPr>
          <w:p>
            <w:r>
              <w:rPr>
                <w:sz w:val="18"/>
              </w:rPr>
              <w:t>Admin</w:t>
            </w:r>
          </w:p>
        </w:tc>
      </w:tr>
    </w:tbl>
    <w:p>
      <w:pPr>
        <w:pStyle w:val="Heading2"/>
      </w:pPr>
      <w:r>
        <w:rPr>
          <w:color w:val="2A5A8A"/>
        </w:rPr>
        <w:t>8.4  Bracelet Interaction Model</w:t>
      </w:r>
    </w:p>
    <w:p>
      <w:r>
        <w:rPr>
          <w:i/>
          <w:color w:val="4A90D9"/>
          <w:sz w:val="20"/>
        </w:rPr>
        <w:t xml:space="preserve">  ▶  Code Reference — Bracelet Visibility Toggle (src/vr/Bracelet.ts):</w:t>
      </w:r>
    </w:p>
    <w:p>
      <w:pPr>
        <w:spacing w:before="80" w:after="80"/>
        <w:ind w:left="567"/>
      </w:pPr>
      <w:r>
        <w:rPr>
          <w:rFonts w:ascii="Courier New" w:hAnsi="Courier New"/>
          <w:sz w:val="17"/>
        </w:rPr>
        <w:t>// Check if left wrist is facing up (palm-up gesture)</w:t>
        <w:br/>
        <w:t>function isBraceletVisible(xrInput: WebXRInput): boolean {</w:t>
        <w:br/>
        <w:t xml:space="preserve">  const leftHand = xrInput.controllerByHandness('left');</w:t>
        <w:br/>
        <w:t xml:space="preserve">  if (!leftHand) return false;</w:t>
        <w:br/>
        <w:t xml:space="preserve">  const wristUp = leftHand.grip.rotationQuaternion;</w:t>
        <w:br/>
        <w:t xml:space="preserve">  // dot product of wrist up-vector with world up (0,1,0)</w:t>
        <w:br/>
        <w:t xml:space="preserve">  const dot = Vector3.Dot(</w:t>
        <w:br/>
        <w:t xml:space="preserve">    Vector3.TransformNormal(Vector3.Up(), Matrix.FromQuaternionToRef(wristUp, tmp)),</w:t>
        <w:br/>
        <w:t xml:space="preserve">    Vector3.Up()</w:t>
        <w:br/>
        <w:t xml:space="preserve">  );</w:t>
        <w:br/>
        <w:t xml:space="preserve">  return dot &gt; 0.6;  // threshold: wrist &gt; 53° toward up = show</w:t>
        <w:br/>
        <w:t>}</w:t>
        <w:br/>
        <w:br/>
        <w:t>xrSession.onXRFrame(() =&gt; {</w:t>
        <w:br/>
        <w:t xml:space="preserve">  braceletMesh.setEnabled(isBraceletVisible(xrInput) || menuButtonPressed);</w:t>
        <w:br/>
        <w:t>});</w:t>
      </w:r>
    </w:p>
    <w:p>
      <w:pPr>
        <w:pStyle w:val="Heading2"/>
      </w:pPr>
      <w:r>
        <w:rPr>
          <w:color w:val="2A5A8A"/>
        </w:rPr>
        <w:t>8.5  Permission Role Matrix (Bracelet Access)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B2A4A"/>
          </w:tcPr>
          <w:p>
            <w:pPr>
              <w:jc w:val="center"/>
            </w:pPr>
            <w:r>
              <w:rPr>
                <w:b/>
                <w:color w:val="FFFFFF"/>
                <w:sz w:val="19"/>
              </w:rPr>
              <w:t>Role</w:t>
            </w:r>
          </w:p>
        </w:tc>
        <w:tc>
          <w:tcPr>
            <w:tcW w:type="dxa" w:w="1512"/>
            <w:shd w:val="clear" w:color="auto" w:fill="1B2A4A"/>
          </w:tcPr>
          <w:p>
            <w:pPr>
              <w:jc w:val="center"/>
            </w:pPr>
            <w:r>
              <w:rPr>
                <w:b/>
                <w:color w:val="FFFFFF"/>
                <w:sz w:val="19"/>
              </w:rPr>
              <w:t>Panels Available</w:t>
            </w:r>
          </w:p>
        </w:tc>
        <w:tc>
          <w:tcPr>
            <w:tcW w:type="dxa" w:w="1512"/>
            <w:shd w:val="clear" w:color="auto" w:fill="1B2A4A"/>
          </w:tcPr>
          <w:p>
            <w:pPr>
              <w:jc w:val="center"/>
            </w:pPr>
            <w:r>
              <w:rPr>
                <w:b/>
                <w:color w:val="FFFFFF"/>
                <w:sz w:val="19"/>
              </w:rPr>
              <w:t>Inventory Cap</w:t>
            </w:r>
          </w:p>
        </w:tc>
        <w:tc>
          <w:tcPr>
            <w:tcW w:type="dxa" w:w="1512"/>
            <w:shd w:val="clear" w:color="auto" w:fill="1B2A4A"/>
          </w:tcPr>
          <w:p>
            <w:pPr>
              <w:jc w:val="center"/>
            </w:pPr>
            <w:r>
              <w:rPr>
                <w:b/>
                <w:color w:val="FFFFFF"/>
                <w:sz w:val="19"/>
              </w:rPr>
              <w:t>Chat</w:t>
            </w:r>
          </w:p>
        </w:tc>
        <w:tc>
          <w:tcPr>
            <w:tcW w:type="dxa" w:w="1512"/>
            <w:shd w:val="clear" w:color="auto" w:fill="1B2A4A"/>
          </w:tcPr>
          <w:p>
            <w:pPr>
              <w:jc w:val="center"/>
            </w:pPr>
            <w:r>
              <w:rPr>
                <w:b/>
                <w:color w:val="FFFFFF"/>
                <w:sz w:val="19"/>
              </w:rPr>
              <w:t>Shop</w:t>
            </w:r>
          </w:p>
        </w:tc>
        <w:tc>
          <w:tcPr>
            <w:tcW w:type="dxa" w:w="1512"/>
            <w:shd w:val="clear" w:color="auto" w:fill="1B2A4A"/>
          </w:tcPr>
          <w:p>
            <w:pPr>
              <w:jc w:val="center"/>
            </w:pPr>
            <w:r>
              <w:rPr>
                <w:b/>
                <w:color w:val="FFFFFF"/>
                <w:sz w:val="19"/>
              </w:rPr>
              <w:t>Create</w:t>
            </w:r>
          </w:p>
        </w:tc>
      </w:tr>
      <w:tr>
        <w:tc>
          <w:tcPr>
            <w:tcW w:type="dxa" w:w="1512"/>
            <w:shd w:val="clear" w:color="auto" w:fill="EAF1FB"/>
          </w:tcPr>
          <w:p>
            <w:r>
              <w:rPr>
                <w:sz w:val="18"/>
              </w:rPr>
              <w:t>Guest (not logged in)</w:t>
            </w:r>
          </w:p>
        </w:tc>
        <w:tc>
          <w:tcPr>
            <w:tcW w:type="dxa" w:w="1512"/>
            <w:shd w:val="clear" w:color="auto" w:fill="EAF1FB"/>
          </w:tcPr>
          <w:p>
            <w:r>
              <w:rPr>
                <w:sz w:val="18"/>
              </w:rPr>
              <w:t>Map, Chat (read), Shop (browse)</w:t>
            </w:r>
          </w:p>
        </w:tc>
        <w:tc>
          <w:tcPr>
            <w:tcW w:type="dxa" w:w="1512"/>
            <w:shd w:val="clear" w:color="auto" w:fill="EAF1FB"/>
          </w:tcPr>
          <w:p>
            <w:r>
              <w:rPr>
                <w:sz w:val="18"/>
              </w:rPr>
              <w:t>N/A</w:t>
            </w:r>
          </w:p>
        </w:tc>
        <w:tc>
          <w:tcPr>
            <w:tcW w:type="dxa" w:w="1512"/>
            <w:shd w:val="clear" w:color="auto" w:fill="EAF1FB"/>
          </w:tcPr>
          <w:p>
            <w:r>
              <w:rPr>
                <w:sz w:val="18"/>
              </w:rPr>
              <w:t>Read only</w:t>
            </w:r>
          </w:p>
        </w:tc>
        <w:tc>
          <w:tcPr>
            <w:tcW w:type="dxa" w:w="1512"/>
            <w:shd w:val="clear" w:color="auto" w:fill="EAF1FB"/>
          </w:tcPr>
          <w:p>
            <w:r>
              <w:rPr>
                <w:sz w:val="18"/>
              </w:rPr>
              <w:t>View only</w:t>
            </w:r>
          </w:p>
        </w:tc>
        <w:tc>
          <w:tcPr>
            <w:tcW w:type="dxa" w:w="1512"/>
            <w:shd w:val="clear" w:color="auto" w:fill="EAF1FB"/>
          </w:tcPr>
          <w:p>
            <w:r>
              <w:rPr>
                <w:sz w:val="18"/>
              </w:rPr>
              <w:t>No</w:t>
            </w:r>
          </w:p>
        </w:tc>
      </w:tr>
      <w:tr>
        <w:tc>
          <w:tcPr>
            <w:tcW w:type="dxa" w:w="1512"/>
            <w:shd w:val="clear" w:color="auto" w:fill="FFFFFF"/>
          </w:tcPr>
          <w:p>
            <w:r>
              <w:rPr>
                <w:sz w:val="18"/>
              </w:rPr>
              <w:t>Free User (logged in)</w:t>
            </w:r>
          </w:p>
        </w:tc>
        <w:tc>
          <w:tcPr>
            <w:tcW w:type="dxa" w:w="1512"/>
            <w:shd w:val="clear" w:color="auto" w:fill="FFFFFF"/>
          </w:tcPr>
          <w:p>
            <w:r>
              <w:rPr>
                <w:sz w:val="18"/>
              </w:rPr>
              <w:t>All standard panels</w:t>
            </w:r>
          </w:p>
        </w:tc>
        <w:tc>
          <w:tcPr>
            <w:tcW w:type="dxa" w:w="1512"/>
            <w:shd w:val="clear" w:color="auto" w:fill="FFFFFF"/>
          </w:tcPr>
          <w:p>
            <w:r>
              <w:rPr>
                <w:sz w:val="18"/>
              </w:rPr>
              <w:t>50 items</w:t>
            </w:r>
          </w:p>
        </w:tc>
        <w:tc>
          <w:tcPr>
            <w:tcW w:type="dxa" w:w="1512"/>
            <w:shd w:val="clear" w:color="auto" w:fill="FFFFFF"/>
          </w:tcPr>
          <w:p>
            <w:r>
              <w:rPr>
                <w:sz w:val="18"/>
              </w:rPr>
              <w:t>Full write</w:t>
            </w:r>
          </w:p>
        </w:tc>
        <w:tc>
          <w:tcPr>
            <w:tcW w:type="dxa" w:w="1512"/>
            <w:shd w:val="clear" w:color="auto" w:fill="FFFFFF"/>
          </w:tcPr>
          <w:p>
            <w:r>
              <w:rPr>
                <w:sz w:val="18"/>
              </w:rPr>
              <w:t>Buy WC+GC</w:t>
            </w:r>
          </w:p>
        </w:tc>
        <w:tc>
          <w:tcPr>
            <w:tcW w:type="dxa" w:w="1512"/>
            <w:shd w:val="clear" w:color="auto" w:fill="FFFFFF"/>
          </w:tcPr>
          <w:p>
            <w:r>
              <w:rPr>
                <w:sz w:val="18"/>
              </w:rPr>
              <w:t>No</w:t>
            </w:r>
          </w:p>
        </w:tc>
      </w:tr>
      <w:tr>
        <w:tc>
          <w:tcPr>
            <w:tcW w:type="dxa" w:w="1512"/>
            <w:shd w:val="clear" w:color="auto" w:fill="EAF1FB"/>
          </w:tcPr>
          <w:p>
            <w:r>
              <w:rPr>
                <w:sz w:val="18"/>
              </w:rPr>
              <w:t>Premium User (€4.99/mo)</w:t>
            </w:r>
          </w:p>
        </w:tc>
        <w:tc>
          <w:tcPr>
            <w:tcW w:type="dxa" w:w="1512"/>
            <w:shd w:val="clear" w:color="auto" w:fill="EAF1FB"/>
          </w:tcPr>
          <w:p>
            <w:r>
              <w:rPr>
                <w:sz w:val="18"/>
              </w:rPr>
              <w:t>All standard panels + priority support badge</w:t>
            </w:r>
          </w:p>
        </w:tc>
        <w:tc>
          <w:tcPr>
            <w:tcW w:type="dxa" w:w="1512"/>
            <w:shd w:val="clear" w:color="auto" w:fill="EAF1FB"/>
          </w:tcPr>
          <w:p>
            <w:r>
              <w:rPr>
                <w:sz w:val="18"/>
              </w:rPr>
              <w:t>500 items</w:t>
            </w:r>
          </w:p>
        </w:tc>
        <w:tc>
          <w:tcPr>
            <w:tcW w:type="dxa" w:w="1512"/>
            <w:shd w:val="clear" w:color="auto" w:fill="EAF1FB"/>
          </w:tcPr>
          <w:p>
            <w:r>
              <w:rPr>
                <w:sz w:val="18"/>
              </w:rPr>
              <w:t>Full write</w:t>
            </w:r>
          </w:p>
        </w:tc>
        <w:tc>
          <w:tcPr>
            <w:tcW w:type="dxa" w:w="1512"/>
            <w:shd w:val="clear" w:color="auto" w:fill="EAF1FB"/>
          </w:tcPr>
          <w:p>
            <w:r>
              <w:rPr>
                <w:sz w:val="18"/>
              </w:rPr>
              <w:t>Buy WC+GC</w:t>
            </w:r>
          </w:p>
        </w:tc>
        <w:tc>
          <w:tcPr>
            <w:tcW w:type="dxa" w:w="1512"/>
            <w:shd w:val="clear" w:color="auto" w:fill="EAF1FB"/>
          </w:tcPr>
          <w:p>
            <w:r>
              <w:rPr>
                <w:sz w:val="18"/>
              </w:rPr>
              <w:t>No</w:t>
            </w:r>
          </w:p>
        </w:tc>
      </w:tr>
      <w:tr>
        <w:tc>
          <w:tcPr>
            <w:tcW w:type="dxa" w:w="1512"/>
            <w:shd w:val="clear" w:color="auto" w:fill="FFFFFF"/>
          </w:tcPr>
          <w:p>
            <w:r>
              <w:rPr>
                <w:sz w:val="18"/>
              </w:rPr>
              <w:t>Creator Account</w:t>
            </w:r>
          </w:p>
        </w:tc>
        <w:tc>
          <w:tcPr>
            <w:tcW w:type="dxa" w:w="1512"/>
            <w:shd w:val="clear" w:color="auto" w:fill="FFFFFF"/>
          </w:tcPr>
          <w:p>
            <w:r>
              <w:rPr>
                <w:sz w:val="18"/>
              </w:rPr>
              <w:t>All + Upload panel</w:t>
            </w:r>
          </w:p>
        </w:tc>
        <w:tc>
          <w:tcPr>
            <w:tcW w:type="dxa" w:w="1512"/>
            <w:shd w:val="clear" w:color="auto" w:fill="FFFFFF"/>
          </w:tcPr>
          <w:p>
            <w:r>
              <w:rPr>
                <w:sz w:val="18"/>
              </w:rPr>
              <w:t>500 items</w:t>
            </w:r>
          </w:p>
        </w:tc>
        <w:tc>
          <w:tcPr>
            <w:tcW w:type="dxa" w:w="1512"/>
            <w:shd w:val="clear" w:color="auto" w:fill="FFFFFF"/>
          </w:tcPr>
          <w:p>
            <w:r>
              <w:rPr>
                <w:sz w:val="18"/>
              </w:rPr>
              <w:t>Full write</w:t>
            </w:r>
          </w:p>
        </w:tc>
        <w:tc>
          <w:tcPr>
            <w:tcW w:type="dxa" w:w="1512"/>
            <w:shd w:val="clear" w:color="auto" w:fill="FFFFFF"/>
          </w:tcPr>
          <w:p>
            <w:r>
              <w:rPr>
                <w:sz w:val="18"/>
              </w:rPr>
              <w:t>Buy WC+GC</w:t>
            </w:r>
          </w:p>
        </w:tc>
        <w:tc>
          <w:tcPr>
            <w:tcW w:type="dxa" w:w="1512"/>
            <w:shd w:val="clear" w:color="auto" w:fill="FFFFFF"/>
          </w:tcPr>
          <w:p>
            <w:r>
              <w:rPr>
                <w:sz w:val="18"/>
              </w:rPr>
              <w:t>Yes — after review</w:t>
            </w:r>
          </w:p>
        </w:tc>
      </w:tr>
      <w:tr>
        <w:tc>
          <w:tcPr>
            <w:tcW w:type="dxa" w:w="1512"/>
            <w:shd w:val="clear" w:color="auto" w:fill="EAF1FB"/>
          </w:tcPr>
          <w:p>
            <w:r>
              <w:rPr>
                <w:sz w:val="18"/>
              </w:rPr>
              <w:t>Admin</w:t>
            </w:r>
          </w:p>
        </w:tc>
        <w:tc>
          <w:tcPr>
            <w:tcW w:type="dxa" w:w="1512"/>
            <w:shd w:val="clear" w:color="auto" w:fill="EAF1FB"/>
          </w:tcPr>
          <w:p>
            <w:r>
              <w:rPr>
                <w:sz w:val="18"/>
              </w:rPr>
              <w:t>All + Admin console panel</w:t>
            </w:r>
          </w:p>
        </w:tc>
        <w:tc>
          <w:tcPr>
            <w:tcW w:type="dxa" w:w="1512"/>
            <w:shd w:val="clear" w:color="auto" w:fill="EAF1FB"/>
          </w:tcPr>
          <w:p>
            <w:r>
              <w:rPr>
                <w:sz w:val="18"/>
              </w:rPr>
              <w:t>Unlimited</w:t>
            </w:r>
          </w:p>
        </w:tc>
        <w:tc>
          <w:tcPr>
            <w:tcW w:type="dxa" w:w="1512"/>
            <w:shd w:val="clear" w:color="auto" w:fill="EAF1FB"/>
          </w:tcPr>
          <w:p>
            <w:r>
              <w:rPr>
                <w:sz w:val="18"/>
              </w:rPr>
              <w:t>Full + mod</w:t>
            </w:r>
          </w:p>
        </w:tc>
        <w:tc>
          <w:tcPr>
            <w:tcW w:type="dxa" w:w="1512"/>
            <w:shd w:val="clear" w:color="auto" w:fill="EAF1FB"/>
          </w:tcPr>
          <w:p>
            <w:r>
              <w:rPr>
                <w:sz w:val="18"/>
              </w:rPr>
              <w:t>Full + bypass</w:t>
            </w:r>
          </w:p>
        </w:tc>
        <w:tc>
          <w:tcPr>
            <w:tcW w:type="dxa" w:w="1512"/>
            <w:shd w:val="clear" w:color="auto" w:fill="EAF1FB"/>
          </w:tcPr>
          <w:p>
            <w:r>
              <w:rPr>
                <w:sz w:val="18"/>
              </w:rPr>
              <w:t>Yes — no review</w:t>
            </w:r>
          </w:p>
        </w:tc>
      </w:tr>
    </w:tbl>
    <w:p>
      <w:r>
        <w:br w:type="page"/>
      </w:r>
    </w:p>
    <w:p>
      <w:pPr>
        <w:pStyle w:val="Heading1"/>
      </w:pPr>
      <w:r>
        <w:rPr>
          <w:color w:val="1B2A4A"/>
        </w:rPr>
        <w:t>9.  In-World Economy System</w:t>
      </w:r>
    </w:p>
    <w:p>
      <w:pPr>
        <w:pStyle w:val="Heading2"/>
      </w:pPr>
      <w:r>
        <w:rPr>
          <w:color w:val="2A5A8A"/>
        </w:rPr>
        <w:t>9.1  Design Goals</w:t>
      </w:r>
    </w:p>
    <w:p>
      <w:pPr>
        <w:spacing w:after="160"/>
      </w:pPr>
      <w:r>
        <w:rPr>
          <w:sz w:val="22"/>
        </w:rPr>
        <w:t>The economy is designed around four constraints: (1) Inflation resistance — WorldCoin has a daily earning cap per user, preventing bot-farming from flooding supply; (2) Fairness — free users can earn meaningful currency through play, not just by spending real money; (3) Creator incentives — creators keep 70% of every sale to attract high-quality UGC; (4) Real-money pathway — GoldCoin provides a direct revenue stream without making the game pay-to-win, since WC-only items are available for all gameplay-relevant content.</w:t>
      </w:r>
    </w:p>
    <w:p>
      <w:pPr>
        <w:pStyle w:val="Heading2"/>
      </w:pPr>
      <w:r>
        <w:rPr>
          <w:color w:val="2A5A8A"/>
        </w:rPr>
        <w:t>9.2  Dual Currency Definitions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2A4A"/>
          </w:tcPr>
          <w:p>
            <w:pPr>
              <w:jc w:val="center"/>
            </w:pPr>
            <w:r>
              <w:rPr>
                <w:b/>
                <w:color w:val="FFFFFF"/>
                <w:sz w:val="19"/>
              </w:rPr>
              <w:t>Property</w:t>
            </w:r>
          </w:p>
        </w:tc>
        <w:tc>
          <w:tcPr>
            <w:tcW w:type="dxa" w:w="3024"/>
            <w:shd w:val="clear" w:color="auto" w:fill="1B2A4A"/>
          </w:tcPr>
          <w:p>
            <w:pPr>
              <w:jc w:val="center"/>
            </w:pPr>
            <w:r>
              <w:rPr>
                <w:b/>
                <w:color w:val="FFFFFF"/>
                <w:sz w:val="19"/>
              </w:rPr>
              <w:t>WorldCoin (WC)</w:t>
            </w:r>
          </w:p>
        </w:tc>
        <w:tc>
          <w:tcPr>
            <w:tcW w:type="dxa" w:w="3024"/>
            <w:shd w:val="clear" w:color="auto" w:fill="1B2A4A"/>
          </w:tcPr>
          <w:p>
            <w:pPr>
              <w:jc w:val="center"/>
            </w:pPr>
            <w:r>
              <w:rPr>
                <w:b/>
                <w:color w:val="FFFFFF"/>
                <w:sz w:val="19"/>
              </w:rPr>
              <w:t>GoldCoin (GC)</w:t>
            </w:r>
          </w:p>
        </w:tc>
      </w:tr>
      <w:tr>
        <w:tc>
          <w:tcPr>
            <w:tcW w:type="dxa" w:w="3024"/>
            <w:shd w:val="clear" w:color="auto" w:fill="EAF1FB"/>
          </w:tcPr>
          <w:p>
            <w:r>
              <w:rPr>
                <w:sz w:val="18"/>
              </w:rPr>
              <w:t>Symbol</w:t>
            </w:r>
          </w:p>
        </w:tc>
        <w:tc>
          <w:tcPr>
            <w:tcW w:type="dxa" w:w="3024"/>
            <w:shd w:val="clear" w:color="auto" w:fill="EAF1FB"/>
          </w:tcPr>
          <w:p>
            <w:r>
              <w:rPr>
                <w:sz w:val="18"/>
              </w:rPr>
              <w:t>WC</w:t>
            </w:r>
          </w:p>
        </w:tc>
        <w:tc>
          <w:tcPr>
            <w:tcW w:type="dxa" w:w="3024"/>
            <w:shd w:val="clear" w:color="auto" w:fill="EAF1FB"/>
          </w:tcPr>
          <w:p>
            <w:r>
              <w:rPr>
                <w:sz w:val="18"/>
              </w:rPr>
              <w:t>GC</w:t>
            </w:r>
          </w:p>
        </w:tc>
      </w:tr>
      <w:tr>
        <w:tc>
          <w:tcPr>
            <w:tcW w:type="dxa" w:w="3024"/>
            <w:shd w:val="clear" w:color="auto" w:fill="FFFFFF"/>
          </w:tcPr>
          <w:p>
            <w:r>
              <w:rPr>
                <w:sz w:val="18"/>
              </w:rPr>
              <w:t>Earn method</w:t>
            </w:r>
          </w:p>
        </w:tc>
        <w:tc>
          <w:tcPr>
            <w:tcW w:type="dxa" w:w="3024"/>
            <w:shd w:val="clear" w:color="auto" w:fill="FFFFFF"/>
          </w:tcPr>
          <w:p>
            <w:r>
              <w:rPr>
                <w:sz w:val="18"/>
              </w:rPr>
              <w:t>Gameplay, quests, daily login, selling</w:t>
            </w:r>
          </w:p>
        </w:tc>
        <w:tc>
          <w:tcPr>
            <w:tcW w:type="dxa" w:w="3024"/>
            <w:shd w:val="clear" w:color="auto" w:fill="FFFFFF"/>
          </w:tcPr>
          <w:p>
            <w:r>
              <w:rPr>
                <w:sz w:val="18"/>
              </w:rPr>
              <w:t>Purchase with real money only</w:t>
            </w:r>
          </w:p>
        </w:tc>
      </w:tr>
      <w:tr>
        <w:tc>
          <w:tcPr>
            <w:tcW w:type="dxa" w:w="3024"/>
            <w:shd w:val="clear" w:color="auto" w:fill="EAF1FB"/>
          </w:tcPr>
          <w:p>
            <w:r>
              <w:rPr>
                <w:sz w:val="18"/>
              </w:rPr>
              <w:t>Purchase rate</w:t>
            </w:r>
          </w:p>
        </w:tc>
        <w:tc>
          <w:tcPr>
            <w:tcW w:type="dxa" w:w="3024"/>
            <w:shd w:val="clear" w:color="auto" w:fill="EAF1FB"/>
          </w:tcPr>
          <w:p>
            <w:r>
              <w:rPr>
                <w:sz w:val="18"/>
              </w:rPr>
              <w:t>Cannot be purchased directly</w:t>
            </w:r>
          </w:p>
        </w:tc>
        <w:tc>
          <w:tcPr>
            <w:tcW w:type="dxa" w:w="3024"/>
            <w:shd w:val="clear" w:color="auto" w:fill="EAF1FB"/>
          </w:tcPr>
          <w:p>
            <w:r>
              <w:rPr>
                <w:sz w:val="18"/>
              </w:rPr>
              <w:t>EUR 1 = 100 GC (fixed rate)</w:t>
            </w:r>
          </w:p>
        </w:tc>
      </w:tr>
      <w:tr>
        <w:tc>
          <w:tcPr>
            <w:tcW w:type="dxa" w:w="3024"/>
            <w:shd w:val="clear" w:color="auto" w:fill="FFFFFF"/>
          </w:tcPr>
          <w:p>
            <w:r>
              <w:rPr>
                <w:sz w:val="18"/>
              </w:rPr>
              <w:t>Spend method</w:t>
            </w:r>
          </w:p>
        </w:tc>
        <w:tc>
          <w:tcPr>
            <w:tcW w:type="dxa" w:w="3024"/>
            <w:shd w:val="clear" w:color="auto" w:fill="FFFFFF"/>
          </w:tcPr>
          <w:p>
            <w:r>
              <w:rPr>
                <w:sz w:val="18"/>
              </w:rPr>
              <w:t>Free-tier items, entry fees, game stakes</w:t>
            </w:r>
          </w:p>
        </w:tc>
        <w:tc>
          <w:tcPr>
            <w:tcW w:type="dxa" w:w="3024"/>
            <w:shd w:val="clear" w:color="auto" w:fill="FFFFFF"/>
          </w:tcPr>
          <w:p>
            <w:r>
              <w:rPr>
                <w:sz w:val="18"/>
              </w:rPr>
              <w:t>Premium items, room upgrades, limited editions</w:t>
            </w:r>
          </w:p>
        </w:tc>
      </w:tr>
      <w:tr>
        <w:tc>
          <w:tcPr>
            <w:tcW w:type="dxa" w:w="3024"/>
            <w:shd w:val="clear" w:color="auto" w:fill="EAF1FB"/>
          </w:tcPr>
          <w:p>
            <w:r>
              <w:rPr>
                <w:sz w:val="18"/>
              </w:rPr>
              <w:t>Player-to-player trade</w:t>
            </w:r>
          </w:p>
        </w:tc>
        <w:tc>
          <w:tcPr>
            <w:tcW w:type="dxa" w:w="3024"/>
            <w:shd w:val="clear" w:color="auto" w:fill="EAF1FB"/>
          </w:tcPr>
          <w:p>
            <w:r>
              <w:rPr>
                <w:sz w:val="18"/>
              </w:rPr>
              <w:t>No (prevents inflation injection)</w:t>
            </w:r>
          </w:p>
        </w:tc>
        <w:tc>
          <w:tcPr>
            <w:tcW w:type="dxa" w:w="3024"/>
            <w:shd w:val="clear" w:color="auto" w:fill="EAF1FB"/>
          </w:tcPr>
          <w:p>
            <w:r>
              <w:rPr>
                <w:sz w:val="18"/>
              </w:rPr>
              <w:t>No (GC → WC conversion only at 1:10)</w:t>
            </w:r>
          </w:p>
        </w:tc>
      </w:tr>
      <w:tr>
        <w:tc>
          <w:tcPr>
            <w:tcW w:type="dxa" w:w="3024"/>
            <w:shd w:val="clear" w:color="auto" w:fill="FFFFFF"/>
          </w:tcPr>
          <w:p>
            <w:r>
              <w:rPr>
                <w:sz w:val="18"/>
              </w:rPr>
              <w:t>Conversion</w:t>
            </w:r>
          </w:p>
        </w:tc>
        <w:tc>
          <w:tcPr>
            <w:tcW w:type="dxa" w:w="3024"/>
            <w:shd w:val="clear" w:color="auto" w:fill="FFFFFF"/>
          </w:tcPr>
          <w:p>
            <w:r>
              <w:rPr>
                <w:sz w:val="18"/>
              </w:rPr>
              <w:t>N/A</w:t>
            </w:r>
          </w:p>
        </w:tc>
        <w:tc>
          <w:tcPr>
            <w:tcW w:type="dxa" w:w="3024"/>
            <w:shd w:val="clear" w:color="auto" w:fill="FFFFFF"/>
          </w:tcPr>
          <w:p>
            <w:r>
              <w:rPr>
                <w:sz w:val="18"/>
              </w:rPr>
              <w:t>GC → WC at 1:10 rate (one-way only)</w:t>
            </w:r>
          </w:p>
        </w:tc>
      </w:tr>
      <w:tr>
        <w:tc>
          <w:tcPr>
            <w:tcW w:type="dxa" w:w="3024"/>
            <w:shd w:val="clear" w:color="auto" w:fill="EAF1FB"/>
          </w:tcPr>
          <w:p>
            <w:r>
              <w:rPr>
                <w:sz w:val="18"/>
              </w:rPr>
              <w:t>Expiry</w:t>
            </w:r>
          </w:p>
        </w:tc>
        <w:tc>
          <w:tcPr>
            <w:tcW w:type="dxa" w:w="3024"/>
            <w:shd w:val="clear" w:color="auto" w:fill="EAF1FB"/>
          </w:tcPr>
          <w:p>
            <w:r>
              <w:rPr>
                <w:sz w:val="18"/>
              </w:rPr>
              <w:t>Never</w:t>
            </w:r>
          </w:p>
        </w:tc>
        <w:tc>
          <w:tcPr>
            <w:tcW w:type="dxa" w:w="3024"/>
            <w:shd w:val="clear" w:color="auto" w:fill="EAF1FB"/>
          </w:tcPr>
          <w:p>
            <w:r>
              <w:rPr>
                <w:sz w:val="18"/>
              </w:rPr>
              <w:t>Never</w:t>
            </w:r>
          </w:p>
        </w:tc>
      </w:tr>
      <w:tr>
        <w:tc>
          <w:tcPr>
            <w:tcW w:type="dxa" w:w="3024"/>
            <w:shd w:val="clear" w:color="auto" w:fill="FFFFFF"/>
          </w:tcPr>
          <w:p>
            <w:r>
              <w:rPr>
                <w:sz w:val="18"/>
              </w:rPr>
              <w:t>Refundable</w:t>
            </w:r>
          </w:p>
        </w:tc>
        <w:tc>
          <w:tcPr>
            <w:tcW w:type="dxa" w:w="3024"/>
            <w:shd w:val="clear" w:color="auto" w:fill="FFFFFF"/>
          </w:tcPr>
          <w:p>
            <w:r>
              <w:rPr>
                <w:sz w:val="18"/>
              </w:rPr>
              <w:t>No</w:t>
            </w:r>
          </w:p>
        </w:tc>
        <w:tc>
          <w:tcPr>
            <w:tcW w:type="dxa" w:w="3024"/>
            <w:shd w:val="clear" w:color="auto" w:fill="FFFFFF"/>
          </w:tcPr>
          <w:p>
            <w:r>
              <w:rPr>
                <w:sz w:val="18"/>
              </w:rPr>
              <w:t>Yes within 14 days if unused (EU law)</w:t>
            </w:r>
          </w:p>
        </w:tc>
      </w:tr>
      <w:tr>
        <w:tc>
          <w:tcPr>
            <w:tcW w:type="dxa" w:w="3024"/>
            <w:shd w:val="clear" w:color="auto" w:fill="EAF1FB"/>
          </w:tcPr>
          <w:p>
            <w:r>
              <w:rPr>
                <w:sz w:val="18"/>
              </w:rPr>
              <w:t>Hard daily cap</w:t>
            </w:r>
          </w:p>
        </w:tc>
        <w:tc>
          <w:tcPr>
            <w:tcW w:type="dxa" w:w="3024"/>
            <w:shd w:val="clear" w:color="auto" w:fill="EAF1FB"/>
          </w:tcPr>
          <w:p>
            <w:r>
              <w:rPr>
                <w:sz w:val="18"/>
              </w:rPr>
              <w:t>500 WC per user per day</w:t>
            </w:r>
          </w:p>
        </w:tc>
        <w:tc>
          <w:tcPr>
            <w:tcW w:type="dxa" w:w="3024"/>
            <w:shd w:val="clear" w:color="auto" w:fill="EAF1FB"/>
          </w:tcPr>
          <w:p>
            <w:r>
              <w:rPr>
                <w:sz w:val="18"/>
              </w:rPr>
              <w:t>No cap on purchase</w:t>
            </w:r>
          </w:p>
        </w:tc>
      </w:tr>
    </w:tbl>
    <w:p>
      <w:pPr>
        <w:pStyle w:val="Heading2"/>
      </w:pPr>
      <w:r>
        <w:rPr>
          <w:color w:val="2A5A8A"/>
        </w:rPr>
        <w:t>9.3  WorldCoin Earning Matrix</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19"/>
              </w:rPr>
              <w:t>Source</w:t>
            </w:r>
          </w:p>
        </w:tc>
        <w:tc>
          <w:tcPr>
            <w:tcW w:type="dxa" w:w="2268"/>
            <w:shd w:val="clear" w:color="auto" w:fill="1B2A4A"/>
          </w:tcPr>
          <w:p>
            <w:pPr>
              <w:jc w:val="center"/>
            </w:pPr>
            <w:r>
              <w:rPr>
                <w:b/>
                <w:color w:val="FFFFFF"/>
                <w:sz w:val="19"/>
              </w:rPr>
              <w:t>WC Reward</w:t>
            </w:r>
          </w:p>
        </w:tc>
        <w:tc>
          <w:tcPr>
            <w:tcW w:type="dxa" w:w="2268"/>
            <w:shd w:val="clear" w:color="auto" w:fill="1B2A4A"/>
          </w:tcPr>
          <w:p>
            <w:pPr>
              <w:jc w:val="center"/>
            </w:pPr>
            <w:r>
              <w:rPr>
                <w:b/>
                <w:color w:val="FFFFFF"/>
                <w:sz w:val="19"/>
              </w:rPr>
              <w:t>Daily Cap</w:t>
            </w:r>
          </w:p>
        </w:tc>
        <w:tc>
          <w:tcPr>
            <w:tcW w:type="dxa" w:w="2268"/>
            <w:shd w:val="clear" w:color="auto" w:fill="1B2A4A"/>
          </w:tcPr>
          <w:p>
            <w:pPr>
              <w:jc w:val="center"/>
            </w:pPr>
            <w:r>
              <w:rPr>
                <w:b/>
                <w:color w:val="FFFFFF"/>
                <w:sz w:val="19"/>
              </w:rPr>
              <w:t>Conditions</w:t>
            </w:r>
          </w:p>
        </w:tc>
      </w:tr>
      <w:tr>
        <w:tc>
          <w:tcPr>
            <w:tcW w:type="dxa" w:w="2268"/>
            <w:shd w:val="clear" w:color="auto" w:fill="EAF1FB"/>
          </w:tcPr>
          <w:p>
            <w:r>
              <w:rPr>
                <w:sz w:val="18"/>
              </w:rPr>
              <w:t>Daily Login</w:t>
            </w:r>
          </w:p>
        </w:tc>
        <w:tc>
          <w:tcPr>
            <w:tcW w:type="dxa" w:w="2268"/>
            <w:shd w:val="clear" w:color="auto" w:fill="EAF1FB"/>
          </w:tcPr>
          <w:p>
            <w:r>
              <w:rPr>
                <w:sz w:val="18"/>
              </w:rPr>
              <w:t>+25 WC</w:t>
            </w:r>
          </w:p>
        </w:tc>
        <w:tc>
          <w:tcPr>
            <w:tcW w:type="dxa" w:w="2268"/>
            <w:shd w:val="clear" w:color="auto" w:fill="EAF1FB"/>
          </w:tcPr>
          <w:p>
            <w:r>
              <w:rPr>
                <w:sz w:val="18"/>
              </w:rPr>
              <w:t>Once/day</w:t>
            </w:r>
          </w:p>
        </w:tc>
        <w:tc>
          <w:tcPr>
            <w:tcW w:type="dxa" w:w="2268"/>
            <w:shd w:val="clear" w:color="auto" w:fill="EAF1FB"/>
          </w:tcPr>
          <w:p>
            <w:r>
              <w:rPr>
                <w:sz w:val="18"/>
              </w:rPr>
              <w:t>Must be logged in to Avyra app</w:t>
            </w:r>
          </w:p>
        </w:tc>
      </w:tr>
      <w:tr>
        <w:tc>
          <w:tcPr>
            <w:tcW w:type="dxa" w:w="2268"/>
            <w:shd w:val="clear" w:color="auto" w:fill="FFFFFF"/>
          </w:tcPr>
          <w:p>
            <w:r>
              <w:rPr>
                <w:sz w:val="18"/>
              </w:rPr>
              <w:t>7-Day Login Streak</w:t>
            </w:r>
          </w:p>
        </w:tc>
        <w:tc>
          <w:tcPr>
            <w:tcW w:type="dxa" w:w="2268"/>
            <w:shd w:val="clear" w:color="auto" w:fill="FFFFFF"/>
          </w:tcPr>
          <w:p>
            <w:r>
              <w:rPr>
                <w:sz w:val="18"/>
              </w:rPr>
              <w:t>+100 WC bonus</w:t>
            </w:r>
          </w:p>
        </w:tc>
        <w:tc>
          <w:tcPr>
            <w:tcW w:type="dxa" w:w="2268"/>
            <w:shd w:val="clear" w:color="auto" w:fill="FFFFFF"/>
          </w:tcPr>
          <w:p>
            <w:r>
              <w:rPr>
                <w:sz w:val="18"/>
              </w:rPr>
              <w:t>Once/week</w:t>
            </w:r>
          </w:p>
        </w:tc>
        <w:tc>
          <w:tcPr>
            <w:tcW w:type="dxa" w:w="2268"/>
            <w:shd w:val="clear" w:color="auto" w:fill="FFFFFF"/>
          </w:tcPr>
          <w:p>
            <w:r>
              <w:rPr>
                <w:sz w:val="18"/>
              </w:rPr>
              <w:t>No missed days in 7-day window</w:t>
            </w:r>
          </w:p>
        </w:tc>
      </w:tr>
      <w:tr>
        <w:tc>
          <w:tcPr>
            <w:tcW w:type="dxa" w:w="2268"/>
            <w:shd w:val="clear" w:color="auto" w:fill="EAF1FB"/>
          </w:tcPr>
          <w:p>
            <w:r>
              <w:rPr>
                <w:sz w:val="18"/>
              </w:rPr>
              <w:t>Quest — Easy</w:t>
            </w:r>
          </w:p>
        </w:tc>
        <w:tc>
          <w:tcPr>
            <w:tcW w:type="dxa" w:w="2268"/>
            <w:shd w:val="clear" w:color="auto" w:fill="EAF1FB"/>
          </w:tcPr>
          <w:p>
            <w:r>
              <w:rPr>
                <w:sz w:val="18"/>
              </w:rPr>
              <w:t>+50 WC</w:t>
            </w:r>
          </w:p>
        </w:tc>
        <w:tc>
          <w:tcPr>
            <w:tcW w:type="dxa" w:w="2268"/>
            <w:shd w:val="clear" w:color="auto" w:fill="EAF1FB"/>
          </w:tcPr>
          <w:p>
            <w:r>
              <w:rPr>
                <w:sz w:val="18"/>
              </w:rPr>
              <w:t>Unlimited quests</w:t>
            </w:r>
          </w:p>
        </w:tc>
        <w:tc>
          <w:tcPr>
            <w:tcW w:type="dxa" w:w="2268"/>
            <w:shd w:val="clear" w:color="auto" w:fill="EAF1FB"/>
          </w:tcPr>
          <w:p>
            <w:r>
              <w:rPr>
                <w:sz w:val="18"/>
              </w:rPr>
              <w:t>Examples: "Visit 3 zones", "Wave at 5 users"</w:t>
            </w:r>
          </w:p>
        </w:tc>
      </w:tr>
      <w:tr>
        <w:tc>
          <w:tcPr>
            <w:tcW w:type="dxa" w:w="2268"/>
            <w:shd w:val="clear" w:color="auto" w:fill="FFFFFF"/>
          </w:tcPr>
          <w:p>
            <w:r>
              <w:rPr>
                <w:sz w:val="18"/>
              </w:rPr>
              <w:t>Quest — Medium</w:t>
            </w:r>
          </w:p>
        </w:tc>
        <w:tc>
          <w:tcPr>
            <w:tcW w:type="dxa" w:w="2268"/>
            <w:shd w:val="clear" w:color="auto" w:fill="FFFFFF"/>
          </w:tcPr>
          <w:p>
            <w:r>
              <w:rPr>
                <w:sz w:val="18"/>
              </w:rPr>
              <w:t>+100 WC</w:t>
            </w:r>
          </w:p>
        </w:tc>
        <w:tc>
          <w:tcPr>
            <w:tcW w:type="dxa" w:w="2268"/>
            <w:shd w:val="clear" w:color="auto" w:fill="FFFFFF"/>
          </w:tcPr>
          <w:p>
            <w:r>
              <w:rPr>
                <w:sz w:val="18"/>
              </w:rPr>
              <w:t>Unlimited</w:t>
            </w:r>
          </w:p>
        </w:tc>
        <w:tc>
          <w:tcPr>
            <w:tcW w:type="dxa" w:w="2268"/>
            <w:shd w:val="clear" w:color="auto" w:fill="FFFFFF"/>
          </w:tcPr>
          <w:p>
            <w:r>
              <w:rPr>
                <w:sz w:val="18"/>
              </w:rPr>
              <w:t>Examples: "Sell an item", "Join a game"</w:t>
            </w:r>
          </w:p>
        </w:tc>
      </w:tr>
      <w:tr>
        <w:tc>
          <w:tcPr>
            <w:tcW w:type="dxa" w:w="2268"/>
            <w:shd w:val="clear" w:color="auto" w:fill="EAF1FB"/>
          </w:tcPr>
          <w:p>
            <w:r>
              <w:rPr>
                <w:sz w:val="18"/>
              </w:rPr>
              <w:t>Quest — Hard</w:t>
            </w:r>
          </w:p>
        </w:tc>
        <w:tc>
          <w:tcPr>
            <w:tcW w:type="dxa" w:w="2268"/>
            <w:shd w:val="clear" w:color="auto" w:fill="EAF1FB"/>
          </w:tcPr>
          <w:p>
            <w:r>
              <w:rPr>
                <w:sz w:val="18"/>
              </w:rPr>
              <w:t>+200 WC</w:t>
            </w:r>
          </w:p>
        </w:tc>
        <w:tc>
          <w:tcPr>
            <w:tcW w:type="dxa" w:w="2268"/>
            <w:shd w:val="clear" w:color="auto" w:fill="EAF1FB"/>
          </w:tcPr>
          <w:p>
            <w:r>
              <w:rPr>
                <w:sz w:val="18"/>
              </w:rPr>
              <w:t>3 hard/day max</w:t>
            </w:r>
          </w:p>
        </w:tc>
        <w:tc>
          <w:tcPr>
            <w:tcW w:type="dxa" w:w="2268"/>
            <w:shd w:val="clear" w:color="auto" w:fill="EAF1FB"/>
          </w:tcPr>
          <w:p>
            <w:r>
              <w:rPr>
                <w:sz w:val="18"/>
              </w:rPr>
              <w:t>Examples: "Win a mini-game", "Attend an event"</w:t>
            </w:r>
          </w:p>
        </w:tc>
      </w:tr>
      <w:tr>
        <w:tc>
          <w:tcPr>
            <w:tcW w:type="dxa" w:w="2268"/>
            <w:shd w:val="clear" w:color="auto" w:fill="FFFFFF"/>
          </w:tcPr>
          <w:p>
            <w:r>
              <w:rPr>
                <w:sz w:val="18"/>
              </w:rPr>
              <w:t>Mini-Game Win</w:t>
            </w:r>
          </w:p>
        </w:tc>
        <w:tc>
          <w:tcPr>
            <w:tcW w:type="dxa" w:w="2268"/>
            <w:shd w:val="clear" w:color="auto" w:fill="FFFFFF"/>
          </w:tcPr>
          <w:p>
            <w:r>
              <w:rPr>
                <w:sz w:val="18"/>
              </w:rPr>
              <w:t>+30–150 WC</w:t>
            </w:r>
          </w:p>
        </w:tc>
        <w:tc>
          <w:tcPr>
            <w:tcW w:type="dxa" w:w="2268"/>
            <w:shd w:val="clear" w:color="auto" w:fill="FFFFFF"/>
          </w:tcPr>
          <w:p>
            <w:r>
              <w:rPr>
                <w:sz w:val="18"/>
              </w:rPr>
              <w:t>10 games/day</w:t>
            </w:r>
          </w:p>
        </w:tc>
        <w:tc>
          <w:tcPr>
            <w:tcW w:type="dxa" w:w="2268"/>
            <w:shd w:val="clear" w:color="auto" w:fill="FFFFFF"/>
          </w:tcPr>
          <w:p>
            <w:r>
              <w:rPr>
                <w:sz w:val="18"/>
              </w:rPr>
              <w:t>Scales with game difficulty and player count</w:t>
            </w:r>
          </w:p>
        </w:tc>
      </w:tr>
      <w:tr>
        <w:tc>
          <w:tcPr>
            <w:tcW w:type="dxa" w:w="2268"/>
            <w:shd w:val="clear" w:color="auto" w:fill="EAF1FB"/>
          </w:tcPr>
          <w:p>
            <w:r>
              <w:rPr>
                <w:sz w:val="18"/>
              </w:rPr>
              <w:t>Event Attendance</w:t>
            </w:r>
          </w:p>
        </w:tc>
        <w:tc>
          <w:tcPr>
            <w:tcW w:type="dxa" w:w="2268"/>
            <w:shd w:val="clear" w:color="auto" w:fill="EAF1FB"/>
          </w:tcPr>
          <w:p>
            <w:r>
              <w:rPr>
                <w:sz w:val="18"/>
              </w:rPr>
              <w:t>+75 WC</w:t>
            </w:r>
          </w:p>
        </w:tc>
        <w:tc>
          <w:tcPr>
            <w:tcW w:type="dxa" w:w="2268"/>
            <w:shd w:val="clear" w:color="auto" w:fill="EAF1FB"/>
          </w:tcPr>
          <w:p>
            <w:r>
              <w:rPr>
                <w:sz w:val="18"/>
              </w:rPr>
              <w:t>Per event</w:t>
            </w:r>
          </w:p>
        </w:tc>
        <w:tc>
          <w:tcPr>
            <w:tcW w:type="dxa" w:w="2268"/>
            <w:shd w:val="clear" w:color="auto" w:fill="EAF1FB"/>
          </w:tcPr>
          <w:p>
            <w:r>
              <w:rPr>
                <w:sz w:val="18"/>
              </w:rPr>
              <w:t>Must stay 10+ min in event zone</w:t>
            </w:r>
          </w:p>
        </w:tc>
      </w:tr>
      <w:tr>
        <w:tc>
          <w:tcPr>
            <w:tcW w:type="dxa" w:w="2268"/>
            <w:shd w:val="clear" w:color="auto" w:fill="FFFFFF"/>
          </w:tcPr>
          <w:p>
            <w:r>
              <w:rPr>
                <w:sz w:val="18"/>
              </w:rPr>
              <w:t>Sell Item (Creator)</w:t>
            </w:r>
          </w:p>
        </w:tc>
        <w:tc>
          <w:tcPr>
            <w:tcW w:type="dxa" w:w="2268"/>
            <w:shd w:val="clear" w:color="auto" w:fill="FFFFFF"/>
          </w:tcPr>
          <w:p>
            <w:r>
              <w:rPr>
                <w:sz w:val="18"/>
              </w:rPr>
              <w:t>70% of listing price in WC</w:t>
            </w:r>
          </w:p>
        </w:tc>
        <w:tc>
          <w:tcPr>
            <w:tcW w:type="dxa" w:w="2268"/>
            <w:shd w:val="clear" w:color="auto" w:fill="FFFFFF"/>
          </w:tcPr>
          <w:p>
            <w:r>
              <w:rPr>
                <w:sz w:val="18"/>
              </w:rPr>
              <w:t>No cap</w:t>
            </w:r>
          </w:p>
        </w:tc>
        <w:tc>
          <w:tcPr>
            <w:tcW w:type="dxa" w:w="2268"/>
            <w:shd w:val="clear" w:color="auto" w:fill="FFFFFF"/>
          </w:tcPr>
          <w:p>
            <w:r>
              <w:rPr>
                <w:sz w:val="18"/>
              </w:rPr>
              <w:t>After Avyra 30% fee deducted</w:t>
            </w:r>
          </w:p>
        </w:tc>
      </w:tr>
      <w:tr>
        <w:tc>
          <w:tcPr>
            <w:tcW w:type="dxa" w:w="2268"/>
            <w:shd w:val="clear" w:color="auto" w:fill="EAF1FB"/>
          </w:tcPr>
          <w:p>
            <w:r>
              <w:rPr>
                <w:sz w:val="18"/>
              </w:rPr>
              <w:t>Referral Bonus</w:t>
            </w:r>
          </w:p>
        </w:tc>
        <w:tc>
          <w:tcPr>
            <w:tcW w:type="dxa" w:w="2268"/>
            <w:shd w:val="clear" w:color="auto" w:fill="EAF1FB"/>
          </w:tcPr>
          <w:p>
            <w:r>
              <w:rPr>
                <w:sz w:val="18"/>
              </w:rPr>
              <w:t>+500 WC one-time</w:t>
            </w:r>
          </w:p>
        </w:tc>
        <w:tc>
          <w:tcPr>
            <w:tcW w:type="dxa" w:w="2268"/>
            <w:shd w:val="clear" w:color="auto" w:fill="EAF1FB"/>
          </w:tcPr>
          <w:p>
            <w:r>
              <w:rPr>
                <w:sz w:val="18"/>
              </w:rPr>
              <w:t>10 refs max</w:t>
            </w:r>
          </w:p>
        </w:tc>
        <w:tc>
          <w:tcPr>
            <w:tcW w:type="dxa" w:w="2268"/>
            <w:shd w:val="clear" w:color="auto" w:fill="EAF1FB"/>
          </w:tcPr>
          <w:p>
            <w:r>
              <w:rPr>
                <w:sz w:val="18"/>
              </w:rPr>
              <w:t>Referred user must reach level 5</w:t>
            </w:r>
          </w:p>
        </w:tc>
      </w:tr>
      <w:tr>
        <w:tc>
          <w:tcPr>
            <w:tcW w:type="dxa" w:w="2268"/>
            <w:shd w:val="clear" w:color="auto" w:fill="FFFFFF"/>
          </w:tcPr>
          <w:p>
            <w:r>
              <w:rPr>
                <w:sz w:val="18"/>
              </w:rPr>
              <w:t>Daily WC Hard Cap</w:t>
            </w:r>
          </w:p>
        </w:tc>
        <w:tc>
          <w:tcPr>
            <w:tcW w:type="dxa" w:w="2268"/>
            <w:shd w:val="clear" w:color="auto" w:fill="FFFFFF"/>
          </w:tcPr>
          <w:p>
            <w:r>
              <w:rPr>
                <w:sz w:val="18"/>
              </w:rPr>
              <w:t>500 WC total</w:t>
            </w:r>
          </w:p>
        </w:tc>
        <w:tc>
          <w:tcPr>
            <w:tcW w:type="dxa" w:w="2268"/>
            <w:shd w:val="clear" w:color="auto" w:fill="FFFFFF"/>
          </w:tcPr>
          <w:p>
            <w:r>
              <w:rPr>
                <w:sz w:val="18"/>
              </w:rPr>
              <w:t>All sources combined</w:t>
            </w:r>
          </w:p>
        </w:tc>
        <w:tc>
          <w:tcPr>
            <w:tcW w:type="dxa" w:w="2268"/>
            <w:shd w:val="clear" w:color="auto" w:fill="FFFFFF"/>
          </w:tcPr>
          <w:p>
            <w:r>
              <w:rPr>
                <w:sz w:val="18"/>
              </w:rPr>
              <w:t>Prevents bot farming — resets at 00:00 UTC</w:t>
            </w:r>
          </w:p>
        </w:tc>
      </w:tr>
    </w:tbl>
    <w:p>
      <w:pPr>
        <w:pStyle w:val="Heading2"/>
      </w:pPr>
      <w:r>
        <w:rPr>
          <w:color w:val="2A5A8A"/>
        </w:rPr>
        <w:t>9.4  Item Pricing Architecture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B2A4A"/>
          </w:tcPr>
          <w:p>
            <w:pPr>
              <w:jc w:val="center"/>
            </w:pPr>
            <w:r>
              <w:rPr>
                <w:b/>
                <w:color w:val="FFFFFF"/>
                <w:sz w:val="19"/>
              </w:rPr>
              <w:t>Category</w:t>
            </w:r>
          </w:p>
        </w:tc>
        <w:tc>
          <w:tcPr>
            <w:tcW w:type="dxa" w:w="1512"/>
            <w:shd w:val="clear" w:color="auto" w:fill="1B2A4A"/>
          </w:tcPr>
          <w:p>
            <w:pPr>
              <w:jc w:val="center"/>
            </w:pPr>
            <w:r>
              <w:rPr>
                <w:b/>
                <w:color w:val="FFFFFF"/>
                <w:sz w:val="19"/>
              </w:rPr>
              <w:t>WC Range</w:t>
            </w:r>
          </w:p>
        </w:tc>
        <w:tc>
          <w:tcPr>
            <w:tcW w:type="dxa" w:w="1512"/>
            <w:shd w:val="clear" w:color="auto" w:fill="1B2A4A"/>
          </w:tcPr>
          <w:p>
            <w:pPr>
              <w:jc w:val="center"/>
            </w:pPr>
            <w:r>
              <w:rPr>
                <w:b/>
                <w:color w:val="FFFFFF"/>
                <w:sz w:val="19"/>
              </w:rPr>
              <w:t>GC Range</w:t>
            </w:r>
          </w:p>
        </w:tc>
        <w:tc>
          <w:tcPr>
            <w:tcW w:type="dxa" w:w="1512"/>
            <w:shd w:val="clear" w:color="auto" w:fill="1B2A4A"/>
          </w:tcPr>
          <w:p>
            <w:pPr>
              <w:jc w:val="center"/>
            </w:pPr>
            <w:r>
              <w:rPr>
                <w:b/>
                <w:color w:val="FFFFFF"/>
                <w:sz w:val="19"/>
              </w:rPr>
              <w:t>Who Sets Price</w:t>
            </w:r>
          </w:p>
        </w:tc>
        <w:tc>
          <w:tcPr>
            <w:tcW w:type="dxa" w:w="1512"/>
            <w:shd w:val="clear" w:color="auto" w:fill="1B2A4A"/>
          </w:tcPr>
          <w:p>
            <w:pPr>
              <w:jc w:val="center"/>
            </w:pPr>
            <w:r>
              <w:rPr>
                <w:b/>
                <w:color w:val="FFFFFF"/>
                <w:sz w:val="19"/>
              </w:rPr>
              <w:t>Platform Cut</w:t>
            </w:r>
          </w:p>
        </w:tc>
        <w:tc>
          <w:tcPr>
            <w:tcW w:type="dxa" w:w="1512"/>
            <w:shd w:val="clear" w:color="auto" w:fill="1B2A4A"/>
          </w:tcPr>
          <w:p>
            <w:pPr>
              <w:jc w:val="center"/>
            </w:pPr>
            <w:r>
              <w:rPr>
                <w:b/>
                <w:color w:val="FFFFFF"/>
                <w:sz w:val="19"/>
              </w:rPr>
              <w:t>Max Supply</w:t>
            </w:r>
          </w:p>
        </w:tc>
      </w:tr>
      <w:tr>
        <w:tc>
          <w:tcPr>
            <w:tcW w:type="dxa" w:w="1512"/>
            <w:shd w:val="clear" w:color="auto" w:fill="EAF1FB"/>
          </w:tcPr>
          <w:p>
            <w:r>
              <w:rPr>
                <w:sz w:val="18"/>
              </w:rPr>
              <w:t>Free Starter Items</w:t>
            </w:r>
          </w:p>
        </w:tc>
        <w:tc>
          <w:tcPr>
            <w:tcW w:type="dxa" w:w="1512"/>
            <w:shd w:val="clear" w:color="auto" w:fill="EAF1FB"/>
          </w:tcPr>
          <w:p>
            <w:r>
              <w:rPr>
                <w:sz w:val="18"/>
              </w:rPr>
              <w:t>0</w:t>
            </w:r>
          </w:p>
        </w:tc>
        <w:tc>
          <w:tcPr>
            <w:tcW w:type="dxa" w:w="1512"/>
            <w:shd w:val="clear" w:color="auto" w:fill="EAF1FB"/>
          </w:tcPr>
          <w:p>
            <w:r>
              <w:rPr>
                <w:sz w:val="18"/>
              </w:rPr>
              <w:t>0</w:t>
            </w:r>
          </w:p>
        </w:tc>
        <w:tc>
          <w:tcPr>
            <w:tcW w:type="dxa" w:w="1512"/>
            <w:shd w:val="clear" w:color="auto" w:fill="EAF1FB"/>
          </w:tcPr>
          <w:p>
            <w:r>
              <w:rPr>
                <w:sz w:val="18"/>
              </w:rPr>
              <w:t>Platform</w:t>
            </w:r>
          </w:p>
        </w:tc>
        <w:tc>
          <w:tcPr>
            <w:tcW w:type="dxa" w:w="1512"/>
            <w:shd w:val="clear" w:color="auto" w:fill="EAF1FB"/>
          </w:tcPr>
          <w:p>
            <w:r>
              <w:rPr>
                <w:sz w:val="18"/>
              </w:rPr>
              <w:t>0%</w:t>
            </w:r>
          </w:p>
        </w:tc>
        <w:tc>
          <w:tcPr>
            <w:tcW w:type="dxa" w:w="1512"/>
            <w:shd w:val="clear" w:color="auto" w:fill="EAF1FB"/>
          </w:tcPr>
          <w:p>
            <w:r>
              <w:rPr>
                <w:sz w:val="18"/>
              </w:rPr>
              <w:t>Unlimited</w:t>
            </w:r>
          </w:p>
        </w:tc>
      </w:tr>
      <w:tr>
        <w:tc>
          <w:tcPr>
            <w:tcW w:type="dxa" w:w="1512"/>
            <w:shd w:val="clear" w:color="auto" w:fill="FFFFFF"/>
          </w:tcPr>
          <w:p>
            <w:r>
              <w:rPr>
                <w:sz w:val="18"/>
              </w:rPr>
              <w:t>Standard Platform Items</w:t>
            </w:r>
          </w:p>
        </w:tc>
        <w:tc>
          <w:tcPr>
            <w:tcW w:type="dxa" w:w="1512"/>
            <w:shd w:val="clear" w:color="auto" w:fill="FFFFFF"/>
          </w:tcPr>
          <w:p>
            <w:r>
              <w:rPr>
                <w:sz w:val="18"/>
              </w:rPr>
              <w:t>100–500</w:t>
            </w:r>
          </w:p>
        </w:tc>
        <w:tc>
          <w:tcPr>
            <w:tcW w:type="dxa" w:w="1512"/>
            <w:shd w:val="clear" w:color="auto" w:fill="FFFFFF"/>
          </w:tcPr>
          <w:p>
            <w:r>
              <w:rPr>
                <w:sz w:val="18"/>
              </w:rPr>
              <w:t>0</w:t>
            </w:r>
          </w:p>
        </w:tc>
        <w:tc>
          <w:tcPr>
            <w:tcW w:type="dxa" w:w="1512"/>
            <w:shd w:val="clear" w:color="auto" w:fill="FFFFFF"/>
          </w:tcPr>
          <w:p>
            <w:r>
              <w:rPr>
                <w:sz w:val="18"/>
              </w:rPr>
              <w:t>Platform</w:t>
            </w:r>
          </w:p>
        </w:tc>
        <w:tc>
          <w:tcPr>
            <w:tcW w:type="dxa" w:w="1512"/>
            <w:shd w:val="clear" w:color="auto" w:fill="FFFFFF"/>
          </w:tcPr>
          <w:p>
            <w:r>
              <w:rPr>
                <w:sz w:val="18"/>
              </w:rPr>
              <w:t>100%</w:t>
            </w:r>
          </w:p>
        </w:tc>
        <w:tc>
          <w:tcPr>
            <w:tcW w:type="dxa" w:w="1512"/>
            <w:shd w:val="clear" w:color="auto" w:fill="FFFFFF"/>
          </w:tcPr>
          <w:p>
            <w:r>
              <w:rPr>
                <w:sz w:val="18"/>
              </w:rPr>
              <w:t>Unlimited</w:t>
            </w:r>
          </w:p>
        </w:tc>
      </w:tr>
      <w:tr>
        <w:tc>
          <w:tcPr>
            <w:tcW w:type="dxa" w:w="1512"/>
            <w:shd w:val="clear" w:color="auto" w:fill="EAF1FB"/>
          </w:tcPr>
          <w:p>
            <w:r>
              <w:rPr>
                <w:sz w:val="18"/>
              </w:rPr>
              <w:t>Premium Platform Items</w:t>
            </w:r>
          </w:p>
        </w:tc>
        <w:tc>
          <w:tcPr>
            <w:tcW w:type="dxa" w:w="1512"/>
            <w:shd w:val="clear" w:color="auto" w:fill="EAF1FB"/>
          </w:tcPr>
          <w:p>
            <w:r>
              <w:rPr>
                <w:sz w:val="18"/>
              </w:rPr>
              <w:t>0</w:t>
            </w:r>
          </w:p>
        </w:tc>
        <w:tc>
          <w:tcPr>
            <w:tcW w:type="dxa" w:w="1512"/>
            <w:shd w:val="clear" w:color="auto" w:fill="EAF1FB"/>
          </w:tcPr>
          <w:p>
            <w:r>
              <w:rPr>
                <w:sz w:val="18"/>
              </w:rPr>
              <w:t>50–500</w:t>
            </w:r>
          </w:p>
        </w:tc>
        <w:tc>
          <w:tcPr>
            <w:tcW w:type="dxa" w:w="1512"/>
            <w:shd w:val="clear" w:color="auto" w:fill="EAF1FB"/>
          </w:tcPr>
          <w:p>
            <w:r>
              <w:rPr>
                <w:sz w:val="18"/>
              </w:rPr>
              <w:t>Platform</w:t>
            </w:r>
          </w:p>
        </w:tc>
        <w:tc>
          <w:tcPr>
            <w:tcW w:type="dxa" w:w="1512"/>
            <w:shd w:val="clear" w:color="auto" w:fill="EAF1FB"/>
          </w:tcPr>
          <w:p>
            <w:r>
              <w:rPr>
                <w:sz w:val="18"/>
              </w:rPr>
              <w:t>100%</w:t>
            </w:r>
          </w:p>
        </w:tc>
        <w:tc>
          <w:tcPr>
            <w:tcW w:type="dxa" w:w="1512"/>
            <w:shd w:val="clear" w:color="auto" w:fill="EAF1FB"/>
          </w:tcPr>
          <w:p>
            <w:r>
              <w:rPr>
                <w:sz w:val="18"/>
              </w:rPr>
              <w:t>Unlimited</w:t>
            </w:r>
          </w:p>
        </w:tc>
      </w:tr>
      <w:tr>
        <w:tc>
          <w:tcPr>
            <w:tcW w:type="dxa" w:w="1512"/>
            <w:shd w:val="clear" w:color="auto" w:fill="FFFFFF"/>
          </w:tcPr>
          <w:p>
            <w:r>
              <w:rPr>
                <w:sz w:val="18"/>
              </w:rPr>
              <w:t>Creator Items — WC</w:t>
            </w:r>
          </w:p>
        </w:tc>
        <w:tc>
          <w:tcPr>
            <w:tcW w:type="dxa" w:w="1512"/>
            <w:shd w:val="clear" w:color="auto" w:fill="FFFFFF"/>
          </w:tcPr>
          <w:p>
            <w:r>
              <w:rPr>
                <w:sz w:val="18"/>
              </w:rPr>
              <w:t>50–5,000</w:t>
            </w:r>
          </w:p>
        </w:tc>
        <w:tc>
          <w:tcPr>
            <w:tcW w:type="dxa" w:w="1512"/>
            <w:shd w:val="clear" w:color="auto" w:fill="FFFFFF"/>
          </w:tcPr>
          <w:p>
            <w:r>
              <w:rPr>
                <w:sz w:val="18"/>
              </w:rPr>
              <w:t>0</w:t>
            </w:r>
          </w:p>
        </w:tc>
        <w:tc>
          <w:tcPr>
            <w:tcW w:type="dxa" w:w="1512"/>
            <w:shd w:val="clear" w:color="auto" w:fill="FFFFFF"/>
          </w:tcPr>
          <w:p>
            <w:r>
              <w:rPr>
                <w:sz w:val="18"/>
              </w:rPr>
              <w:t>Creator</w:t>
            </w:r>
          </w:p>
        </w:tc>
        <w:tc>
          <w:tcPr>
            <w:tcW w:type="dxa" w:w="1512"/>
            <w:shd w:val="clear" w:color="auto" w:fill="FFFFFF"/>
          </w:tcPr>
          <w:p>
            <w:r>
              <w:rPr>
                <w:sz w:val="18"/>
              </w:rPr>
              <w:t>30%</w:t>
            </w:r>
          </w:p>
        </w:tc>
        <w:tc>
          <w:tcPr>
            <w:tcW w:type="dxa" w:w="1512"/>
            <w:shd w:val="clear" w:color="auto" w:fill="FFFFFF"/>
          </w:tcPr>
          <w:p>
            <w:r>
              <w:rPr>
                <w:sz w:val="18"/>
              </w:rPr>
              <w:t>Creator-set</w:t>
            </w:r>
          </w:p>
        </w:tc>
      </w:tr>
      <w:tr>
        <w:tc>
          <w:tcPr>
            <w:tcW w:type="dxa" w:w="1512"/>
            <w:shd w:val="clear" w:color="auto" w:fill="EAF1FB"/>
          </w:tcPr>
          <w:p>
            <w:r>
              <w:rPr>
                <w:sz w:val="18"/>
              </w:rPr>
              <w:t>Creator Items — GC</w:t>
            </w:r>
          </w:p>
        </w:tc>
        <w:tc>
          <w:tcPr>
            <w:tcW w:type="dxa" w:w="1512"/>
            <w:shd w:val="clear" w:color="auto" w:fill="EAF1FB"/>
          </w:tcPr>
          <w:p>
            <w:r>
              <w:rPr>
                <w:sz w:val="18"/>
              </w:rPr>
              <w:t>0</w:t>
            </w:r>
          </w:p>
        </w:tc>
        <w:tc>
          <w:tcPr>
            <w:tcW w:type="dxa" w:w="1512"/>
            <w:shd w:val="clear" w:color="auto" w:fill="EAF1FB"/>
          </w:tcPr>
          <w:p>
            <w:r>
              <w:rPr>
                <w:sz w:val="18"/>
              </w:rPr>
              <w:t>5–200</w:t>
            </w:r>
          </w:p>
        </w:tc>
        <w:tc>
          <w:tcPr>
            <w:tcW w:type="dxa" w:w="1512"/>
            <w:shd w:val="clear" w:color="auto" w:fill="EAF1FB"/>
          </w:tcPr>
          <w:p>
            <w:r>
              <w:rPr>
                <w:sz w:val="18"/>
              </w:rPr>
              <w:t>Creator</w:t>
            </w:r>
          </w:p>
        </w:tc>
        <w:tc>
          <w:tcPr>
            <w:tcW w:type="dxa" w:w="1512"/>
            <w:shd w:val="clear" w:color="auto" w:fill="EAF1FB"/>
          </w:tcPr>
          <w:p>
            <w:r>
              <w:rPr>
                <w:sz w:val="18"/>
              </w:rPr>
              <w:t>30%</w:t>
            </w:r>
          </w:p>
        </w:tc>
        <w:tc>
          <w:tcPr>
            <w:tcW w:type="dxa" w:w="1512"/>
            <w:shd w:val="clear" w:color="auto" w:fill="EAF1FB"/>
          </w:tcPr>
          <w:p>
            <w:r>
              <w:rPr>
                <w:sz w:val="18"/>
              </w:rPr>
              <w:t>Creator-set</w:t>
            </w:r>
          </w:p>
        </w:tc>
      </w:tr>
      <w:tr>
        <w:tc>
          <w:tcPr>
            <w:tcW w:type="dxa" w:w="1512"/>
            <w:shd w:val="clear" w:color="auto" w:fill="FFFFFF"/>
          </w:tcPr>
          <w:p>
            <w:r>
              <w:rPr>
                <w:sz w:val="18"/>
              </w:rPr>
              <w:t>Limited Edition</w:t>
            </w:r>
          </w:p>
        </w:tc>
        <w:tc>
          <w:tcPr>
            <w:tcW w:type="dxa" w:w="1512"/>
            <w:shd w:val="clear" w:color="auto" w:fill="FFFFFF"/>
          </w:tcPr>
          <w:p>
            <w:r>
              <w:rPr>
                <w:sz w:val="18"/>
              </w:rPr>
              <w:t>500–10,000</w:t>
            </w:r>
          </w:p>
        </w:tc>
        <w:tc>
          <w:tcPr>
            <w:tcW w:type="dxa" w:w="1512"/>
            <w:shd w:val="clear" w:color="auto" w:fill="FFFFFF"/>
          </w:tcPr>
          <w:p>
            <w:r>
              <w:rPr>
                <w:sz w:val="18"/>
              </w:rPr>
              <w:t>100–1,000</w:t>
            </w:r>
          </w:p>
        </w:tc>
        <w:tc>
          <w:tcPr>
            <w:tcW w:type="dxa" w:w="1512"/>
            <w:shd w:val="clear" w:color="auto" w:fill="FFFFFF"/>
          </w:tcPr>
          <w:p>
            <w:r>
              <w:rPr>
                <w:sz w:val="18"/>
              </w:rPr>
              <w:t>Platform</w:t>
            </w:r>
          </w:p>
        </w:tc>
        <w:tc>
          <w:tcPr>
            <w:tcW w:type="dxa" w:w="1512"/>
            <w:shd w:val="clear" w:color="auto" w:fill="FFFFFF"/>
          </w:tcPr>
          <w:p>
            <w:r>
              <w:rPr>
                <w:sz w:val="18"/>
              </w:rPr>
              <w:t>100%</w:t>
            </w:r>
          </w:p>
        </w:tc>
        <w:tc>
          <w:tcPr>
            <w:tcW w:type="dxa" w:w="1512"/>
            <w:shd w:val="clear" w:color="auto" w:fill="FFFFFF"/>
          </w:tcPr>
          <w:p>
            <w:r>
              <w:rPr>
                <w:sz w:val="18"/>
              </w:rPr>
              <w:t>Max 100 per item</w:t>
            </w:r>
          </w:p>
        </w:tc>
      </w:tr>
      <w:tr>
        <w:tc>
          <w:tcPr>
            <w:tcW w:type="dxa" w:w="1512"/>
            <w:shd w:val="clear" w:color="auto" w:fill="EAF1FB"/>
          </w:tcPr>
          <w:p>
            <w:r>
              <w:rPr>
                <w:sz w:val="18"/>
              </w:rPr>
              <w:t>Event Tickets</w:t>
            </w:r>
          </w:p>
        </w:tc>
        <w:tc>
          <w:tcPr>
            <w:tcW w:type="dxa" w:w="1512"/>
            <w:shd w:val="clear" w:color="auto" w:fill="EAF1FB"/>
          </w:tcPr>
          <w:p>
            <w:r>
              <w:rPr>
                <w:sz w:val="18"/>
              </w:rPr>
              <w:t>0</w:t>
            </w:r>
          </w:p>
        </w:tc>
        <w:tc>
          <w:tcPr>
            <w:tcW w:type="dxa" w:w="1512"/>
            <w:shd w:val="clear" w:color="auto" w:fill="EAF1FB"/>
          </w:tcPr>
          <w:p>
            <w:r>
              <w:rPr>
                <w:sz w:val="18"/>
              </w:rPr>
              <w:t>100–1,000</w:t>
            </w:r>
          </w:p>
        </w:tc>
        <w:tc>
          <w:tcPr>
            <w:tcW w:type="dxa" w:w="1512"/>
            <w:shd w:val="clear" w:color="auto" w:fill="EAF1FB"/>
          </w:tcPr>
          <w:p>
            <w:r>
              <w:rPr>
                <w:sz w:val="18"/>
              </w:rPr>
              <w:t>Platform/Creator</w:t>
            </w:r>
          </w:p>
        </w:tc>
        <w:tc>
          <w:tcPr>
            <w:tcW w:type="dxa" w:w="1512"/>
            <w:shd w:val="clear" w:color="auto" w:fill="EAF1FB"/>
          </w:tcPr>
          <w:p>
            <w:r>
              <w:rPr>
                <w:sz w:val="18"/>
              </w:rPr>
              <w:t>50%–80%</w:t>
            </w:r>
          </w:p>
        </w:tc>
        <w:tc>
          <w:tcPr>
            <w:tcW w:type="dxa" w:w="1512"/>
            <w:shd w:val="clear" w:color="auto" w:fill="EAF1FB"/>
          </w:tcPr>
          <w:p>
            <w:r>
              <w:rPr>
                <w:sz w:val="18"/>
              </w:rPr>
              <w:t>Per-event cap</w:t>
            </w:r>
          </w:p>
        </w:tc>
      </w:tr>
      <w:tr>
        <w:tc>
          <w:tcPr>
            <w:tcW w:type="dxa" w:w="1512"/>
            <w:shd w:val="clear" w:color="auto" w:fill="FFFFFF"/>
          </w:tcPr>
          <w:p>
            <w:r>
              <w:rPr>
                <w:sz w:val="18"/>
              </w:rPr>
              <w:t>Room Upgrades</w:t>
            </w:r>
          </w:p>
        </w:tc>
        <w:tc>
          <w:tcPr>
            <w:tcW w:type="dxa" w:w="1512"/>
            <w:shd w:val="clear" w:color="auto" w:fill="FFFFFF"/>
          </w:tcPr>
          <w:p>
            <w:r>
              <w:rPr>
                <w:sz w:val="18"/>
              </w:rPr>
              <w:t>0</w:t>
            </w:r>
          </w:p>
        </w:tc>
        <w:tc>
          <w:tcPr>
            <w:tcW w:type="dxa" w:w="1512"/>
            <w:shd w:val="clear" w:color="auto" w:fill="FFFFFF"/>
          </w:tcPr>
          <w:p>
            <w:r>
              <w:rPr>
                <w:sz w:val="18"/>
              </w:rPr>
              <w:t>200–2,000</w:t>
            </w:r>
          </w:p>
        </w:tc>
        <w:tc>
          <w:tcPr>
            <w:tcW w:type="dxa" w:w="1512"/>
            <w:shd w:val="clear" w:color="auto" w:fill="FFFFFF"/>
          </w:tcPr>
          <w:p>
            <w:r>
              <w:rPr>
                <w:sz w:val="18"/>
              </w:rPr>
              <w:t>Platform</w:t>
            </w:r>
          </w:p>
        </w:tc>
        <w:tc>
          <w:tcPr>
            <w:tcW w:type="dxa" w:w="1512"/>
            <w:shd w:val="clear" w:color="auto" w:fill="FFFFFF"/>
          </w:tcPr>
          <w:p>
            <w:r>
              <w:rPr>
                <w:sz w:val="18"/>
              </w:rPr>
              <w:t>100%</w:t>
            </w:r>
          </w:p>
        </w:tc>
        <w:tc>
          <w:tcPr>
            <w:tcW w:type="dxa" w:w="1512"/>
            <w:shd w:val="clear" w:color="auto" w:fill="FFFFFF"/>
          </w:tcPr>
          <w:p>
            <w:r>
              <w:rPr>
                <w:sz w:val="18"/>
              </w:rPr>
              <w:t>Per account</w:t>
            </w:r>
          </w:p>
        </w:tc>
      </w:tr>
    </w:tbl>
    <w:p>
      <w:pPr>
        <w:pStyle w:val="Heading2"/>
      </w:pPr>
      <w:r>
        <w:rPr>
          <w:color w:val="2A5A8A"/>
        </w:rPr>
        <w:t>9.5  Transaction Processor</w:t>
      </w:r>
    </w:p>
    <w:p>
      <w:r>
        <w:rPr>
          <w:i/>
          <w:color w:val="4A90D9"/>
          <w:sz w:val="20"/>
        </w:rPr>
        <w:t xml:space="preserve">  ▶  Code Reference — Economy Transaction Service (server/economy/TransactionService.ts):</w:t>
      </w:r>
    </w:p>
    <w:p>
      <w:pPr>
        <w:spacing w:before="80" w:after="80"/>
        <w:ind w:left="567"/>
      </w:pPr>
      <w:r>
        <w:rPr>
          <w:rFonts w:ascii="Courier New" w:hAnsi="Courier New"/>
          <w:sz w:val="17"/>
        </w:rPr>
        <w:t>async function processItemPurchase(</w:t>
        <w:br/>
        <w:t xml:space="preserve">  buyerId: string,</w:t>
        <w:br/>
        <w:t xml:space="preserve">  itemId: string,</w:t>
        <w:br/>
        <w:t xml:space="preserve">  currency: 'wc' | 'gc'</w:t>
        <w:br/>
        <w:t>): Promise&lt;TxResult&gt; {</w:t>
        <w:br/>
        <w:br/>
        <w:t xml:space="preserve">  const [buyer, item] = await Promise.all([</w:t>
        <w:br/>
        <w:t xml:space="preserve">    db.collection('users').doc(buyerId).get(),</w:t>
        <w:br/>
        <w:t xml:space="preserve">    db.collection('items').doc(itemId).get(),</w:t>
        <w:br/>
        <w:t xml:space="preserve">  ]);</w:t>
        <w:br/>
        <w:br/>
        <w:t xml:space="preserve">  const price = currency === 'wc' ? item.price_wc : item.price_gc;</w:t>
        <w:br/>
        <w:t xml:space="preserve">  const balanceKey = currency === 'wc' ? 'wc_balance' : 'gc_balance';</w:t>
        <w:br/>
        <w:br/>
        <w:t xml:space="preserve">  if (buyer[balanceKey] &lt; price) {</w:t>
        <w:br/>
        <w:t xml:space="preserve">    return { success: false, reason: 'INSUFFICIENT_BALANCE' };</w:t>
        <w:br/>
        <w:t xml:space="preserve">  }</w:t>
        <w:br/>
        <w:br/>
        <w:t xml:space="preserve">  // Atomic Firestore batch — deduct, grant, log</w:t>
        <w:br/>
        <w:t xml:space="preserve">  const batch = db.batch();</w:t>
        <w:br/>
        <w:t xml:space="preserve">  batch.update(db.doc(`users/${buyerId}`),</w:t>
        <w:br/>
        <w:t xml:space="preserve">    { [balanceKey]: FieldValue.increment(-price) });</w:t>
        <w:br/>
        <w:t xml:space="preserve">  batch.set(db.doc(`inventory/${buyerId}_${itemId}`),</w:t>
        <w:br/>
        <w:t xml:space="preserve">    { userId: buyerId, itemId, acquiredAt: Timestamp.now(), equipped: false });</w:t>
        <w:br/>
        <w:t xml:space="preserve">  batch.set(db.collection('transactions').doc(),</w:t>
        <w:br/>
        <w:t xml:space="preserve">    { type: 'ITEM_PURCHASE', buyerId, itemId, [currency]: price,</w:t>
        <w:br/>
        <w:t xml:space="preserve">      createdAt: Timestamp.now() });</w:t>
        <w:br/>
        <w:br/>
        <w:t xml:space="preserve">  await batch.commit();</w:t>
        <w:br/>
        <w:t xml:space="preserve">  return { success: true };</w:t>
        <w:br/>
        <w:t>}</w:t>
      </w:r>
    </w:p>
    <w:p>
      <w:pPr>
        <w:pStyle w:val="Heading2"/>
      </w:pPr>
      <w:r>
        <w:rPr>
          <w:color w:val="2A5A8A"/>
        </w:rPr>
        <w:t>9.6  Anti-Fraud Rules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19"/>
              </w:rPr>
              <w:t>Rule</w:t>
            </w:r>
          </w:p>
        </w:tc>
        <w:tc>
          <w:tcPr>
            <w:tcW w:type="dxa" w:w="2268"/>
            <w:shd w:val="clear" w:color="auto" w:fill="1B2A4A"/>
          </w:tcPr>
          <w:p>
            <w:pPr>
              <w:jc w:val="center"/>
            </w:pPr>
            <w:r>
              <w:rPr>
                <w:b/>
                <w:color w:val="FFFFFF"/>
                <w:sz w:val="19"/>
              </w:rPr>
              <w:t>Trigger</w:t>
            </w:r>
          </w:p>
        </w:tc>
        <w:tc>
          <w:tcPr>
            <w:tcW w:type="dxa" w:w="2268"/>
            <w:shd w:val="clear" w:color="auto" w:fill="1B2A4A"/>
          </w:tcPr>
          <w:p>
            <w:pPr>
              <w:jc w:val="center"/>
            </w:pPr>
            <w:r>
              <w:rPr>
                <w:b/>
                <w:color w:val="FFFFFF"/>
                <w:sz w:val="19"/>
              </w:rPr>
              <w:t>Action</w:t>
            </w:r>
          </w:p>
        </w:tc>
        <w:tc>
          <w:tcPr>
            <w:tcW w:type="dxa" w:w="2268"/>
            <w:shd w:val="clear" w:color="auto" w:fill="1B2A4A"/>
          </w:tcPr>
          <w:p>
            <w:pPr>
              <w:jc w:val="center"/>
            </w:pPr>
            <w:r>
              <w:rPr>
                <w:b/>
                <w:color w:val="FFFFFF"/>
                <w:sz w:val="19"/>
              </w:rPr>
              <w:t>Reviewed By</w:t>
            </w:r>
          </w:p>
        </w:tc>
      </w:tr>
      <w:tr>
        <w:tc>
          <w:tcPr>
            <w:tcW w:type="dxa" w:w="2268"/>
            <w:shd w:val="clear" w:color="auto" w:fill="EAF1FB"/>
          </w:tcPr>
          <w:p>
            <w:r>
              <w:rPr>
                <w:sz w:val="18"/>
              </w:rPr>
              <w:t>Daily WC cap</w:t>
            </w:r>
          </w:p>
        </w:tc>
        <w:tc>
          <w:tcPr>
            <w:tcW w:type="dxa" w:w="2268"/>
            <w:shd w:val="clear" w:color="auto" w:fill="EAF1FB"/>
          </w:tcPr>
          <w:p>
            <w:r>
              <w:rPr>
                <w:sz w:val="18"/>
              </w:rPr>
              <w:t>User earns 500 WC in 24h</w:t>
            </w:r>
          </w:p>
        </w:tc>
        <w:tc>
          <w:tcPr>
            <w:tcW w:type="dxa" w:w="2268"/>
            <w:shd w:val="clear" w:color="auto" w:fill="EAF1FB"/>
          </w:tcPr>
          <w:p>
            <w:r>
              <w:rPr>
                <w:sz w:val="18"/>
              </w:rPr>
              <w:t>Block further WC earnings until 00:00 UTC reset</w:t>
            </w:r>
          </w:p>
        </w:tc>
        <w:tc>
          <w:tcPr>
            <w:tcW w:type="dxa" w:w="2268"/>
            <w:shd w:val="clear" w:color="auto" w:fill="EAF1FB"/>
          </w:tcPr>
          <w:p>
            <w:r>
              <w:rPr>
                <w:sz w:val="18"/>
              </w:rPr>
              <w:t>Automated</w:t>
            </w:r>
          </w:p>
        </w:tc>
      </w:tr>
      <w:tr>
        <w:tc>
          <w:tcPr>
            <w:tcW w:type="dxa" w:w="2268"/>
            <w:shd w:val="clear" w:color="auto" w:fill="FFFFFF"/>
          </w:tcPr>
          <w:p>
            <w:r>
              <w:rPr>
                <w:sz w:val="18"/>
              </w:rPr>
              <w:t>Trade velocity</w:t>
            </w:r>
          </w:p>
        </w:tc>
        <w:tc>
          <w:tcPr>
            <w:tcW w:type="dxa" w:w="2268"/>
            <w:shd w:val="clear" w:color="auto" w:fill="FFFFFF"/>
          </w:tcPr>
          <w:p>
            <w:r>
              <w:rPr>
                <w:sz w:val="18"/>
              </w:rPr>
              <w:t>&gt;50 transactions in 1 hour</w:t>
            </w:r>
          </w:p>
        </w:tc>
        <w:tc>
          <w:tcPr>
            <w:tcW w:type="dxa" w:w="2268"/>
            <w:shd w:val="clear" w:color="auto" w:fill="FFFFFF"/>
          </w:tcPr>
          <w:p>
            <w:r>
              <w:rPr>
                <w:sz w:val="18"/>
              </w:rPr>
              <w:t>Flag account; pause trading for 24h</w:t>
            </w:r>
          </w:p>
        </w:tc>
        <w:tc>
          <w:tcPr>
            <w:tcW w:type="dxa" w:w="2268"/>
            <w:shd w:val="clear" w:color="auto" w:fill="FFFFFF"/>
          </w:tcPr>
          <w:p>
            <w:r>
              <w:rPr>
                <w:sz w:val="18"/>
              </w:rPr>
              <w:t>Admin review within 24h</w:t>
            </w:r>
          </w:p>
        </w:tc>
      </w:tr>
      <w:tr>
        <w:tc>
          <w:tcPr>
            <w:tcW w:type="dxa" w:w="2268"/>
            <w:shd w:val="clear" w:color="auto" w:fill="EAF1FB"/>
          </w:tcPr>
          <w:p>
            <w:r>
              <w:rPr>
                <w:sz w:val="18"/>
              </w:rPr>
              <w:t>Wash trading</w:t>
            </w:r>
          </w:p>
        </w:tc>
        <w:tc>
          <w:tcPr>
            <w:tcW w:type="dxa" w:w="2268"/>
            <w:shd w:val="clear" w:color="auto" w:fill="EAF1FB"/>
          </w:tcPr>
          <w:p>
            <w:r>
              <w:rPr>
                <w:sz w:val="18"/>
              </w:rPr>
              <w:t>Same item bought/sold between same two users &gt;3x</w:t>
            </w:r>
          </w:p>
        </w:tc>
        <w:tc>
          <w:tcPr>
            <w:tcW w:type="dxa" w:w="2268"/>
            <w:shd w:val="clear" w:color="auto" w:fill="EAF1FB"/>
          </w:tcPr>
          <w:p>
            <w:r>
              <w:rPr>
                <w:sz w:val="18"/>
              </w:rPr>
              <w:t>Auto-ban both accounts from marketplace for 7 days</w:t>
            </w:r>
          </w:p>
        </w:tc>
        <w:tc>
          <w:tcPr>
            <w:tcW w:type="dxa" w:w="2268"/>
            <w:shd w:val="clear" w:color="auto" w:fill="EAF1FB"/>
          </w:tcPr>
          <w:p>
            <w:r>
              <w:rPr>
                <w:sz w:val="18"/>
              </w:rPr>
              <w:t>Admin review</w:t>
            </w:r>
          </w:p>
        </w:tc>
      </w:tr>
      <w:tr>
        <w:tc>
          <w:tcPr>
            <w:tcW w:type="dxa" w:w="2268"/>
            <w:shd w:val="clear" w:color="auto" w:fill="FFFFFF"/>
          </w:tcPr>
          <w:p>
            <w:r>
              <w:rPr>
                <w:sz w:val="18"/>
              </w:rPr>
              <w:t>Bot login detection</w:t>
            </w:r>
          </w:p>
        </w:tc>
        <w:tc>
          <w:tcPr>
            <w:tcW w:type="dxa" w:w="2268"/>
            <w:shd w:val="clear" w:color="auto" w:fill="FFFFFF"/>
          </w:tcPr>
          <w:p>
            <w:r>
              <w:rPr>
                <w:sz w:val="18"/>
              </w:rPr>
              <w:t>&gt;10 logins/hour same IP</w:t>
            </w:r>
          </w:p>
        </w:tc>
        <w:tc>
          <w:tcPr>
            <w:tcW w:type="dxa" w:w="2268"/>
            <w:shd w:val="clear" w:color="auto" w:fill="FFFFFF"/>
          </w:tcPr>
          <w:p>
            <w:r>
              <w:rPr>
                <w:sz w:val="18"/>
              </w:rPr>
              <w:t>CAPTCHA wall; flag account</w:t>
            </w:r>
          </w:p>
        </w:tc>
        <w:tc>
          <w:tcPr>
            <w:tcW w:type="dxa" w:w="2268"/>
            <w:shd w:val="clear" w:color="auto" w:fill="FFFFFF"/>
          </w:tcPr>
          <w:p>
            <w:r>
              <w:rPr>
                <w:sz w:val="18"/>
              </w:rPr>
              <w:t>Automated + Admin</w:t>
            </w:r>
          </w:p>
        </w:tc>
      </w:tr>
      <w:tr>
        <w:tc>
          <w:tcPr>
            <w:tcW w:type="dxa" w:w="2268"/>
            <w:shd w:val="clear" w:color="auto" w:fill="EAF1FB"/>
          </w:tcPr>
          <w:p>
            <w:r>
              <w:rPr>
                <w:sz w:val="18"/>
              </w:rPr>
              <w:t>Mass item listing</w:t>
            </w:r>
          </w:p>
        </w:tc>
        <w:tc>
          <w:tcPr>
            <w:tcW w:type="dxa" w:w="2268"/>
            <w:shd w:val="clear" w:color="auto" w:fill="EAF1FB"/>
          </w:tcPr>
          <w:p>
            <w:r>
              <w:rPr>
                <w:sz w:val="18"/>
              </w:rPr>
              <w:t>&gt;100 new listings in 1 hour</w:t>
            </w:r>
          </w:p>
        </w:tc>
        <w:tc>
          <w:tcPr>
            <w:tcW w:type="dxa" w:w="2268"/>
            <w:shd w:val="clear" w:color="auto" w:fill="EAF1FB"/>
          </w:tcPr>
          <w:p>
            <w:r>
              <w:rPr>
                <w:sz w:val="18"/>
              </w:rPr>
              <w:t>Throttle to 10/hour; flag account</w:t>
            </w:r>
          </w:p>
        </w:tc>
        <w:tc>
          <w:tcPr>
            <w:tcW w:type="dxa" w:w="2268"/>
            <w:shd w:val="clear" w:color="auto" w:fill="EAF1FB"/>
          </w:tcPr>
          <w:p>
            <w:r>
              <w:rPr>
                <w:sz w:val="18"/>
              </w:rPr>
              <w:t>Admin review</w:t>
            </w:r>
          </w:p>
        </w:tc>
      </w:tr>
      <w:tr>
        <w:tc>
          <w:tcPr>
            <w:tcW w:type="dxa" w:w="2268"/>
            <w:shd w:val="clear" w:color="auto" w:fill="FFFFFF"/>
          </w:tcPr>
          <w:p>
            <w:r>
              <w:rPr>
                <w:sz w:val="18"/>
              </w:rPr>
              <w:t>Price floor violation</w:t>
            </w:r>
          </w:p>
        </w:tc>
        <w:tc>
          <w:tcPr>
            <w:tcW w:type="dxa" w:w="2268"/>
            <w:shd w:val="clear" w:color="auto" w:fill="FFFFFF"/>
          </w:tcPr>
          <w:p>
            <w:r>
              <w:rPr>
                <w:sz w:val="18"/>
              </w:rPr>
              <w:t>Listing price &lt; 1 WC or &lt; 1 GC</w:t>
            </w:r>
          </w:p>
        </w:tc>
        <w:tc>
          <w:tcPr>
            <w:tcW w:type="dxa" w:w="2268"/>
            <w:shd w:val="clear" w:color="auto" w:fill="FFFFFF"/>
          </w:tcPr>
          <w:p>
            <w:r>
              <w:rPr>
                <w:sz w:val="18"/>
              </w:rPr>
              <w:t>Listing rejected with error message</w:t>
            </w:r>
          </w:p>
        </w:tc>
        <w:tc>
          <w:tcPr>
            <w:tcW w:type="dxa" w:w="2268"/>
            <w:shd w:val="clear" w:color="auto" w:fill="FFFFFF"/>
          </w:tcPr>
          <w:p>
            <w:r>
              <w:rPr>
                <w:sz w:val="18"/>
              </w:rPr>
              <w:t>Automated</w:t>
            </w:r>
          </w:p>
        </w:tc>
      </w:tr>
      <w:tr>
        <w:tc>
          <w:tcPr>
            <w:tcW w:type="dxa" w:w="2268"/>
            <w:shd w:val="clear" w:color="auto" w:fill="EAF1FB"/>
          </w:tcPr>
          <w:p>
            <w:r>
              <w:rPr>
                <w:sz w:val="18"/>
              </w:rPr>
              <w:t>Refund fraud</w:t>
            </w:r>
          </w:p>
        </w:tc>
        <w:tc>
          <w:tcPr>
            <w:tcW w:type="dxa" w:w="2268"/>
            <w:shd w:val="clear" w:color="auto" w:fill="EAF1FB"/>
          </w:tcPr>
          <w:p>
            <w:r>
              <w:rPr>
                <w:sz w:val="18"/>
              </w:rPr>
              <w:t>&gt;3 GC refund requests same account in 30 days</w:t>
            </w:r>
          </w:p>
        </w:tc>
        <w:tc>
          <w:tcPr>
            <w:tcW w:type="dxa" w:w="2268"/>
            <w:shd w:val="clear" w:color="auto" w:fill="EAF1FB"/>
          </w:tcPr>
          <w:p>
            <w:r>
              <w:rPr>
                <w:sz w:val="18"/>
              </w:rPr>
              <w:t>Escalate to manual review; hold refund</w:t>
            </w:r>
          </w:p>
        </w:tc>
        <w:tc>
          <w:tcPr>
            <w:tcW w:type="dxa" w:w="2268"/>
            <w:shd w:val="clear" w:color="auto" w:fill="EAF1FB"/>
          </w:tcPr>
          <w:p>
            <w:r>
              <w:rPr>
                <w:sz w:val="18"/>
              </w:rPr>
              <w:t>Admin + Finance</w:t>
            </w:r>
          </w:p>
        </w:tc>
      </w:tr>
    </w:tbl>
    <w:p>
      <w:pPr>
        <w:pStyle w:val="Heading2"/>
      </w:pPr>
      <w:r>
        <w:rPr>
          <w:color w:val="2A5A8A"/>
        </w:rPr>
        <w:t>9.7  Full Economy Database Schema</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19"/>
              </w:rPr>
              <w:t>Collection</w:t>
            </w:r>
          </w:p>
        </w:tc>
        <w:tc>
          <w:tcPr>
            <w:tcW w:type="dxa" w:w="2268"/>
            <w:shd w:val="clear" w:color="auto" w:fill="1B2A4A"/>
          </w:tcPr>
          <w:p>
            <w:pPr>
              <w:jc w:val="center"/>
            </w:pPr>
            <w:r>
              <w:rPr>
                <w:b/>
                <w:color w:val="FFFFFF"/>
                <w:sz w:val="19"/>
              </w:rPr>
              <w:t>Document ID</w:t>
            </w:r>
          </w:p>
        </w:tc>
        <w:tc>
          <w:tcPr>
            <w:tcW w:type="dxa" w:w="2268"/>
            <w:shd w:val="clear" w:color="auto" w:fill="1B2A4A"/>
          </w:tcPr>
          <w:p>
            <w:pPr>
              <w:jc w:val="center"/>
            </w:pPr>
            <w:r>
              <w:rPr>
                <w:b/>
                <w:color w:val="FFFFFF"/>
                <w:sz w:val="19"/>
              </w:rPr>
              <w:t>Key Fields</w:t>
            </w:r>
          </w:p>
        </w:tc>
        <w:tc>
          <w:tcPr>
            <w:tcW w:type="dxa" w:w="2268"/>
            <w:shd w:val="clear" w:color="auto" w:fill="1B2A4A"/>
          </w:tcPr>
          <w:p>
            <w:pPr>
              <w:jc w:val="center"/>
            </w:pPr>
            <w:r>
              <w:rPr>
                <w:b/>
                <w:color w:val="FFFFFF"/>
                <w:sz w:val="19"/>
              </w:rPr>
              <w:t>Indexes</w:t>
            </w:r>
          </w:p>
        </w:tc>
      </w:tr>
      <w:tr>
        <w:tc>
          <w:tcPr>
            <w:tcW w:type="dxa" w:w="2268"/>
            <w:shd w:val="clear" w:color="auto" w:fill="EAF1FB"/>
          </w:tcPr>
          <w:p>
            <w:r>
              <w:rPr>
                <w:sz w:val="18"/>
              </w:rPr>
              <w:t>users</w:t>
            </w:r>
          </w:p>
        </w:tc>
        <w:tc>
          <w:tcPr>
            <w:tcW w:type="dxa" w:w="2268"/>
            <w:shd w:val="clear" w:color="auto" w:fill="EAF1FB"/>
          </w:tcPr>
          <w:p>
            <w:r>
              <w:rPr>
                <w:sz w:val="18"/>
              </w:rPr>
              <w:t>uid (Firebase Auth)</w:t>
            </w:r>
          </w:p>
        </w:tc>
        <w:tc>
          <w:tcPr>
            <w:tcW w:type="dxa" w:w="2268"/>
            <w:shd w:val="clear" w:color="auto" w:fill="EAF1FB"/>
          </w:tcPr>
          <w:p>
            <w:r>
              <w:rPr>
                <w:sz w:val="18"/>
              </w:rPr>
              <w:t>username, wc_balance, gc_balance, role, created_at, settings{}</w:t>
            </w:r>
          </w:p>
        </w:tc>
        <w:tc>
          <w:tcPr>
            <w:tcW w:type="dxa" w:w="2268"/>
            <w:shd w:val="clear" w:color="auto" w:fill="EAF1FB"/>
          </w:tcPr>
          <w:p>
            <w:r>
              <w:rPr>
                <w:sz w:val="18"/>
              </w:rPr>
              <w:t>role, created_at</w:t>
            </w:r>
          </w:p>
        </w:tc>
      </w:tr>
      <w:tr>
        <w:tc>
          <w:tcPr>
            <w:tcW w:type="dxa" w:w="2268"/>
            <w:shd w:val="clear" w:color="auto" w:fill="FFFFFF"/>
          </w:tcPr>
          <w:p>
            <w:r>
              <w:rPr>
                <w:sz w:val="18"/>
              </w:rPr>
              <w:t>items</w:t>
            </w:r>
          </w:p>
        </w:tc>
        <w:tc>
          <w:tcPr>
            <w:tcW w:type="dxa" w:w="2268"/>
            <w:shd w:val="clear" w:color="auto" w:fill="FFFFFF"/>
          </w:tcPr>
          <w:p>
            <w:r>
              <w:rPr>
                <w:sz w:val="18"/>
              </w:rPr>
              <w:t>item_id (UUID)</w:t>
            </w:r>
          </w:p>
        </w:tc>
        <w:tc>
          <w:tcPr>
            <w:tcW w:type="dxa" w:w="2268"/>
            <w:shd w:val="clear" w:color="auto" w:fill="FFFFFF"/>
          </w:tcPr>
          <w:p>
            <w:r>
              <w:rPr>
                <w:sz w:val="18"/>
              </w:rPr>
              <w:t>name, category, price_wc, price_gc, is_premium, creator_id, supply</w:t>
            </w:r>
          </w:p>
        </w:tc>
        <w:tc>
          <w:tcPr>
            <w:tcW w:type="dxa" w:w="2268"/>
            <w:shd w:val="clear" w:color="auto" w:fill="FFFFFF"/>
          </w:tcPr>
          <w:p>
            <w:r>
              <w:rPr>
                <w:sz w:val="18"/>
              </w:rPr>
              <w:t>category, creator_id, price_wc</w:t>
            </w:r>
          </w:p>
        </w:tc>
      </w:tr>
      <w:tr>
        <w:tc>
          <w:tcPr>
            <w:tcW w:type="dxa" w:w="2268"/>
            <w:shd w:val="clear" w:color="auto" w:fill="EAF1FB"/>
          </w:tcPr>
          <w:p>
            <w:r>
              <w:rPr>
                <w:sz w:val="18"/>
              </w:rPr>
              <w:t>inventory</w:t>
            </w:r>
          </w:p>
        </w:tc>
        <w:tc>
          <w:tcPr>
            <w:tcW w:type="dxa" w:w="2268"/>
            <w:shd w:val="clear" w:color="auto" w:fill="EAF1FB"/>
          </w:tcPr>
          <w:p>
            <w:r>
              <w:rPr>
                <w:sz w:val="18"/>
              </w:rPr>
              <w:t>uid_itemid</w:t>
            </w:r>
          </w:p>
        </w:tc>
        <w:tc>
          <w:tcPr>
            <w:tcW w:type="dxa" w:w="2268"/>
            <w:shd w:val="clear" w:color="auto" w:fill="EAF1FB"/>
          </w:tcPr>
          <w:p>
            <w:r>
              <w:rPr>
                <w:sz w:val="18"/>
              </w:rPr>
              <w:t>user_id, item_id, acquired_at, equipped, slot</w:t>
            </w:r>
          </w:p>
        </w:tc>
        <w:tc>
          <w:tcPr>
            <w:tcW w:type="dxa" w:w="2268"/>
            <w:shd w:val="clear" w:color="auto" w:fill="EAF1FB"/>
          </w:tcPr>
          <w:p>
            <w:r>
              <w:rPr>
                <w:sz w:val="18"/>
              </w:rPr>
              <w:t>user_id, equipped</w:t>
            </w:r>
          </w:p>
        </w:tc>
      </w:tr>
      <w:tr>
        <w:tc>
          <w:tcPr>
            <w:tcW w:type="dxa" w:w="2268"/>
            <w:shd w:val="clear" w:color="auto" w:fill="FFFFFF"/>
          </w:tcPr>
          <w:p>
            <w:r>
              <w:rPr>
                <w:sz w:val="18"/>
              </w:rPr>
              <w:t>transactions</w:t>
            </w:r>
          </w:p>
        </w:tc>
        <w:tc>
          <w:tcPr>
            <w:tcW w:type="dxa" w:w="2268"/>
            <w:shd w:val="clear" w:color="auto" w:fill="FFFFFF"/>
          </w:tcPr>
          <w:p>
            <w:r>
              <w:rPr>
                <w:sz w:val="18"/>
              </w:rPr>
              <w:t>tx_id (UUID)</w:t>
            </w:r>
          </w:p>
        </w:tc>
        <w:tc>
          <w:tcPr>
            <w:tcW w:type="dxa" w:w="2268"/>
            <w:shd w:val="clear" w:color="auto" w:fill="FFFFFF"/>
          </w:tcPr>
          <w:p>
            <w:r>
              <w:rPr>
                <w:sz w:val="18"/>
              </w:rPr>
              <w:t>type, buyer_id, seller_id, item_id, wc_amount, gc_amount, ts</w:t>
            </w:r>
          </w:p>
        </w:tc>
        <w:tc>
          <w:tcPr>
            <w:tcW w:type="dxa" w:w="2268"/>
            <w:shd w:val="clear" w:color="auto" w:fill="FFFFFF"/>
          </w:tcPr>
          <w:p>
            <w:r>
              <w:rPr>
                <w:sz w:val="18"/>
              </w:rPr>
              <w:t>buyer_id, type, ts</w:t>
            </w:r>
          </w:p>
        </w:tc>
      </w:tr>
      <w:tr>
        <w:tc>
          <w:tcPr>
            <w:tcW w:type="dxa" w:w="2268"/>
            <w:shd w:val="clear" w:color="auto" w:fill="EAF1FB"/>
          </w:tcPr>
          <w:p>
            <w:r>
              <w:rPr>
                <w:sz w:val="18"/>
              </w:rPr>
              <w:t>listings</w:t>
            </w:r>
          </w:p>
        </w:tc>
        <w:tc>
          <w:tcPr>
            <w:tcW w:type="dxa" w:w="2268"/>
            <w:shd w:val="clear" w:color="auto" w:fill="EAF1FB"/>
          </w:tcPr>
          <w:p>
            <w:r>
              <w:rPr>
                <w:sz w:val="18"/>
              </w:rPr>
              <w:t>listing_id (UUID)</w:t>
            </w:r>
          </w:p>
        </w:tc>
        <w:tc>
          <w:tcPr>
            <w:tcW w:type="dxa" w:w="2268"/>
            <w:shd w:val="clear" w:color="auto" w:fill="EAF1FB"/>
          </w:tcPr>
          <w:p>
            <w:r>
              <w:rPr>
                <w:sz w:val="18"/>
              </w:rPr>
              <w:t>seller_id, item_id, ask_wc, ask_gc, listed_at, expires_at, status</w:t>
            </w:r>
          </w:p>
        </w:tc>
        <w:tc>
          <w:tcPr>
            <w:tcW w:type="dxa" w:w="2268"/>
            <w:shd w:val="clear" w:color="auto" w:fill="EAF1FB"/>
          </w:tcPr>
          <w:p>
            <w:r>
              <w:rPr>
                <w:sz w:val="18"/>
              </w:rPr>
              <w:t>status, expires_at, seller_id</w:t>
            </w:r>
          </w:p>
        </w:tc>
      </w:tr>
      <w:tr>
        <w:tc>
          <w:tcPr>
            <w:tcW w:type="dxa" w:w="2268"/>
            <w:shd w:val="clear" w:color="auto" w:fill="FFFFFF"/>
          </w:tcPr>
          <w:p>
            <w:r>
              <w:rPr>
                <w:sz w:val="18"/>
              </w:rPr>
              <w:t>shops</w:t>
            </w:r>
          </w:p>
        </w:tc>
        <w:tc>
          <w:tcPr>
            <w:tcW w:type="dxa" w:w="2268"/>
            <w:shd w:val="clear" w:color="auto" w:fill="FFFFFF"/>
          </w:tcPr>
          <w:p>
            <w:r>
              <w:rPr>
                <w:sz w:val="18"/>
              </w:rPr>
              <w:t>shop_id (UUID)</w:t>
            </w:r>
          </w:p>
        </w:tc>
        <w:tc>
          <w:tcPr>
            <w:tcW w:type="dxa" w:w="2268"/>
            <w:shd w:val="clear" w:color="auto" w:fill="FFFFFF"/>
          </w:tcPr>
          <w:p>
            <w:r>
              <w:rPr>
                <w:sz w:val="18"/>
              </w:rPr>
              <w:t>owner_id (null=platform), name, zone_id, items[]</w:t>
            </w:r>
          </w:p>
        </w:tc>
        <w:tc>
          <w:tcPr>
            <w:tcW w:type="dxa" w:w="2268"/>
            <w:shd w:val="clear" w:color="auto" w:fill="FFFFFF"/>
          </w:tcPr>
          <w:p>
            <w:r>
              <w:rPr>
                <w:sz w:val="18"/>
              </w:rPr>
              <w:t>owner_id, zone_id</w:t>
            </w:r>
          </w:p>
        </w:tc>
      </w:tr>
      <w:tr>
        <w:tc>
          <w:tcPr>
            <w:tcW w:type="dxa" w:w="2268"/>
            <w:shd w:val="clear" w:color="auto" w:fill="EAF1FB"/>
          </w:tcPr>
          <w:p>
            <w:r>
              <w:rPr>
                <w:sz w:val="18"/>
              </w:rPr>
              <w:t>quests</w:t>
            </w:r>
          </w:p>
        </w:tc>
        <w:tc>
          <w:tcPr>
            <w:tcW w:type="dxa" w:w="2268"/>
            <w:shd w:val="clear" w:color="auto" w:fill="EAF1FB"/>
          </w:tcPr>
          <w:p>
            <w:r>
              <w:rPr>
                <w:sz w:val="18"/>
              </w:rPr>
              <w:t>quest_id (UUID)</w:t>
            </w:r>
          </w:p>
        </w:tc>
        <w:tc>
          <w:tcPr>
            <w:tcW w:type="dxa" w:w="2268"/>
            <w:shd w:val="clear" w:color="auto" w:fill="EAF1FB"/>
          </w:tcPr>
          <w:p>
            <w:r>
              <w:rPr>
                <w:sz w:val="18"/>
              </w:rPr>
              <w:t>title, difficulty, reward_wc, conditions[], expires_at</w:t>
            </w:r>
          </w:p>
        </w:tc>
        <w:tc>
          <w:tcPr>
            <w:tcW w:type="dxa" w:w="2268"/>
            <w:shd w:val="clear" w:color="auto" w:fill="EAF1FB"/>
          </w:tcPr>
          <w:p>
            <w:r>
              <w:rPr>
                <w:sz w:val="18"/>
              </w:rPr>
              <w:t>difficulty, expires_at</w:t>
            </w:r>
          </w:p>
        </w:tc>
      </w:tr>
      <w:tr>
        <w:tc>
          <w:tcPr>
            <w:tcW w:type="dxa" w:w="2268"/>
            <w:shd w:val="clear" w:color="auto" w:fill="FFFFFF"/>
          </w:tcPr>
          <w:p>
            <w:r>
              <w:rPr>
                <w:sz w:val="18"/>
              </w:rPr>
              <w:t>user_quests</w:t>
            </w:r>
          </w:p>
        </w:tc>
        <w:tc>
          <w:tcPr>
            <w:tcW w:type="dxa" w:w="2268"/>
            <w:shd w:val="clear" w:color="auto" w:fill="FFFFFF"/>
          </w:tcPr>
          <w:p>
            <w:r>
              <w:rPr>
                <w:sz w:val="18"/>
              </w:rPr>
              <w:t>uid_questid</w:t>
            </w:r>
          </w:p>
        </w:tc>
        <w:tc>
          <w:tcPr>
            <w:tcW w:type="dxa" w:w="2268"/>
            <w:shd w:val="clear" w:color="auto" w:fill="FFFFFF"/>
          </w:tcPr>
          <w:p>
            <w:r>
              <w:rPr>
                <w:sz w:val="18"/>
              </w:rPr>
              <w:t>user_id, quest_id, progress{}, completed_at</w:t>
            </w:r>
          </w:p>
        </w:tc>
        <w:tc>
          <w:tcPr>
            <w:tcW w:type="dxa" w:w="2268"/>
            <w:shd w:val="clear" w:color="auto" w:fill="FFFFFF"/>
          </w:tcPr>
          <w:p>
            <w:r>
              <w:rPr>
                <w:sz w:val="18"/>
              </w:rPr>
              <w:t>user_id, completed_at</w:t>
            </w:r>
          </w:p>
        </w:tc>
      </w:tr>
    </w:tbl>
    <w:p>
      <w:r>
        <w:br w:type="page"/>
      </w:r>
    </w:p>
    <w:p>
      <w:pPr>
        <w:pStyle w:val="Heading1"/>
      </w:pPr>
      <w:r>
        <w:rPr>
          <w:color w:val="1B2A4A"/>
        </w:rPr>
        <w:t>10.  Social &amp; Multiplayer Systems</w:t>
      </w:r>
    </w:p>
    <w:p>
      <w:pPr>
        <w:pStyle w:val="Heading2"/>
      </w:pPr>
      <w:r>
        <w:rPr>
          <w:color w:val="2A5A8A"/>
        </w:rPr>
        <w:t>10.1  Real-Time Zone Architecture</w:t>
      </w:r>
    </w:p>
    <w:p>
      <w:pPr>
        <w:spacing w:after="160"/>
      </w:pPr>
      <w:r>
        <w:rPr>
          <w:sz w:val="22"/>
        </w:rPr>
        <w:t>Each zone instance is a Socket.IO room on the server. When a user joins a zone, the server emits the current occupant list (avatars + positions). The user begins sending position updates at 20 Hz. The server broadcasts each update to all other occupants in the room via socket.to(zoneRoom).emit — never back to the sender. Zone capacity limits are enforced server-side: a new socket join is rejected if the zone has reached max occupancy, and the client is redirected to a queued waiting room.</w:t>
      </w:r>
    </w:p>
    <w:p>
      <w:r>
        <w:rPr>
          <w:i/>
          <w:color w:val="4A90D9"/>
          <w:sz w:val="20"/>
        </w:rPr>
        <w:t xml:space="preserve">  ▶  Code Reference — Zone Join Handler (server/sockets/ZoneHandler.ts):</w:t>
      </w:r>
    </w:p>
    <w:p>
      <w:pPr>
        <w:spacing w:before="80" w:after="80"/>
        <w:ind w:left="567"/>
      </w:pPr>
      <w:r>
        <w:rPr>
          <w:rFonts w:ascii="Courier New" w:hAnsi="Courier New"/>
          <w:sz w:val="17"/>
        </w:rPr>
        <w:t>socket.on('zone:join', async ({ zoneId, avatarConfig }) =&gt; {</w:t>
        <w:br/>
        <w:t xml:space="preserve">  const zone = await getZone(zoneId);</w:t>
        <w:br/>
        <w:t xml:space="preserve">  const occupants = await getZoneOccupants(zoneId);</w:t>
        <w:br/>
        <w:br/>
        <w:t xml:space="preserve">  if (occupants.length &gt;= zone.maxUsers) {</w:t>
        <w:br/>
        <w:t xml:space="preserve">    socket.emit('zone:full', { zoneId, currentCount: occupants.length });</w:t>
        <w:br/>
        <w:t xml:space="preserve">    return;</w:t>
        <w:br/>
        <w:t xml:space="preserve">  }</w:t>
        <w:br/>
        <w:br/>
        <w:t xml:space="preserve">  await socket.join(`zone:${zoneId}`);</w:t>
        <w:br/>
        <w:t xml:space="preserve">  await setUserZone(socket.data.userId, zoneId);</w:t>
        <w:br/>
        <w:br/>
        <w:t xml:space="preserve">  // tell new user about everyone already in the zone</w:t>
        <w:br/>
        <w:t xml:space="preserve">  socket.emit('zone:state', { occupants });</w:t>
        <w:br/>
        <w:br/>
        <w:t xml:space="preserve">  // tell zone about the new user</w:t>
        <w:br/>
        <w:t xml:space="preserve">  socket.to(`zone:${zoneId}`).emit('user:joined', {</w:t>
        <w:br/>
        <w:t xml:space="preserve">    userId:       socket.data.userId,</w:t>
        <w:br/>
        <w:t xml:space="preserve">    avatarConfig: avatarConfig,   // outfit IDs — client loads GLBs from CDN</w:t>
        <w:br/>
        <w:t xml:space="preserve">    position:     zone.spawnPoint,</w:t>
        <w:br/>
        <w:t xml:space="preserve">  });</w:t>
        <w:br/>
        <w:t>});</w:t>
      </w:r>
    </w:p>
    <w:p>
      <w:pPr>
        <w:pStyle w:val="Heading2"/>
      </w:pPr>
      <w:r>
        <w:rPr>
          <w:color w:val="2A5A8A"/>
        </w:rPr>
        <w:t>10.2  Social Feature Matrix</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19"/>
              </w:rPr>
              <w:t>Feature</w:t>
            </w:r>
          </w:p>
        </w:tc>
        <w:tc>
          <w:tcPr>
            <w:tcW w:type="dxa" w:w="1814"/>
            <w:shd w:val="clear" w:color="auto" w:fill="1B2A4A"/>
          </w:tcPr>
          <w:p>
            <w:pPr>
              <w:jc w:val="center"/>
            </w:pPr>
            <w:r>
              <w:rPr>
                <w:b/>
                <w:color w:val="FFFFFF"/>
                <w:sz w:val="19"/>
              </w:rPr>
              <w:t>Mechanism</w:t>
            </w:r>
          </w:p>
        </w:tc>
        <w:tc>
          <w:tcPr>
            <w:tcW w:type="dxa" w:w="1814"/>
            <w:shd w:val="clear" w:color="auto" w:fill="1B2A4A"/>
          </w:tcPr>
          <w:p>
            <w:pPr>
              <w:jc w:val="center"/>
            </w:pPr>
            <w:r>
              <w:rPr>
                <w:b/>
                <w:color w:val="FFFFFF"/>
                <w:sz w:val="19"/>
              </w:rPr>
              <w:t>VR Implementation</w:t>
            </w:r>
          </w:p>
        </w:tc>
        <w:tc>
          <w:tcPr>
            <w:tcW w:type="dxa" w:w="1814"/>
            <w:shd w:val="clear" w:color="auto" w:fill="1B2A4A"/>
          </w:tcPr>
          <w:p>
            <w:pPr>
              <w:jc w:val="center"/>
            </w:pPr>
            <w:r>
              <w:rPr>
                <w:b/>
                <w:color w:val="FFFFFF"/>
                <w:sz w:val="19"/>
              </w:rPr>
              <w:t>Desktop Implementation</w:t>
            </w:r>
          </w:p>
        </w:tc>
        <w:tc>
          <w:tcPr>
            <w:tcW w:type="dxa" w:w="1814"/>
            <w:shd w:val="clear" w:color="auto" w:fill="1B2A4A"/>
          </w:tcPr>
          <w:p>
            <w:pPr>
              <w:jc w:val="center"/>
            </w:pPr>
            <w:r>
              <w:rPr>
                <w:b/>
                <w:color w:val="FFFFFF"/>
                <w:sz w:val="19"/>
              </w:rPr>
              <w:t>Phase</w:t>
            </w:r>
          </w:p>
        </w:tc>
      </w:tr>
      <w:tr>
        <w:tc>
          <w:tcPr>
            <w:tcW w:type="dxa" w:w="1814"/>
            <w:shd w:val="clear" w:color="auto" w:fill="EAF1FB"/>
          </w:tcPr>
          <w:p>
            <w:r>
              <w:rPr>
                <w:sz w:val="18"/>
              </w:rPr>
              <w:t>Spatial Voice</w:t>
            </w:r>
          </w:p>
        </w:tc>
        <w:tc>
          <w:tcPr>
            <w:tcW w:type="dxa" w:w="1814"/>
            <w:shd w:val="clear" w:color="auto" w:fill="EAF1FB"/>
          </w:tcPr>
          <w:p>
            <w:r>
              <w:rPr>
                <w:sz w:val="18"/>
              </w:rPr>
              <w:t>WebRTC peer mesh, Agora positional audio</w:t>
            </w:r>
          </w:p>
        </w:tc>
        <w:tc>
          <w:tcPr>
            <w:tcW w:type="dxa" w:w="1814"/>
            <w:shd w:val="clear" w:color="auto" w:fill="EAF1FB"/>
          </w:tcPr>
          <w:p>
            <w:r>
              <w:rPr>
                <w:sz w:val="18"/>
              </w:rPr>
              <w:t>Heard from avatar 3D position, volume = 1/distance²</w:t>
            </w:r>
          </w:p>
        </w:tc>
        <w:tc>
          <w:tcPr>
            <w:tcW w:type="dxa" w:w="1814"/>
            <w:shd w:val="clear" w:color="auto" w:fill="EAF1FB"/>
          </w:tcPr>
          <w:p>
            <w:r>
              <w:rPr>
                <w:sz w:val="18"/>
              </w:rPr>
              <w:t>Same — no 3D position for desktop user (mono)</w:t>
            </w:r>
          </w:p>
        </w:tc>
        <w:tc>
          <w:tcPr>
            <w:tcW w:type="dxa" w:w="1814"/>
            <w:shd w:val="clear" w:color="auto" w:fill="EAF1FB"/>
          </w:tcPr>
          <w:p>
            <w:r>
              <w:rPr>
                <w:sz w:val="18"/>
              </w:rPr>
              <w:t>1</w:t>
            </w:r>
          </w:p>
        </w:tc>
      </w:tr>
      <w:tr>
        <w:tc>
          <w:tcPr>
            <w:tcW w:type="dxa" w:w="1814"/>
            <w:shd w:val="clear" w:color="auto" w:fill="FFFFFF"/>
          </w:tcPr>
          <w:p>
            <w:r>
              <w:rPr>
                <w:sz w:val="18"/>
              </w:rPr>
              <w:t>Text Chat (zone)</w:t>
            </w:r>
          </w:p>
        </w:tc>
        <w:tc>
          <w:tcPr>
            <w:tcW w:type="dxa" w:w="1814"/>
            <w:shd w:val="clear" w:color="auto" w:fill="FFFFFF"/>
          </w:tcPr>
          <w:p>
            <w:r>
              <w:rPr>
                <w:sz w:val="18"/>
              </w:rPr>
              <w:t>Socket.IO room message event</w:t>
            </w:r>
          </w:p>
        </w:tc>
        <w:tc>
          <w:tcPr>
            <w:tcW w:type="dxa" w:w="1814"/>
            <w:shd w:val="clear" w:color="auto" w:fill="FFFFFF"/>
          </w:tcPr>
          <w:p>
            <w:r>
              <w:rPr>
                <w:sz w:val="18"/>
              </w:rPr>
              <w:t>Floating speech bubble + Bracelet Chat panel</w:t>
            </w:r>
          </w:p>
        </w:tc>
        <w:tc>
          <w:tcPr>
            <w:tcW w:type="dxa" w:w="1814"/>
            <w:shd w:val="clear" w:color="auto" w:fill="FFFFFF"/>
          </w:tcPr>
          <w:p>
            <w:r>
              <w:rPr>
                <w:sz w:val="18"/>
              </w:rPr>
              <w:t>Bottom-right chat panel</w:t>
            </w:r>
          </w:p>
        </w:tc>
        <w:tc>
          <w:tcPr>
            <w:tcW w:type="dxa" w:w="1814"/>
            <w:shd w:val="clear" w:color="auto" w:fill="FFFFFF"/>
          </w:tcPr>
          <w:p>
            <w:r>
              <w:rPr>
                <w:sz w:val="18"/>
              </w:rPr>
              <w:t>1</w:t>
            </w:r>
          </w:p>
        </w:tc>
      </w:tr>
      <w:tr>
        <w:tc>
          <w:tcPr>
            <w:tcW w:type="dxa" w:w="1814"/>
            <w:shd w:val="clear" w:color="auto" w:fill="EAF1FB"/>
          </w:tcPr>
          <w:p>
            <w:r>
              <w:rPr>
                <w:sz w:val="18"/>
              </w:rPr>
              <w:t>Emotes</w:t>
            </w:r>
          </w:p>
        </w:tc>
        <w:tc>
          <w:tcPr>
            <w:tcW w:type="dxa" w:w="1814"/>
            <w:shd w:val="clear" w:color="auto" w:fill="EAF1FB"/>
          </w:tcPr>
          <w:p>
            <w:r>
              <w:rPr>
                <w:sz w:val="18"/>
              </w:rPr>
              <w:t>Avatar AnimationGroup trigger</w:t>
            </w:r>
          </w:p>
        </w:tc>
        <w:tc>
          <w:tcPr>
            <w:tcW w:type="dxa" w:w="1814"/>
            <w:shd w:val="clear" w:color="auto" w:fill="EAF1FB"/>
          </w:tcPr>
          <w:p>
            <w:r>
              <w:rPr>
                <w:sz w:val="18"/>
              </w:rPr>
              <w:t>Wrist Bracelet emote wheel (radial menu)</w:t>
            </w:r>
          </w:p>
        </w:tc>
        <w:tc>
          <w:tcPr>
            <w:tcW w:type="dxa" w:w="1814"/>
            <w:shd w:val="clear" w:color="auto" w:fill="EAF1FB"/>
          </w:tcPr>
          <w:p>
            <w:r>
              <w:rPr>
                <w:sz w:val="18"/>
              </w:rPr>
              <w:t>Press E key → emote wheel popup</w:t>
            </w:r>
          </w:p>
        </w:tc>
        <w:tc>
          <w:tcPr>
            <w:tcW w:type="dxa" w:w="1814"/>
            <w:shd w:val="clear" w:color="auto" w:fill="EAF1FB"/>
          </w:tcPr>
          <w:p>
            <w:r>
              <w:rPr>
                <w:sz w:val="18"/>
              </w:rPr>
              <w:t>1</w:t>
            </w:r>
          </w:p>
        </w:tc>
      </w:tr>
      <w:tr>
        <w:tc>
          <w:tcPr>
            <w:tcW w:type="dxa" w:w="1814"/>
            <w:shd w:val="clear" w:color="auto" w:fill="FFFFFF"/>
          </w:tcPr>
          <w:p>
            <w:r>
              <w:rPr>
                <w:sz w:val="18"/>
              </w:rPr>
              <w:t>Friend System</w:t>
            </w:r>
          </w:p>
        </w:tc>
        <w:tc>
          <w:tcPr>
            <w:tcW w:type="dxa" w:w="1814"/>
            <w:shd w:val="clear" w:color="auto" w:fill="FFFFFF"/>
          </w:tcPr>
          <w:p>
            <w:r>
              <w:rPr>
                <w:sz w:val="18"/>
              </w:rPr>
              <w:t>Firestore friends subcollection</w:t>
            </w:r>
          </w:p>
        </w:tc>
        <w:tc>
          <w:tcPr>
            <w:tcW w:type="dxa" w:w="1814"/>
            <w:shd w:val="clear" w:color="auto" w:fill="FFFFFF"/>
          </w:tcPr>
          <w:p>
            <w:r>
              <w:rPr>
                <w:sz w:val="18"/>
              </w:rPr>
              <w:t>Wrist Bracelet → Profile → Add Friend button</w:t>
            </w:r>
          </w:p>
        </w:tc>
        <w:tc>
          <w:tcPr>
            <w:tcW w:type="dxa" w:w="1814"/>
            <w:shd w:val="clear" w:color="auto" w:fill="FFFFFF"/>
          </w:tcPr>
          <w:p>
            <w:r>
              <w:rPr>
                <w:sz w:val="18"/>
              </w:rPr>
              <w:t>Profile page "Add Friend" button</w:t>
            </w:r>
          </w:p>
        </w:tc>
        <w:tc>
          <w:tcPr>
            <w:tcW w:type="dxa" w:w="1814"/>
            <w:shd w:val="clear" w:color="auto" w:fill="FFFFFF"/>
          </w:tcPr>
          <w:p>
            <w:r>
              <w:rPr>
                <w:sz w:val="18"/>
              </w:rPr>
              <w:t>2</w:t>
            </w:r>
          </w:p>
        </w:tc>
      </w:tr>
      <w:tr>
        <w:tc>
          <w:tcPr>
            <w:tcW w:type="dxa" w:w="1814"/>
            <w:shd w:val="clear" w:color="auto" w:fill="EAF1FB"/>
          </w:tcPr>
          <w:p>
            <w:r>
              <w:rPr>
                <w:sz w:val="18"/>
              </w:rPr>
              <w:t>Private DM</w:t>
            </w:r>
          </w:p>
        </w:tc>
        <w:tc>
          <w:tcPr>
            <w:tcW w:type="dxa" w:w="1814"/>
            <w:shd w:val="clear" w:color="auto" w:fill="EAF1FB"/>
          </w:tcPr>
          <w:p>
            <w:r>
              <w:rPr>
                <w:sz w:val="18"/>
              </w:rPr>
              <w:t>Socket.IO private namespace per DM pair</w:t>
            </w:r>
          </w:p>
        </w:tc>
        <w:tc>
          <w:tcPr>
            <w:tcW w:type="dxa" w:w="1814"/>
            <w:shd w:val="clear" w:color="auto" w:fill="EAF1FB"/>
          </w:tcPr>
          <w:p>
            <w:r>
              <w:rPr>
                <w:sz w:val="18"/>
              </w:rPr>
              <w:t>Bracelet → Chat → DM tab</w:t>
            </w:r>
          </w:p>
        </w:tc>
        <w:tc>
          <w:tcPr>
            <w:tcW w:type="dxa" w:w="1814"/>
            <w:shd w:val="clear" w:color="auto" w:fill="EAF1FB"/>
          </w:tcPr>
          <w:p>
            <w:r>
              <w:rPr>
                <w:sz w:val="18"/>
              </w:rPr>
              <w:t>Chat sidebar DM tab</w:t>
            </w:r>
          </w:p>
        </w:tc>
        <w:tc>
          <w:tcPr>
            <w:tcW w:type="dxa" w:w="1814"/>
            <w:shd w:val="clear" w:color="auto" w:fill="EAF1FB"/>
          </w:tcPr>
          <w:p>
            <w:r>
              <w:rPr>
                <w:sz w:val="18"/>
              </w:rPr>
              <w:t>2</w:t>
            </w:r>
          </w:p>
        </w:tc>
      </w:tr>
      <w:tr>
        <w:tc>
          <w:tcPr>
            <w:tcW w:type="dxa" w:w="1814"/>
            <w:shd w:val="clear" w:color="auto" w:fill="FFFFFF"/>
          </w:tcPr>
          <w:p>
            <w:r>
              <w:rPr>
                <w:sz w:val="18"/>
              </w:rPr>
              <w:t>Group Party</w:t>
            </w:r>
          </w:p>
        </w:tc>
        <w:tc>
          <w:tcPr>
            <w:tcW w:type="dxa" w:w="1814"/>
            <w:shd w:val="clear" w:color="auto" w:fill="FFFFFF"/>
          </w:tcPr>
          <w:p>
            <w:r>
              <w:rPr>
                <w:sz w:val="18"/>
              </w:rPr>
              <w:t>Party room in Socket.IO + teleport sync</w:t>
            </w:r>
          </w:p>
        </w:tc>
        <w:tc>
          <w:tcPr>
            <w:tcW w:type="dxa" w:w="1814"/>
            <w:shd w:val="clear" w:color="auto" w:fill="FFFFFF"/>
          </w:tcPr>
          <w:p>
            <w:r>
              <w:rPr>
                <w:sz w:val="18"/>
              </w:rPr>
              <w:t>Bracelet → Map → "Create Party" button</w:t>
            </w:r>
          </w:p>
        </w:tc>
        <w:tc>
          <w:tcPr>
            <w:tcW w:type="dxa" w:w="1814"/>
            <w:shd w:val="clear" w:color="auto" w:fill="FFFFFF"/>
          </w:tcPr>
          <w:p>
            <w:r>
              <w:rPr>
                <w:sz w:val="18"/>
              </w:rPr>
              <w:t>Same UI path</w:t>
            </w:r>
          </w:p>
        </w:tc>
        <w:tc>
          <w:tcPr>
            <w:tcW w:type="dxa" w:w="1814"/>
            <w:shd w:val="clear" w:color="auto" w:fill="FFFFFF"/>
          </w:tcPr>
          <w:p>
            <w:r>
              <w:rPr>
                <w:sz w:val="18"/>
              </w:rPr>
              <w:t>2</w:t>
            </w:r>
          </w:p>
        </w:tc>
      </w:tr>
      <w:tr>
        <w:tc>
          <w:tcPr>
            <w:tcW w:type="dxa" w:w="1814"/>
            <w:shd w:val="clear" w:color="auto" w:fill="EAF1FB"/>
          </w:tcPr>
          <w:p>
            <w:r>
              <w:rPr>
                <w:sz w:val="18"/>
              </w:rPr>
              <w:t>User Profiles</w:t>
            </w:r>
          </w:p>
        </w:tc>
        <w:tc>
          <w:tcPr>
            <w:tcW w:type="dxa" w:w="1814"/>
            <w:shd w:val="clear" w:color="auto" w:fill="EAF1FB"/>
          </w:tcPr>
          <w:p>
            <w:r>
              <w:rPr>
                <w:sz w:val="18"/>
              </w:rPr>
              <w:t>Public Firestore users/{uid}/public</w:t>
            </w:r>
          </w:p>
        </w:tc>
        <w:tc>
          <w:tcPr>
            <w:tcW w:type="dxa" w:w="1814"/>
            <w:shd w:val="clear" w:color="auto" w:fill="EAF1FB"/>
          </w:tcPr>
          <w:p>
            <w:r>
              <w:rPr>
                <w:sz w:val="18"/>
              </w:rPr>
              <w:t>Point at avatar, press trigger → profile card</w:t>
            </w:r>
          </w:p>
        </w:tc>
        <w:tc>
          <w:tcPr>
            <w:tcW w:type="dxa" w:w="1814"/>
            <w:shd w:val="clear" w:color="auto" w:fill="EAF1FB"/>
          </w:tcPr>
          <w:p>
            <w:r>
              <w:rPr>
                <w:sz w:val="18"/>
              </w:rPr>
              <w:t>Click avatar name → profile card overlay</w:t>
            </w:r>
          </w:p>
        </w:tc>
        <w:tc>
          <w:tcPr>
            <w:tcW w:type="dxa" w:w="1814"/>
            <w:shd w:val="clear" w:color="auto" w:fill="EAF1FB"/>
          </w:tcPr>
          <w:p>
            <w:r>
              <w:rPr>
                <w:sz w:val="18"/>
              </w:rPr>
              <w:t>2</w:t>
            </w:r>
          </w:p>
        </w:tc>
      </w:tr>
      <w:tr>
        <w:tc>
          <w:tcPr>
            <w:tcW w:type="dxa" w:w="1814"/>
            <w:shd w:val="clear" w:color="auto" w:fill="FFFFFF"/>
          </w:tcPr>
          <w:p>
            <w:r>
              <w:rPr>
                <w:sz w:val="18"/>
              </w:rPr>
              <w:t>Status Indicator</w:t>
            </w:r>
          </w:p>
        </w:tc>
        <w:tc>
          <w:tcPr>
            <w:tcW w:type="dxa" w:w="1814"/>
            <w:shd w:val="clear" w:color="auto" w:fill="FFFFFF"/>
          </w:tcPr>
          <w:p>
            <w:r>
              <w:rPr>
                <w:sz w:val="18"/>
              </w:rPr>
              <w:t>Firestore presence via RTD</w:t>
            </w:r>
          </w:p>
        </w:tc>
        <w:tc>
          <w:tcPr>
            <w:tcW w:type="dxa" w:w="1814"/>
            <w:shd w:val="clear" w:color="auto" w:fill="FFFFFF"/>
          </w:tcPr>
          <w:p>
            <w:r>
              <w:rPr>
                <w:sz w:val="18"/>
              </w:rPr>
              <w:t>Coloured dot on avatar nameplate (green/away/busy)</w:t>
            </w:r>
          </w:p>
        </w:tc>
        <w:tc>
          <w:tcPr>
            <w:tcW w:type="dxa" w:w="1814"/>
            <w:shd w:val="clear" w:color="auto" w:fill="FFFFFF"/>
          </w:tcPr>
          <w:p>
            <w:r>
              <w:rPr>
                <w:sz w:val="18"/>
              </w:rPr>
              <w:t>Coloured dot in friend list</w:t>
            </w:r>
          </w:p>
        </w:tc>
        <w:tc>
          <w:tcPr>
            <w:tcW w:type="dxa" w:w="1814"/>
            <w:shd w:val="clear" w:color="auto" w:fill="FFFFFF"/>
          </w:tcPr>
          <w:p>
            <w:r>
              <w:rPr>
                <w:sz w:val="18"/>
              </w:rPr>
              <w:t>2</w:t>
            </w:r>
          </w:p>
        </w:tc>
      </w:tr>
      <w:tr>
        <w:tc>
          <w:tcPr>
            <w:tcW w:type="dxa" w:w="1814"/>
            <w:shd w:val="clear" w:color="auto" w:fill="EAF1FB"/>
          </w:tcPr>
          <w:p>
            <w:r>
              <w:rPr>
                <w:sz w:val="18"/>
              </w:rPr>
              <w:t>Global Events</w:t>
            </w:r>
          </w:p>
        </w:tc>
        <w:tc>
          <w:tcPr>
            <w:tcW w:type="dxa" w:w="1814"/>
            <w:shd w:val="clear" w:color="auto" w:fill="EAF1FB"/>
          </w:tcPr>
          <w:p>
            <w:r>
              <w:rPr>
                <w:sz w:val="18"/>
              </w:rPr>
              <w:t>Scheduled Firestore event docs + Socket.IO</w:t>
            </w:r>
          </w:p>
        </w:tc>
        <w:tc>
          <w:tcPr>
            <w:tcW w:type="dxa" w:w="1814"/>
            <w:shd w:val="clear" w:color="auto" w:fill="EAF1FB"/>
          </w:tcPr>
          <w:p>
            <w:r>
              <w:rPr>
                <w:sz w:val="18"/>
              </w:rPr>
              <w:t>Event banner in Plaza; auto-teleport option</w:t>
            </w:r>
          </w:p>
        </w:tc>
        <w:tc>
          <w:tcPr>
            <w:tcW w:type="dxa" w:w="1814"/>
            <w:shd w:val="clear" w:color="auto" w:fill="EAF1FB"/>
          </w:tcPr>
          <w:p>
            <w:r>
              <w:rPr>
                <w:sz w:val="18"/>
              </w:rPr>
              <w:t>Event countdown banner on main screen</w:t>
            </w:r>
          </w:p>
        </w:tc>
        <w:tc>
          <w:tcPr>
            <w:tcW w:type="dxa" w:w="1814"/>
            <w:shd w:val="clear" w:color="auto" w:fill="EAF1FB"/>
          </w:tcPr>
          <w:p>
            <w:r>
              <w:rPr>
                <w:sz w:val="18"/>
              </w:rPr>
              <w:t>3</w:t>
            </w:r>
          </w:p>
        </w:tc>
      </w:tr>
    </w:tbl>
    <w:p>
      <w:pPr>
        <w:pStyle w:val="Heading2"/>
      </w:pPr>
      <w:r>
        <w:rPr>
          <w:color w:val="2A5A8A"/>
        </w:rPr>
        <w:t>10.3  Moderation Tools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19"/>
              </w:rPr>
              <w:t>Tool</w:t>
            </w:r>
          </w:p>
        </w:tc>
        <w:tc>
          <w:tcPr>
            <w:tcW w:type="dxa" w:w="2268"/>
            <w:shd w:val="clear" w:color="auto" w:fill="1B2A4A"/>
          </w:tcPr>
          <w:p>
            <w:pPr>
              <w:jc w:val="center"/>
            </w:pPr>
            <w:r>
              <w:rPr>
                <w:b/>
                <w:color w:val="FFFFFF"/>
                <w:sz w:val="19"/>
              </w:rPr>
              <w:t>Who Can Use</w:t>
            </w:r>
          </w:p>
        </w:tc>
        <w:tc>
          <w:tcPr>
            <w:tcW w:type="dxa" w:w="2268"/>
            <w:shd w:val="clear" w:color="auto" w:fill="1B2A4A"/>
          </w:tcPr>
          <w:p>
            <w:pPr>
              <w:jc w:val="center"/>
            </w:pPr>
            <w:r>
              <w:rPr>
                <w:b/>
                <w:color w:val="FFFFFF"/>
                <w:sz w:val="19"/>
              </w:rPr>
              <w:t>How to Trigger</w:t>
            </w:r>
          </w:p>
        </w:tc>
        <w:tc>
          <w:tcPr>
            <w:tcW w:type="dxa" w:w="2268"/>
            <w:shd w:val="clear" w:color="auto" w:fill="1B2A4A"/>
          </w:tcPr>
          <w:p>
            <w:pPr>
              <w:jc w:val="center"/>
            </w:pPr>
            <w:r>
              <w:rPr>
                <w:b/>
                <w:color w:val="FFFFFF"/>
                <w:sz w:val="19"/>
              </w:rPr>
              <w:t>Effect</w:t>
            </w:r>
          </w:p>
        </w:tc>
      </w:tr>
      <w:tr>
        <w:tc>
          <w:tcPr>
            <w:tcW w:type="dxa" w:w="2268"/>
            <w:shd w:val="clear" w:color="auto" w:fill="EAF1FB"/>
          </w:tcPr>
          <w:p>
            <w:r>
              <w:rPr>
                <w:sz w:val="18"/>
              </w:rPr>
              <w:t>Mute User</w:t>
            </w:r>
          </w:p>
        </w:tc>
        <w:tc>
          <w:tcPr>
            <w:tcW w:type="dxa" w:w="2268"/>
            <w:shd w:val="clear" w:color="auto" w:fill="EAF1FB"/>
          </w:tcPr>
          <w:p>
            <w:r>
              <w:rPr>
                <w:sz w:val="18"/>
              </w:rPr>
              <w:t>Any user</w:t>
            </w:r>
          </w:p>
        </w:tc>
        <w:tc>
          <w:tcPr>
            <w:tcW w:type="dxa" w:w="2268"/>
            <w:shd w:val="clear" w:color="auto" w:fill="EAF1FB"/>
          </w:tcPr>
          <w:p>
            <w:r>
              <w:rPr>
                <w:sz w:val="18"/>
              </w:rPr>
              <w:t>Bracelet → tap user avatar → Mute</w:t>
            </w:r>
          </w:p>
        </w:tc>
        <w:tc>
          <w:tcPr>
            <w:tcW w:type="dxa" w:w="2268"/>
            <w:shd w:val="clear" w:color="auto" w:fill="EAF1FB"/>
          </w:tcPr>
          <w:p>
            <w:r>
              <w:rPr>
                <w:sz w:val="18"/>
              </w:rPr>
              <w:t>No voice heard from that user for current session</w:t>
            </w:r>
          </w:p>
        </w:tc>
      </w:tr>
      <w:tr>
        <w:tc>
          <w:tcPr>
            <w:tcW w:type="dxa" w:w="2268"/>
            <w:shd w:val="clear" w:color="auto" w:fill="FFFFFF"/>
          </w:tcPr>
          <w:p>
            <w:r>
              <w:rPr>
                <w:sz w:val="18"/>
              </w:rPr>
              <w:t>Block User</w:t>
            </w:r>
          </w:p>
        </w:tc>
        <w:tc>
          <w:tcPr>
            <w:tcW w:type="dxa" w:w="2268"/>
            <w:shd w:val="clear" w:color="auto" w:fill="FFFFFF"/>
          </w:tcPr>
          <w:p>
            <w:r>
              <w:rPr>
                <w:sz w:val="18"/>
              </w:rPr>
              <w:t>Any user</w:t>
            </w:r>
          </w:p>
        </w:tc>
        <w:tc>
          <w:tcPr>
            <w:tcW w:type="dxa" w:w="2268"/>
            <w:shd w:val="clear" w:color="auto" w:fill="FFFFFF"/>
          </w:tcPr>
          <w:p>
            <w:r>
              <w:rPr>
                <w:sz w:val="18"/>
              </w:rPr>
              <w:t>Profile card → Block</w:t>
            </w:r>
          </w:p>
        </w:tc>
        <w:tc>
          <w:tcPr>
            <w:tcW w:type="dxa" w:w="2268"/>
            <w:shd w:val="clear" w:color="auto" w:fill="FFFFFF"/>
          </w:tcPr>
          <w:p>
            <w:r>
              <w:rPr>
                <w:sz w:val="18"/>
              </w:rPr>
              <w:t>Permanent: voice muted, chat hidden, avatar ghosted</w:t>
            </w:r>
          </w:p>
        </w:tc>
      </w:tr>
      <w:tr>
        <w:tc>
          <w:tcPr>
            <w:tcW w:type="dxa" w:w="2268"/>
            <w:shd w:val="clear" w:color="auto" w:fill="EAF1FB"/>
          </w:tcPr>
          <w:p>
            <w:r>
              <w:rPr>
                <w:sz w:val="18"/>
              </w:rPr>
              <w:t>Report User</w:t>
            </w:r>
          </w:p>
        </w:tc>
        <w:tc>
          <w:tcPr>
            <w:tcW w:type="dxa" w:w="2268"/>
            <w:shd w:val="clear" w:color="auto" w:fill="EAF1FB"/>
          </w:tcPr>
          <w:p>
            <w:r>
              <w:rPr>
                <w:sz w:val="18"/>
              </w:rPr>
              <w:t>Any user</w:t>
            </w:r>
          </w:p>
        </w:tc>
        <w:tc>
          <w:tcPr>
            <w:tcW w:type="dxa" w:w="2268"/>
            <w:shd w:val="clear" w:color="auto" w:fill="EAF1FB"/>
          </w:tcPr>
          <w:p>
            <w:r>
              <w:rPr>
                <w:sz w:val="18"/>
              </w:rPr>
              <w:t>Profile card → Report → category</w:t>
            </w:r>
          </w:p>
        </w:tc>
        <w:tc>
          <w:tcPr>
            <w:tcW w:type="dxa" w:w="2268"/>
            <w:shd w:val="clear" w:color="auto" w:fill="EAF1FB"/>
          </w:tcPr>
          <w:p>
            <w:r>
              <w:rPr>
                <w:sz w:val="18"/>
              </w:rPr>
              <w:t>Creates report doc; notifies admin queue</w:t>
            </w:r>
          </w:p>
        </w:tc>
      </w:tr>
      <w:tr>
        <w:tc>
          <w:tcPr>
            <w:tcW w:type="dxa" w:w="2268"/>
            <w:shd w:val="clear" w:color="auto" w:fill="FFFFFF"/>
          </w:tcPr>
          <w:p>
            <w:r>
              <w:rPr>
                <w:sz w:val="18"/>
              </w:rPr>
              <w:t>Kick from Zone</w:t>
            </w:r>
          </w:p>
        </w:tc>
        <w:tc>
          <w:tcPr>
            <w:tcW w:type="dxa" w:w="2268"/>
            <w:shd w:val="clear" w:color="auto" w:fill="FFFFFF"/>
          </w:tcPr>
          <w:p>
            <w:r>
              <w:rPr>
                <w:sz w:val="18"/>
              </w:rPr>
              <w:t>Admin</w:t>
            </w:r>
          </w:p>
        </w:tc>
        <w:tc>
          <w:tcPr>
            <w:tcW w:type="dxa" w:w="2268"/>
            <w:shd w:val="clear" w:color="auto" w:fill="FFFFFF"/>
          </w:tcPr>
          <w:p>
            <w:r>
              <w:rPr>
                <w:sz w:val="18"/>
              </w:rPr>
              <w:t>Admin panel → zone users → Kick</w:t>
            </w:r>
          </w:p>
        </w:tc>
        <w:tc>
          <w:tcPr>
            <w:tcW w:type="dxa" w:w="2268"/>
            <w:shd w:val="clear" w:color="auto" w:fill="FFFFFF"/>
          </w:tcPr>
          <w:p>
            <w:r>
              <w:rPr>
                <w:sz w:val="18"/>
              </w:rPr>
              <w:t>User ejected to Plaza, cannot re-enter zone for 1h</w:t>
            </w:r>
          </w:p>
        </w:tc>
      </w:tr>
      <w:tr>
        <w:tc>
          <w:tcPr>
            <w:tcW w:type="dxa" w:w="2268"/>
            <w:shd w:val="clear" w:color="auto" w:fill="EAF1FB"/>
          </w:tcPr>
          <w:p>
            <w:r>
              <w:rPr>
                <w:sz w:val="18"/>
              </w:rPr>
              <w:t>Ban Account</w:t>
            </w:r>
          </w:p>
        </w:tc>
        <w:tc>
          <w:tcPr>
            <w:tcW w:type="dxa" w:w="2268"/>
            <w:shd w:val="clear" w:color="auto" w:fill="EAF1FB"/>
          </w:tcPr>
          <w:p>
            <w:r>
              <w:rPr>
                <w:sz w:val="18"/>
              </w:rPr>
              <w:t>Admin</w:t>
            </w:r>
          </w:p>
        </w:tc>
        <w:tc>
          <w:tcPr>
            <w:tcW w:type="dxa" w:w="2268"/>
            <w:shd w:val="clear" w:color="auto" w:fill="EAF1FB"/>
          </w:tcPr>
          <w:p>
            <w:r>
              <w:rPr>
                <w:sz w:val="18"/>
              </w:rPr>
              <w:t>Admin panel → user → Ban (duration)</w:t>
            </w:r>
          </w:p>
        </w:tc>
        <w:tc>
          <w:tcPr>
            <w:tcW w:type="dxa" w:w="2268"/>
            <w:shd w:val="clear" w:color="auto" w:fill="EAF1FB"/>
          </w:tcPr>
          <w:p>
            <w:r>
              <w:rPr>
                <w:sz w:val="18"/>
              </w:rPr>
              <w:t>Auth token revoked; can appeal after duration</w:t>
            </w:r>
          </w:p>
        </w:tc>
      </w:tr>
      <w:tr>
        <w:tc>
          <w:tcPr>
            <w:tcW w:type="dxa" w:w="2268"/>
            <w:shd w:val="clear" w:color="auto" w:fill="FFFFFF"/>
          </w:tcPr>
          <w:p>
            <w:r>
              <w:rPr>
                <w:sz w:val="18"/>
              </w:rPr>
              <w:t>Zone Lockdown</w:t>
            </w:r>
          </w:p>
        </w:tc>
        <w:tc>
          <w:tcPr>
            <w:tcW w:type="dxa" w:w="2268"/>
            <w:shd w:val="clear" w:color="auto" w:fill="FFFFFF"/>
          </w:tcPr>
          <w:p>
            <w:r>
              <w:rPr>
                <w:sz w:val="18"/>
              </w:rPr>
              <w:t>Admin</w:t>
            </w:r>
          </w:p>
        </w:tc>
        <w:tc>
          <w:tcPr>
            <w:tcW w:type="dxa" w:w="2268"/>
            <w:shd w:val="clear" w:color="auto" w:fill="FFFFFF"/>
          </w:tcPr>
          <w:p>
            <w:r>
              <w:rPr>
                <w:sz w:val="18"/>
              </w:rPr>
              <w:t>Admin panel → zone → Lock</w:t>
            </w:r>
          </w:p>
        </w:tc>
        <w:tc>
          <w:tcPr>
            <w:tcW w:type="dxa" w:w="2268"/>
            <w:shd w:val="clear" w:color="auto" w:fill="FFFFFF"/>
          </w:tcPr>
          <w:p>
            <w:r>
              <w:rPr>
                <w:sz w:val="18"/>
              </w:rPr>
              <w:t>No new users can enter; existing users unaffected</w:t>
            </w:r>
          </w:p>
        </w:tc>
      </w:tr>
    </w:tbl>
    <w:p>
      <w:r>
        <w:br w:type="page"/>
      </w:r>
    </w:p>
    <w:p>
      <w:pPr>
        <w:pStyle w:val="Heading1"/>
      </w:pPr>
      <w:r>
        <w:rPr>
          <w:color w:val="1B2A4A"/>
        </w:rPr>
        <w:t>11.  Mini-Games &amp; Activities</w:t>
      </w:r>
    </w:p>
    <w:p>
      <w:pPr>
        <w:pStyle w:val="Heading2"/>
      </w:pPr>
      <w:r>
        <w:rPr>
          <w:color w:val="2A5A8A"/>
        </w:rPr>
        <w:t>11.1  Game Design Principles</w:t>
      </w:r>
    </w:p>
    <w:p>
      <w:pPr>
        <w:spacing w:after="160"/>
      </w:pPr>
      <w:r>
        <w:rPr>
          <w:sz w:val="22"/>
        </w:rPr>
        <w:t>All mini-games must satisfy four constraints: (1) Browser-runnable — no WebAssembly heavy physics; runs on Quest 2 at 72 fps; (2) Session-safe — a game session can be safely abandoned (player disconnects, timeout, browser tab closed) without soft-locking other players; (3) Economy-integrated — WC prizes are disbursed atomically by the Economy Service after game end; (4) Spectatable — non-players in the Game Hub zone can watch live games on billboard screens.</w:t>
      </w:r>
    </w:p>
    <w:p>
      <w:pPr>
        <w:pStyle w:val="Heading2"/>
      </w:pPr>
      <w:r>
        <w:rPr>
          <w:color w:val="2A5A8A"/>
        </w:rPr>
        <w:t>11.2  Mini-Game Specifications</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1B2A4A"/>
          </w:tcPr>
          <w:p>
            <w:pPr>
              <w:jc w:val="center"/>
            </w:pPr>
            <w:r>
              <w:rPr>
                <w:b/>
                <w:color w:val="FFFFFF"/>
                <w:sz w:val="19"/>
              </w:rPr>
              <w:t>Game</w:t>
            </w:r>
          </w:p>
        </w:tc>
        <w:tc>
          <w:tcPr>
            <w:tcW w:type="dxa" w:w="1134"/>
            <w:shd w:val="clear" w:color="auto" w:fill="1B2A4A"/>
          </w:tcPr>
          <w:p>
            <w:pPr>
              <w:jc w:val="center"/>
            </w:pPr>
            <w:r>
              <w:rPr>
                <w:b/>
                <w:color w:val="FFFFFF"/>
                <w:sz w:val="19"/>
              </w:rPr>
              <w:t>Type</w:t>
            </w:r>
          </w:p>
        </w:tc>
        <w:tc>
          <w:tcPr>
            <w:tcW w:type="dxa" w:w="1134"/>
            <w:shd w:val="clear" w:color="auto" w:fill="1B2A4A"/>
          </w:tcPr>
          <w:p>
            <w:pPr>
              <w:jc w:val="center"/>
            </w:pPr>
            <w:r>
              <w:rPr>
                <w:b/>
                <w:color w:val="FFFFFF"/>
                <w:sz w:val="19"/>
              </w:rPr>
              <w:t>Players</w:t>
            </w:r>
          </w:p>
        </w:tc>
        <w:tc>
          <w:tcPr>
            <w:tcW w:type="dxa" w:w="1134"/>
            <w:shd w:val="clear" w:color="auto" w:fill="1B2A4A"/>
          </w:tcPr>
          <w:p>
            <w:pPr>
              <w:jc w:val="center"/>
            </w:pPr>
            <w:r>
              <w:rPr>
                <w:b/>
                <w:color w:val="FFFFFF"/>
                <w:sz w:val="19"/>
              </w:rPr>
              <w:t>Duration</w:t>
            </w:r>
          </w:p>
        </w:tc>
        <w:tc>
          <w:tcPr>
            <w:tcW w:type="dxa" w:w="1134"/>
            <w:shd w:val="clear" w:color="auto" w:fill="1B2A4A"/>
          </w:tcPr>
          <w:p>
            <w:pPr>
              <w:jc w:val="center"/>
            </w:pPr>
            <w:r>
              <w:rPr>
                <w:b/>
                <w:color w:val="FFFFFF"/>
                <w:sz w:val="19"/>
              </w:rPr>
              <w:t>WC Prize Pool</w:t>
            </w:r>
          </w:p>
        </w:tc>
        <w:tc>
          <w:tcPr>
            <w:tcW w:type="dxa" w:w="1134"/>
            <w:shd w:val="clear" w:color="auto" w:fill="1B2A4A"/>
          </w:tcPr>
          <w:p>
            <w:pPr>
              <w:jc w:val="center"/>
            </w:pPr>
            <w:r>
              <w:rPr>
                <w:b/>
                <w:color w:val="FFFFFF"/>
                <w:sz w:val="19"/>
              </w:rPr>
              <w:t>VR Mechanic</w:t>
            </w:r>
          </w:p>
        </w:tc>
        <w:tc>
          <w:tcPr>
            <w:tcW w:type="dxa" w:w="1134"/>
            <w:shd w:val="clear" w:color="auto" w:fill="1B2A4A"/>
          </w:tcPr>
          <w:p>
            <w:pPr>
              <w:jc w:val="center"/>
            </w:pPr>
            <w:r>
              <w:rPr>
                <w:b/>
                <w:color w:val="FFFFFF"/>
                <w:sz w:val="19"/>
              </w:rPr>
              <w:t>Desktop Mechanic</w:t>
            </w:r>
          </w:p>
        </w:tc>
        <w:tc>
          <w:tcPr>
            <w:tcW w:type="dxa" w:w="1134"/>
            <w:shd w:val="clear" w:color="auto" w:fill="1B2A4A"/>
          </w:tcPr>
          <w:p>
            <w:pPr>
              <w:jc w:val="center"/>
            </w:pPr>
            <w:r>
              <w:rPr>
                <w:b/>
                <w:color w:val="FFFFFF"/>
                <w:sz w:val="19"/>
              </w:rPr>
              <w:t>Phase</w:t>
            </w:r>
          </w:p>
        </w:tc>
      </w:tr>
      <w:tr>
        <w:tc>
          <w:tcPr>
            <w:tcW w:type="dxa" w:w="1134"/>
            <w:shd w:val="clear" w:color="auto" w:fill="EAF1FB"/>
          </w:tcPr>
          <w:p>
            <w:r>
              <w:rPr>
                <w:sz w:val="18"/>
              </w:rPr>
              <w:t>WorldRace</w:t>
            </w:r>
          </w:p>
        </w:tc>
        <w:tc>
          <w:tcPr>
            <w:tcW w:type="dxa" w:w="1134"/>
            <w:shd w:val="clear" w:color="auto" w:fill="EAF1FB"/>
          </w:tcPr>
          <w:p>
            <w:r>
              <w:rPr>
                <w:sz w:val="18"/>
              </w:rPr>
              <w:t>Parkour / race</w:t>
            </w:r>
          </w:p>
        </w:tc>
        <w:tc>
          <w:tcPr>
            <w:tcW w:type="dxa" w:w="1134"/>
            <w:shd w:val="clear" w:color="auto" w:fill="EAF1FB"/>
          </w:tcPr>
          <w:p>
            <w:r>
              <w:rPr>
                <w:sz w:val="18"/>
              </w:rPr>
              <w:t>2–8</w:t>
            </w:r>
          </w:p>
        </w:tc>
        <w:tc>
          <w:tcPr>
            <w:tcW w:type="dxa" w:w="1134"/>
            <w:shd w:val="clear" w:color="auto" w:fill="EAF1FB"/>
          </w:tcPr>
          <w:p>
            <w:r>
              <w:rPr>
                <w:sz w:val="18"/>
              </w:rPr>
              <w:t>3–5 min</w:t>
            </w:r>
          </w:p>
        </w:tc>
        <w:tc>
          <w:tcPr>
            <w:tcW w:type="dxa" w:w="1134"/>
            <w:shd w:val="clear" w:color="auto" w:fill="EAF1FB"/>
          </w:tcPr>
          <w:p>
            <w:r>
              <w:rPr>
                <w:sz w:val="18"/>
              </w:rPr>
              <w:t>50–200 WC</w:t>
            </w:r>
          </w:p>
        </w:tc>
        <w:tc>
          <w:tcPr>
            <w:tcW w:type="dxa" w:w="1134"/>
            <w:shd w:val="clear" w:color="auto" w:fill="EAF1FB"/>
          </w:tcPr>
          <w:p>
            <w:r>
              <w:rPr>
                <w:sz w:val="18"/>
              </w:rPr>
              <w:t>Teleport race checkpoints, physical jump</w:t>
            </w:r>
          </w:p>
        </w:tc>
        <w:tc>
          <w:tcPr>
            <w:tcW w:type="dxa" w:w="1134"/>
            <w:shd w:val="clear" w:color="auto" w:fill="EAF1FB"/>
          </w:tcPr>
          <w:p>
            <w:r>
              <w:rPr>
                <w:sz w:val="18"/>
              </w:rPr>
              <w:t>WASD movement, spacebar jump</w:t>
            </w:r>
          </w:p>
        </w:tc>
        <w:tc>
          <w:tcPr>
            <w:tcW w:type="dxa" w:w="1134"/>
            <w:shd w:val="clear" w:color="auto" w:fill="EAF1FB"/>
          </w:tcPr>
          <w:p>
            <w:r>
              <w:rPr>
                <w:sz w:val="18"/>
              </w:rPr>
              <w:t>2</w:t>
            </w:r>
          </w:p>
        </w:tc>
      </w:tr>
      <w:tr>
        <w:tc>
          <w:tcPr>
            <w:tcW w:type="dxa" w:w="1134"/>
            <w:shd w:val="clear" w:color="auto" w:fill="FFFFFF"/>
          </w:tcPr>
          <w:p>
            <w:r>
              <w:rPr>
                <w:sz w:val="18"/>
              </w:rPr>
              <w:t>VR Darts</w:t>
            </w:r>
          </w:p>
        </w:tc>
        <w:tc>
          <w:tcPr>
            <w:tcW w:type="dxa" w:w="1134"/>
            <w:shd w:val="clear" w:color="auto" w:fill="FFFFFF"/>
          </w:tcPr>
          <w:p>
            <w:r>
              <w:rPr>
                <w:sz w:val="18"/>
              </w:rPr>
              <w:t>Aim / skill</w:t>
            </w:r>
          </w:p>
        </w:tc>
        <w:tc>
          <w:tcPr>
            <w:tcW w:type="dxa" w:w="1134"/>
            <w:shd w:val="clear" w:color="auto" w:fill="FFFFFF"/>
          </w:tcPr>
          <w:p>
            <w:r>
              <w:rPr>
                <w:sz w:val="18"/>
              </w:rPr>
              <w:t>1–4</w:t>
            </w:r>
          </w:p>
        </w:tc>
        <w:tc>
          <w:tcPr>
            <w:tcW w:type="dxa" w:w="1134"/>
            <w:shd w:val="clear" w:color="auto" w:fill="FFFFFF"/>
          </w:tcPr>
          <w:p>
            <w:r>
              <w:rPr>
                <w:sz w:val="18"/>
              </w:rPr>
              <w:t>5 min</w:t>
            </w:r>
          </w:p>
        </w:tc>
        <w:tc>
          <w:tcPr>
            <w:tcW w:type="dxa" w:w="1134"/>
            <w:shd w:val="clear" w:color="auto" w:fill="FFFFFF"/>
          </w:tcPr>
          <w:p>
            <w:r>
              <w:rPr>
                <w:sz w:val="18"/>
              </w:rPr>
              <w:t>30–100 WC</w:t>
            </w:r>
          </w:p>
        </w:tc>
        <w:tc>
          <w:tcPr>
            <w:tcW w:type="dxa" w:w="1134"/>
            <w:shd w:val="clear" w:color="auto" w:fill="FFFFFF"/>
          </w:tcPr>
          <w:p>
            <w:r>
              <w:rPr>
                <w:sz w:val="18"/>
              </w:rPr>
              <w:t>Physical throw gesture with right controller</w:t>
            </w:r>
          </w:p>
        </w:tc>
        <w:tc>
          <w:tcPr>
            <w:tcW w:type="dxa" w:w="1134"/>
            <w:shd w:val="clear" w:color="auto" w:fill="FFFFFF"/>
          </w:tcPr>
          <w:p>
            <w:r>
              <w:rPr>
                <w:sz w:val="18"/>
              </w:rPr>
              <w:t>Click-and-drag throw mouse</w:t>
            </w:r>
          </w:p>
        </w:tc>
        <w:tc>
          <w:tcPr>
            <w:tcW w:type="dxa" w:w="1134"/>
            <w:shd w:val="clear" w:color="auto" w:fill="FFFFFF"/>
          </w:tcPr>
          <w:p>
            <w:r>
              <w:rPr>
                <w:sz w:val="18"/>
              </w:rPr>
              <w:t>2</w:t>
            </w:r>
          </w:p>
        </w:tc>
      </w:tr>
      <w:tr>
        <w:tc>
          <w:tcPr>
            <w:tcW w:type="dxa" w:w="1134"/>
            <w:shd w:val="clear" w:color="auto" w:fill="EAF1FB"/>
          </w:tcPr>
          <w:p>
            <w:r>
              <w:rPr>
                <w:sz w:val="18"/>
              </w:rPr>
              <w:t>Trivia Arena</w:t>
            </w:r>
          </w:p>
        </w:tc>
        <w:tc>
          <w:tcPr>
            <w:tcW w:type="dxa" w:w="1134"/>
            <w:shd w:val="clear" w:color="auto" w:fill="EAF1FB"/>
          </w:tcPr>
          <w:p>
            <w:r>
              <w:rPr>
                <w:sz w:val="18"/>
              </w:rPr>
              <w:t>Knowledge quiz</w:t>
            </w:r>
          </w:p>
        </w:tc>
        <w:tc>
          <w:tcPr>
            <w:tcW w:type="dxa" w:w="1134"/>
            <w:shd w:val="clear" w:color="auto" w:fill="EAF1FB"/>
          </w:tcPr>
          <w:p>
            <w:r>
              <w:rPr>
                <w:sz w:val="18"/>
              </w:rPr>
              <w:t>4–20</w:t>
            </w:r>
          </w:p>
        </w:tc>
        <w:tc>
          <w:tcPr>
            <w:tcW w:type="dxa" w:w="1134"/>
            <w:shd w:val="clear" w:color="auto" w:fill="EAF1FB"/>
          </w:tcPr>
          <w:p>
            <w:r>
              <w:rPr>
                <w:sz w:val="18"/>
              </w:rPr>
              <w:t>10 min</w:t>
            </w:r>
          </w:p>
        </w:tc>
        <w:tc>
          <w:tcPr>
            <w:tcW w:type="dxa" w:w="1134"/>
            <w:shd w:val="clear" w:color="auto" w:fill="EAF1FB"/>
          </w:tcPr>
          <w:p>
            <w:r>
              <w:rPr>
                <w:sz w:val="18"/>
              </w:rPr>
              <w:t>75–300 WC</w:t>
            </w:r>
          </w:p>
        </w:tc>
        <w:tc>
          <w:tcPr>
            <w:tcW w:type="dxa" w:w="1134"/>
            <w:shd w:val="clear" w:color="auto" w:fill="EAF1FB"/>
          </w:tcPr>
          <w:p>
            <w:r>
              <w:rPr>
                <w:sz w:val="18"/>
              </w:rPr>
              <w:t>Point at answer board with controller ray</w:t>
            </w:r>
          </w:p>
        </w:tc>
        <w:tc>
          <w:tcPr>
            <w:tcW w:type="dxa" w:w="1134"/>
            <w:shd w:val="clear" w:color="auto" w:fill="EAF1FB"/>
          </w:tcPr>
          <w:p>
            <w:r>
              <w:rPr>
                <w:sz w:val="18"/>
              </w:rPr>
              <w:t>Click answer panel</w:t>
            </w:r>
          </w:p>
        </w:tc>
        <w:tc>
          <w:tcPr>
            <w:tcW w:type="dxa" w:w="1134"/>
            <w:shd w:val="clear" w:color="auto" w:fill="EAF1FB"/>
          </w:tcPr>
          <w:p>
            <w:r>
              <w:rPr>
                <w:sz w:val="18"/>
              </w:rPr>
              <w:t>2</w:t>
            </w:r>
          </w:p>
        </w:tc>
      </w:tr>
      <w:tr>
        <w:tc>
          <w:tcPr>
            <w:tcW w:type="dxa" w:w="1134"/>
            <w:shd w:val="clear" w:color="auto" w:fill="FFFFFF"/>
          </w:tcPr>
          <w:p>
            <w:r>
              <w:rPr>
                <w:sz w:val="18"/>
              </w:rPr>
              <w:t>Escape Room</w:t>
            </w:r>
          </w:p>
        </w:tc>
        <w:tc>
          <w:tcPr>
            <w:tcW w:type="dxa" w:w="1134"/>
            <w:shd w:val="clear" w:color="auto" w:fill="FFFFFF"/>
          </w:tcPr>
          <w:p>
            <w:r>
              <w:rPr>
                <w:sz w:val="18"/>
              </w:rPr>
              <w:t>Puzzle co-op</w:t>
            </w:r>
          </w:p>
        </w:tc>
        <w:tc>
          <w:tcPr>
            <w:tcW w:type="dxa" w:w="1134"/>
            <w:shd w:val="clear" w:color="auto" w:fill="FFFFFF"/>
          </w:tcPr>
          <w:p>
            <w:r>
              <w:rPr>
                <w:sz w:val="18"/>
              </w:rPr>
              <w:t>2–6</w:t>
            </w:r>
          </w:p>
        </w:tc>
        <w:tc>
          <w:tcPr>
            <w:tcW w:type="dxa" w:w="1134"/>
            <w:shd w:val="clear" w:color="auto" w:fill="FFFFFF"/>
          </w:tcPr>
          <w:p>
            <w:r>
              <w:rPr>
                <w:sz w:val="18"/>
              </w:rPr>
              <w:t>30 min</w:t>
            </w:r>
          </w:p>
        </w:tc>
        <w:tc>
          <w:tcPr>
            <w:tcW w:type="dxa" w:w="1134"/>
            <w:shd w:val="clear" w:color="auto" w:fill="FFFFFF"/>
          </w:tcPr>
          <w:p>
            <w:r>
              <w:rPr>
                <w:sz w:val="18"/>
              </w:rPr>
              <w:t>100–250 WC</w:t>
            </w:r>
          </w:p>
        </w:tc>
        <w:tc>
          <w:tcPr>
            <w:tcW w:type="dxa" w:w="1134"/>
            <w:shd w:val="clear" w:color="auto" w:fill="FFFFFF"/>
          </w:tcPr>
          <w:p>
            <w:r>
              <w:rPr>
                <w:sz w:val="18"/>
              </w:rPr>
              <w:t>Grab and interact with objects</w:t>
            </w:r>
          </w:p>
        </w:tc>
        <w:tc>
          <w:tcPr>
            <w:tcW w:type="dxa" w:w="1134"/>
            <w:shd w:val="clear" w:color="auto" w:fill="FFFFFF"/>
          </w:tcPr>
          <w:p>
            <w:r>
              <w:rPr>
                <w:sz w:val="18"/>
              </w:rPr>
              <w:t>Click to interact</w:t>
            </w:r>
          </w:p>
        </w:tc>
        <w:tc>
          <w:tcPr>
            <w:tcW w:type="dxa" w:w="1134"/>
            <w:shd w:val="clear" w:color="auto" w:fill="FFFFFF"/>
          </w:tcPr>
          <w:p>
            <w:r>
              <w:rPr>
                <w:sz w:val="18"/>
              </w:rPr>
              <w:t>3</w:t>
            </w:r>
          </w:p>
        </w:tc>
      </w:tr>
      <w:tr>
        <w:tc>
          <w:tcPr>
            <w:tcW w:type="dxa" w:w="1134"/>
            <w:shd w:val="clear" w:color="auto" w:fill="EAF1FB"/>
          </w:tcPr>
          <w:p>
            <w:r>
              <w:rPr>
                <w:sz w:val="18"/>
              </w:rPr>
              <w:t>Art Battle</w:t>
            </w:r>
          </w:p>
        </w:tc>
        <w:tc>
          <w:tcPr>
            <w:tcW w:type="dxa" w:w="1134"/>
            <w:shd w:val="clear" w:color="auto" w:fill="EAF1FB"/>
          </w:tcPr>
          <w:p>
            <w:r>
              <w:rPr>
                <w:sz w:val="18"/>
              </w:rPr>
              <w:t>Timed sketching</w:t>
            </w:r>
          </w:p>
        </w:tc>
        <w:tc>
          <w:tcPr>
            <w:tcW w:type="dxa" w:w="1134"/>
            <w:shd w:val="clear" w:color="auto" w:fill="EAF1FB"/>
          </w:tcPr>
          <w:p>
            <w:r>
              <w:rPr>
                <w:sz w:val="18"/>
              </w:rPr>
              <w:t>2–10</w:t>
            </w:r>
          </w:p>
        </w:tc>
        <w:tc>
          <w:tcPr>
            <w:tcW w:type="dxa" w:w="1134"/>
            <w:shd w:val="clear" w:color="auto" w:fill="EAF1FB"/>
          </w:tcPr>
          <w:p>
            <w:r>
              <w:rPr>
                <w:sz w:val="18"/>
              </w:rPr>
              <w:t>5 min</w:t>
            </w:r>
          </w:p>
        </w:tc>
        <w:tc>
          <w:tcPr>
            <w:tcW w:type="dxa" w:w="1134"/>
            <w:shd w:val="clear" w:color="auto" w:fill="EAF1FB"/>
          </w:tcPr>
          <w:p>
            <w:r>
              <w:rPr>
                <w:sz w:val="18"/>
              </w:rPr>
              <w:t>100–500 WC</w:t>
            </w:r>
          </w:p>
        </w:tc>
        <w:tc>
          <w:tcPr>
            <w:tcW w:type="dxa" w:w="1134"/>
            <w:shd w:val="clear" w:color="auto" w:fill="EAF1FB"/>
          </w:tcPr>
          <w:p>
            <w:r>
              <w:rPr>
                <w:sz w:val="18"/>
              </w:rPr>
              <w:t>VR drawing with controller as brush</w:t>
            </w:r>
          </w:p>
        </w:tc>
        <w:tc>
          <w:tcPr>
            <w:tcW w:type="dxa" w:w="1134"/>
            <w:shd w:val="clear" w:color="auto" w:fill="EAF1FB"/>
          </w:tcPr>
          <w:p>
            <w:r>
              <w:rPr>
                <w:sz w:val="18"/>
              </w:rPr>
              <w:t>Canvas + mouse draw</w:t>
            </w:r>
          </w:p>
        </w:tc>
        <w:tc>
          <w:tcPr>
            <w:tcW w:type="dxa" w:w="1134"/>
            <w:shd w:val="clear" w:color="auto" w:fill="EAF1FB"/>
          </w:tcPr>
          <w:p>
            <w:r>
              <w:rPr>
                <w:sz w:val="18"/>
              </w:rPr>
              <w:t>3</w:t>
            </w:r>
          </w:p>
        </w:tc>
      </w:tr>
      <w:tr>
        <w:tc>
          <w:tcPr>
            <w:tcW w:type="dxa" w:w="1134"/>
            <w:shd w:val="clear" w:color="auto" w:fill="FFFFFF"/>
          </w:tcPr>
          <w:p>
            <w:r>
              <w:rPr>
                <w:sz w:val="18"/>
              </w:rPr>
              <w:t>Dance-Off</w:t>
            </w:r>
          </w:p>
        </w:tc>
        <w:tc>
          <w:tcPr>
            <w:tcW w:type="dxa" w:w="1134"/>
            <w:shd w:val="clear" w:color="auto" w:fill="FFFFFF"/>
          </w:tcPr>
          <w:p>
            <w:r>
              <w:rPr>
                <w:sz w:val="18"/>
              </w:rPr>
              <w:t>Rhythm / social</w:t>
            </w:r>
          </w:p>
        </w:tc>
        <w:tc>
          <w:tcPr>
            <w:tcW w:type="dxa" w:w="1134"/>
            <w:shd w:val="clear" w:color="auto" w:fill="FFFFFF"/>
          </w:tcPr>
          <w:p>
            <w:r>
              <w:rPr>
                <w:sz w:val="18"/>
              </w:rPr>
              <w:t>2–30</w:t>
            </w:r>
          </w:p>
        </w:tc>
        <w:tc>
          <w:tcPr>
            <w:tcW w:type="dxa" w:w="1134"/>
            <w:shd w:val="clear" w:color="auto" w:fill="FFFFFF"/>
          </w:tcPr>
          <w:p>
            <w:r>
              <w:rPr>
                <w:sz w:val="18"/>
              </w:rPr>
              <w:t>5 min</w:t>
            </w:r>
          </w:p>
        </w:tc>
        <w:tc>
          <w:tcPr>
            <w:tcW w:type="dxa" w:w="1134"/>
            <w:shd w:val="clear" w:color="auto" w:fill="FFFFFF"/>
          </w:tcPr>
          <w:p>
            <w:r>
              <w:rPr>
                <w:sz w:val="18"/>
              </w:rPr>
              <w:t>50–150 WC</w:t>
            </w:r>
          </w:p>
        </w:tc>
        <w:tc>
          <w:tcPr>
            <w:tcW w:type="dxa" w:w="1134"/>
            <w:shd w:val="clear" w:color="auto" w:fill="FFFFFF"/>
          </w:tcPr>
          <w:p>
            <w:r>
              <w:rPr>
                <w:sz w:val="18"/>
              </w:rPr>
              <w:t>Full-body motion tracking score</w:t>
            </w:r>
          </w:p>
        </w:tc>
        <w:tc>
          <w:tcPr>
            <w:tcW w:type="dxa" w:w="1134"/>
            <w:shd w:val="clear" w:color="auto" w:fill="FFFFFF"/>
          </w:tcPr>
          <w:p>
            <w:r>
              <w:rPr>
                <w:sz w:val="18"/>
              </w:rPr>
              <w:t>Keyboard rhythm input</w:t>
            </w:r>
          </w:p>
        </w:tc>
        <w:tc>
          <w:tcPr>
            <w:tcW w:type="dxa" w:w="1134"/>
            <w:shd w:val="clear" w:color="auto" w:fill="FFFFFF"/>
          </w:tcPr>
          <w:p>
            <w:r>
              <w:rPr>
                <w:sz w:val="18"/>
              </w:rPr>
              <w:t>3</w:t>
            </w:r>
          </w:p>
        </w:tc>
      </w:tr>
    </w:tbl>
    <w:p>
      <w:pPr>
        <w:pStyle w:val="Heading2"/>
      </w:pPr>
      <w:r>
        <w:rPr>
          <w:color w:val="2A5A8A"/>
        </w:rPr>
        <w:t>11.3  Game Session Lifecycle</w:t>
      </w:r>
    </w:p>
    <w:p/>
    <w:p>
      <w:r>
        <w:rPr>
          <w:b/>
          <w:color w:val="4A90D9"/>
          <w:sz w:val="19"/>
        </w:rPr>
        <w:t xml:space="preserve">  [ DIAGRAM : Mini-Game Session State Machine ]</w:t>
      </w:r>
    </w:p>
    <w:p>
      <w:pPr>
        <w:ind w:left="283"/>
      </w:pPr>
      <w:r>
        <w:rPr>
          <w:rFonts w:ascii="Courier New" w:hAnsi="Courier New"/>
          <w:sz w:val="16"/>
        </w:rPr>
        <w:br/>
        <w:t xml:space="preserve">  [IDLE]  &lt;-- Game Hub zone idle billboard</w:t>
        <w:br/>
        <w:t xml:space="preserve">     |</w:t>
        <w:br/>
        <w:t xml:space="preserve">  Player enters portal OR queues via Bracelet</w:t>
        <w:br/>
        <w:t xml:space="preserve">     |</w:t>
        <w:br/>
        <w:t xml:space="preserve">  [LOBBY] &lt;-- Socket.IO room "game:{gameId}:lobby"</w:t>
        <w:br/>
        <w:t xml:space="preserve">     |    Max 60s wait; auto-start when min players reached</w:t>
        <w:br/>
        <w:t xml:space="preserve">     |    Players can ready-up; host can force-start</w:t>
        <w:br/>
        <w:t xml:space="preserve">     v</w:t>
        <w:br/>
        <w:t xml:space="preserve">  [COUNTDOWN] -- 3...2...1 sync tick to all clients</w:t>
        <w:br/>
        <w:t xml:space="preserve">     |</w:t>
        <w:br/>
        <w:t xml:space="preserve">     v</w:t>
        <w:br/>
        <w:t xml:space="preserve">  [ACTIVE] &lt;-- Real-time game logic runs on server (authority)</w:t>
        <w:br/>
        <w:t xml:space="preserve">     |         Client predicts locally, server corrects</w:t>
        <w:br/>
        <w:t xml:space="preserve">     |         Disconnect handled: bot fills slot or player removed</w:t>
        <w:br/>
        <w:t xml:space="preserve">     v</w:t>
        <w:br/>
        <w:t xml:space="preserve">  [RESULT] -- scores calculated server-side</w:t>
        <w:br/>
        <w:t xml:space="preserve">     |        WC prize allocated via TransactionService</w:t>
        <w:br/>
        <w:t xml:space="preserve">     |        Leaderboard updated in Firestore</w:t>
        <w:br/>
        <w:t xml:space="preserve">     v</w:t>
        <w:br/>
        <w:t xml:space="preserve">  [IDLE] &lt;-- players ejected back to Game Hub zone</w:t>
        <w:br/>
      </w:r>
    </w:p>
    <w:p/>
    <w:p>
      <w:r>
        <w:br w:type="page"/>
      </w:r>
    </w:p>
    <w:p>
      <w:pPr>
        <w:pStyle w:val="Heading1"/>
      </w:pPr>
      <w:r>
        <w:rPr>
          <w:color w:val="1B2A4A"/>
        </w:rPr>
        <w:t>12.  Business Meeting Rooms</w:t>
      </w:r>
    </w:p>
    <w:p>
      <w:pPr>
        <w:pStyle w:val="Heading2"/>
      </w:pPr>
      <w:r>
        <w:rPr>
          <w:color w:val="2A5A8A"/>
        </w:rPr>
        <w:t>12.1  Purpose &amp; Market Position</w:t>
      </w:r>
    </w:p>
    <w:p>
      <w:pPr>
        <w:spacing w:after="160"/>
      </w:pPr>
      <w:r>
        <w:rPr>
          <w:sz w:val="22"/>
        </w:rPr>
        <w:t>Business Towers zone contains private VR meeting rooms for remote professional teams. This is Avyra's primary B2B revenue channel and differentiates it from purely social VR platforms. Target buyer: companies that run remote-first teams and want an immersive, presence-rich alternative to Zoom video calls.</w:t>
      </w:r>
    </w:p>
    <w:p>
      <w:pPr>
        <w:spacing w:after="160"/>
      </w:pPr>
      <w:r>
        <w:rPr>
          <w:sz w:val="22"/>
        </w:rPr>
        <w:t>Key UX principle: a user should be able to schedule a 9am Monday meeting in a Business Room, attend it from their Meta Quest at their desk, screen-share a deck, and exit — without ever leaving Avyra. The experience must feel professional, not playful. Business Tower zones automatically apply Quiet Mode (no emotes, no ambient game sounds).</w:t>
      </w:r>
    </w:p>
    <w:p>
      <w:pPr>
        <w:pStyle w:val="Heading2"/>
      </w:pPr>
      <w:r>
        <w:rPr>
          <w:color w:val="2A5A8A"/>
        </w:rPr>
        <w:t>12.2  Room Tier Comparison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19"/>
              </w:rPr>
              <w:t>Feature</w:t>
            </w:r>
          </w:p>
        </w:tc>
        <w:tc>
          <w:tcPr>
            <w:tcW w:type="dxa" w:w="2268"/>
            <w:shd w:val="clear" w:color="auto" w:fill="1B2A4A"/>
          </w:tcPr>
          <w:p>
            <w:pPr>
              <w:jc w:val="center"/>
            </w:pPr>
            <w:r>
              <w:rPr>
                <w:b/>
                <w:color w:val="FFFFFF"/>
                <w:sz w:val="19"/>
              </w:rPr>
              <w:t>Free Tier</w:t>
            </w:r>
          </w:p>
        </w:tc>
        <w:tc>
          <w:tcPr>
            <w:tcW w:type="dxa" w:w="2268"/>
            <w:shd w:val="clear" w:color="auto" w:fill="1B2A4A"/>
          </w:tcPr>
          <w:p>
            <w:pPr>
              <w:jc w:val="center"/>
            </w:pPr>
            <w:r>
              <w:rPr>
                <w:b/>
                <w:color w:val="FFFFFF"/>
                <w:sz w:val="19"/>
              </w:rPr>
              <w:t>Professional (€29/mo)</w:t>
            </w:r>
          </w:p>
        </w:tc>
        <w:tc>
          <w:tcPr>
            <w:tcW w:type="dxa" w:w="2268"/>
            <w:shd w:val="clear" w:color="auto" w:fill="1B2A4A"/>
          </w:tcPr>
          <w:p>
            <w:pPr>
              <w:jc w:val="center"/>
            </w:pPr>
            <w:r>
              <w:rPr>
                <w:b/>
                <w:color w:val="FFFFFF"/>
                <w:sz w:val="19"/>
              </w:rPr>
              <w:t>Enterprise (€99/mo)</w:t>
            </w:r>
          </w:p>
        </w:tc>
      </w:tr>
      <w:tr>
        <w:tc>
          <w:tcPr>
            <w:tcW w:type="dxa" w:w="2268"/>
            <w:shd w:val="clear" w:color="auto" w:fill="EAF1FB"/>
          </w:tcPr>
          <w:p>
            <w:r>
              <w:rPr>
                <w:sz w:val="18"/>
              </w:rPr>
              <w:t>Max attendees</w:t>
            </w:r>
          </w:p>
        </w:tc>
        <w:tc>
          <w:tcPr>
            <w:tcW w:type="dxa" w:w="2268"/>
            <w:shd w:val="clear" w:color="auto" w:fill="EAF1FB"/>
          </w:tcPr>
          <w:p>
            <w:r>
              <w:rPr>
                <w:sz w:val="18"/>
              </w:rPr>
              <w:t>4</w:t>
            </w:r>
          </w:p>
        </w:tc>
        <w:tc>
          <w:tcPr>
            <w:tcW w:type="dxa" w:w="2268"/>
            <w:shd w:val="clear" w:color="auto" w:fill="EAF1FB"/>
          </w:tcPr>
          <w:p>
            <w:r>
              <w:rPr>
                <w:sz w:val="18"/>
              </w:rPr>
              <w:t>20</w:t>
            </w:r>
          </w:p>
        </w:tc>
        <w:tc>
          <w:tcPr>
            <w:tcW w:type="dxa" w:w="2268"/>
            <w:shd w:val="clear" w:color="auto" w:fill="EAF1FB"/>
          </w:tcPr>
          <w:p>
            <w:r>
              <w:rPr>
                <w:sz w:val="18"/>
              </w:rPr>
              <w:t>100+ (on request)</w:t>
            </w:r>
          </w:p>
        </w:tc>
      </w:tr>
      <w:tr>
        <w:tc>
          <w:tcPr>
            <w:tcW w:type="dxa" w:w="2268"/>
            <w:shd w:val="clear" w:color="auto" w:fill="FFFFFF"/>
          </w:tcPr>
          <w:p>
            <w:r>
              <w:rPr>
                <w:sz w:val="18"/>
              </w:rPr>
              <w:t>Room persistence</w:t>
            </w:r>
          </w:p>
        </w:tc>
        <w:tc>
          <w:tcPr>
            <w:tcW w:type="dxa" w:w="2268"/>
            <w:shd w:val="clear" w:color="auto" w:fill="FFFFFF"/>
          </w:tcPr>
          <w:p>
            <w:r>
              <w:rPr>
                <w:sz w:val="18"/>
              </w:rPr>
              <w:t>Destroyed after session</w:t>
            </w:r>
          </w:p>
        </w:tc>
        <w:tc>
          <w:tcPr>
            <w:tcW w:type="dxa" w:w="2268"/>
            <w:shd w:val="clear" w:color="auto" w:fill="FFFFFF"/>
          </w:tcPr>
          <w:p>
            <w:r>
              <w:rPr>
                <w:sz w:val="18"/>
              </w:rPr>
              <w:t>Persistent URL + name</w:t>
            </w:r>
          </w:p>
        </w:tc>
        <w:tc>
          <w:tcPr>
            <w:tcW w:type="dxa" w:w="2268"/>
            <w:shd w:val="clear" w:color="auto" w:fill="FFFFFF"/>
          </w:tcPr>
          <w:p>
            <w:r>
              <w:rPr>
                <w:sz w:val="18"/>
              </w:rPr>
              <w:t>Persistent + custom subdomain</w:t>
            </w:r>
          </w:p>
        </w:tc>
      </w:tr>
      <w:tr>
        <w:tc>
          <w:tcPr>
            <w:tcW w:type="dxa" w:w="2268"/>
            <w:shd w:val="clear" w:color="auto" w:fill="EAF1FB"/>
          </w:tcPr>
          <w:p>
            <w:r>
              <w:rPr>
                <w:sz w:val="18"/>
              </w:rPr>
              <w:t>Screen share</w:t>
            </w:r>
          </w:p>
        </w:tc>
        <w:tc>
          <w:tcPr>
            <w:tcW w:type="dxa" w:w="2268"/>
            <w:shd w:val="clear" w:color="auto" w:fill="EAF1FB"/>
          </w:tcPr>
          <w:p>
            <w:r>
              <w:rPr>
                <w:sz w:val="18"/>
              </w:rPr>
              <w:t>No</w:t>
            </w:r>
          </w:p>
        </w:tc>
        <w:tc>
          <w:tcPr>
            <w:tcW w:type="dxa" w:w="2268"/>
            <w:shd w:val="clear" w:color="auto" w:fill="EAF1FB"/>
          </w:tcPr>
          <w:p>
            <w:r>
              <w:rPr>
                <w:sz w:val="18"/>
              </w:rPr>
              <w:t>Yes (1 screen)</w:t>
            </w:r>
          </w:p>
        </w:tc>
        <w:tc>
          <w:tcPr>
            <w:tcW w:type="dxa" w:w="2268"/>
            <w:shd w:val="clear" w:color="auto" w:fill="EAF1FB"/>
          </w:tcPr>
          <w:p>
            <w:r>
              <w:rPr>
                <w:sz w:val="18"/>
              </w:rPr>
              <w:t>Yes (up to 4 screens)</w:t>
            </w:r>
          </w:p>
        </w:tc>
      </w:tr>
      <w:tr>
        <w:tc>
          <w:tcPr>
            <w:tcW w:type="dxa" w:w="2268"/>
            <w:shd w:val="clear" w:color="auto" w:fill="FFFFFF"/>
          </w:tcPr>
          <w:p>
            <w:r>
              <w:rPr>
                <w:sz w:val="18"/>
              </w:rPr>
              <w:t>Virtual whiteboard</w:t>
            </w:r>
          </w:p>
        </w:tc>
        <w:tc>
          <w:tcPr>
            <w:tcW w:type="dxa" w:w="2268"/>
            <w:shd w:val="clear" w:color="auto" w:fill="FFFFFF"/>
          </w:tcPr>
          <w:p>
            <w:r>
              <w:rPr>
                <w:sz w:val="18"/>
              </w:rPr>
              <w:t>No</w:t>
            </w:r>
          </w:p>
        </w:tc>
        <w:tc>
          <w:tcPr>
            <w:tcW w:type="dxa" w:w="2268"/>
            <w:shd w:val="clear" w:color="auto" w:fill="FFFFFF"/>
          </w:tcPr>
          <w:p>
            <w:r>
              <w:rPr>
                <w:sz w:val="18"/>
              </w:rPr>
              <w:t>Yes</w:t>
            </w:r>
          </w:p>
        </w:tc>
        <w:tc>
          <w:tcPr>
            <w:tcW w:type="dxa" w:w="2268"/>
            <w:shd w:val="clear" w:color="auto" w:fill="FFFFFF"/>
          </w:tcPr>
          <w:p>
            <w:r>
              <w:rPr>
                <w:sz w:val="18"/>
              </w:rPr>
              <w:t>Yes + export to PDF</w:t>
            </w:r>
          </w:p>
        </w:tc>
      </w:tr>
      <w:tr>
        <w:tc>
          <w:tcPr>
            <w:tcW w:type="dxa" w:w="2268"/>
            <w:shd w:val="clear" w:color="auto" w:fill="EAF1FB"/>
          </w:tcPr>
          <w:p>
            <w:r>
              <w:rPr>
                <w:sz w:val="18"/>
              </w:rPr>
              <w:t>Custom room branding</w:t>
            </w:r>
          </w:p>
        </w:tc>
        <w:tc>
          <w:tcPr>
            <w:tcW w:type="dxa" w:w="2268"/>
            <w:shd w:val="clear" w:color="auto" w:fill="EAF1FB"/>
          </w:tcPr>
          <w:p>
            <w:r>
              <w:rPr>
                <w:sz w:val="18"/>
              </w:rPr>
              <w:t>No</w:t>
            </w:r>
          </w:p>
        </w:tc>
        <w:tc>
          <w:tcPr>
            <w:tcW w:type="dxa" w:w="2268"/>
            <w:shd w:val="clear" w:color="auto" w:fill="EAF1FB"/>
          </w:tcPr>
          <w:p>
            <w:r>
              <w:rPr>
                <w:sz w:val="18"/>
              </w:rPr>
              <w:t>Logo on walls</w:t>
            </w:r>
          </w:p>
        </w:tc>
        <w:tc>
          <w:tcPr>
            <w:tcW w:type="dxa" w:w="2268"/>
            <w:shd w:val="clear" w:color="auto" w:fill="EAF1FB"/>
          </w:tcPr>
          <w:p>
            <w:r>
              <w:rPr>
                <w:sz w:val="18"/>
              </w:rPr>
              <w:t>Full wall/floor/ceiling skin (GLB)</w:t>
            </w:r>
          </w:p>
        </w:tc>
      </w:tr>
      <w:tr>
        <w:tc>
          <w:tcPr>
            <w:tcW w:type="dxa" w:w="2268"/>
            <w:shd w:val="clear" w:color="auto" w:fill="FFFFFF"/>
          </w:tcPr>
          <w:p>
            <w:r>
              <w:rPr>
                <w:sz w:val="18"/>
              </w:rPr>
              <w:t>Recording</w:t>
            </w:r>
          </w:p>
        </w:tc>
        <w:tc>
          <w:tcPr>
            <w:tcW w:type="dxa" w:w="2268"/>
            <w:shd w:val="clear" w:color="auto" w:fill="FFFFFF"/>
          </w:tcPr>
          <w:p>
            <w:r>
              <w:rPr>
                <w:sz w:val="18"/>
              </w:rPr>
              <w:t>No</w:t>
            </w:r>
          </w:p>
        </w:tc>
        <w:tc>
          <w:tcPr>
            <w:tcW w:type="dxa" w:w="2268"/>
            <w:shd w:val="clear" w:color="auto" w:fill="FFFFFF"/>
          </w:tcPr>
          <w:p>
            <w:r>
              <w:rPr>
                <w:sz w:val="18"/>
              </w:rPr>
              <w:t>No</w:t>
            </w:r>
          </w:p>
        </w:tc>
        <w:tc>
          <w:tcPr>
            <w:tcW w:type="dxa" w:w="2268"/>
            <w:shd w:val="clear" w:color="auto" w:fill="FFFFFF"/>
          </w:tcPr>
          <w:p>
            <w:r>
              <w:rPr>
                <w:sz w:val="18"/>
              </w:rPr>
              <w:t>Yes — stored in R2, downloadable</w:t>
            </w:r>
          </w:p>
        </w:tc>
      </w:tr>
      <w:tr>
        <w:tc>
          <w:tcPr>
            <w:tcW w:type="dxa" w:w="2268"/>
            <w:shd w:val="clear" w:color="auto" w:fill="EAF1FB"/>
          </w:tcPr>
          <w:p>
            <w:r>
              <w:rPr>
                <w:sz w:val="18"/>
              </w:rPr>
              <w:t>Breakout rooms</w:t>
            </w:r>
          </w:p>
        </w:tc>
        <w:tc>
          <w:tcPr>
            <w:tcW w:type="dxa" w:w="2268"/>
            <w:shd w:val="clear" w:color="auto" w:fill="EAF1FB"/>
          </w:tcPr>
          <w:p>
            <w:r>
              <w:rPr>
                <w:sz w:val="18"/>
              </w:rPr>
              <w:t>No</w:t>
            </w:r>
          </w:p>
        </w:tc>
        <w:tc>
          <w:tcPr>
            <w:tcW w:type="dxa" w:w="2268"/>
            <w:shd w:val="clear" w:color="auto" w:fill="EAF1FB"/>
          </w:tcPr>
          <w:p>
            <w:r>
              <w:rPr>
                <w:sz w:val="18"/>
              </w:rPr>
              <w:t>No</w:t>
            </w:r>
          </w:p>
        </w:tc>
        <w:tc>
          <w:tcPr>
            <w:tcW w:type="dxa" w:w="2268"/>
            <w:shd w:val="clear" w:color="auto" w:fill="EAF1FB"/>
          </w:tcPr>
          <w:p>
            <w:r>
              <w:rPr>
                <w:sz w:val="18"/>
              </w:rPr>
              <w:t>Yes — host splits attendees</w:t>
            </w:r>
          </w:p>
        </w:tc>
      </w:tr>
      <w:tr>
        <w:tc>
          <w:tcPr>
            <w:tcW w:type="dxa" w:w="2268"/>
            <w:shd w:val="clear" w:color="auto" w:fill="FFFFFF"/>
          </w:tcPr>
          <w:p>
            <w:r>
              <w:rPr>
                <w:sz w:val="18"/>
              </w:rPr>
              <w:t>Attendee control</w:t>
            </w:r>
          </w:p>
        </w:tc>
        <w:tc>
          <w:tcPr>
            <w:tcW w:type="dxa" w:w="2268"/>
            <w:shd w:val="clear" w:color="auto" w:fill="FFFFFF"/>
          </w:tcPr>
          <w:p>
            <w:r>
              <w:rPr>
                <w:sz w:val="18"/>
              </w:rPr>
              <w:t>No (host only)</w:t>
            </w:r>
          </w:p>
        </w:tc>
        <w:tc>
          <w:tcPr>
            <w:tcW w:type="dxa" w:w="2268"/>
            <w:shd w:val="clear" w:color="auto" w:fill="FFFFFF"/>
          </w:tcPr>
          <w:p>
            <w:r>
              <w:rPr>
                <w:sz w:val="18"/>
              </w:rPr>
              <w:t>Mute all / remove</w:t>
            </w:r>
          </w:p>
        </w:tc>
        <w:tc>
          <w:tcPr>
            <w:tcW w:type="dxa" w:w="2268"/>
            <w:shd w:val="clear" w:color="auto" w:fill="FFFFFF"/>
          </w:tcPr>
          <w:p>
            <w:r>
              <w:rPr>
                <w:sz w:val="18"/>
              </w:rPr>
              <w:t>Full mute/unmute per user + kick</w:t>
            </w:r>
          </w:p>
        </w:tc>
      </w:tr>
      <w:tr>
        <w:tc>
          <w:tcPr>
            <w:tcW w:type="dxa" w:w="2268"/>
            <w:shd w:val="clear" w:color="auto" w:fill="EAF1FB"/>
          </w:tcPr>
          <w:p>
            <w:r>
              <w:rPr>
                <w:sz w:val="18"/>
              </w:rPr>
              <w:t>Waiting room</w:t>
            </w:r>
          </w:p>
        </w:tc>
        <w:tc>
          <w:tcPr>
            <w:tcW w:type="dxa" w:w="2268"/>
            <w:shd w:val="clear" w:color="auto" w:fill="EAF1FB"/>
          </w:tcPr>
          <w:p>
            <w:r>
              <w:rPr>
                <w:sz w:val="18"/>
              </w:rPr>
              <w:t>No</w:t>
            </w:r>
          </w:p>
        </w:tc>
        <w:tc>
          <w:tcPr>
            <w:tcW w:type="dxa" w:w="2268"/>
            <w:shd w:val="clear" w:color="auto" w:fill="EAF1FB"/>
          </w:tcPr>
          <w:p>
            <w:r>
              <w:rPr>
                <w:sz w:val="18"/>
              </w:rPr>
              <w:t>Yes</w:t>
            </w:r>
          </w:p>
        </w:tc>
        <w:tc>
          <w:tcPr>
            <w:tcW w:type="dxa" w:w="2268"/>
            <w:shd w:val="clear" w:color="auto" w:fill="EAF1FB"/>
          </w:tcPr>
          <w:p>
            <w:r>
              <w:rPr>
                <w:sz w:val="18"/>
              </w:rPr>
              <w:t>Yes + custom waiting room media</w:t>
            </w:r>
          </w:p>
        </w:tc>
      </w:tr>
      <w:tr>
        <w:tc>
          <w:tcPr>
            <w:tcW w:type="dxa" w:w="2268"/>
            <w:shd w:val="clear" w:color="auto" w:fill="FFFFFF"/>
          </w:tcPr>
          <w:p>
            <w:r>
              <w:rPr>
                <w:sz w:val="18"/>
              </w:rPr>
              <w:t>Calendar integration</w:t>
            </w:r>
          </w:p>
        </w:tc>
        <w:tc>
          <w:tcPr>
            <w:tcW w:type="dxa" w:w="2268"/>
            <w:shd w:val="clear" w:color="auto" w:fill="FFFFFF"/>
          </w:tcPr>
          <w:p>
            <w:r>
              <w:rPr>
                <w:sz w:val="18"/>
              </w:rPr>
              <w:t>No</w:t>
            </w:r>
          </w:p>
        </w:tc>
        <w:tc>
          <w:tcPr>
            <w:tcW w:type="dxa" w:w="2268"/>
            <w:shd w:val="clear" w:color="auto" w:fill="FFFFFF"/>
          </w:tcPr>
          <w:p>
            <w:r>
              <w:rPr>
                <w:sz w:val="18"/>
              </w:rPr>
              <w:t>Google Calendar link</w:t>
            </w:r>
          </w:p>
        </w:tc>
        <w:tc>
          <w:tcPr>
            <w:tcW w:type="dxa" w:w="2268"/>
            <w:shd w:val="clear" w:color="auto" w:fill="FFFFFF"/>
          </w:tcPr>
          <w:p>
            <w:r>
              <w:rPr>
                <w:sz w:val="18"/>
              </w:rPr>
              <w:t>Google + Outlook + iCal + API</w:t>
            </w:r>
          </w:p>
        </w:tc>
      </w:tr>
      <w:tr>
        <w:tc>
          <w:tcPr>
            <w:tcW w:type="dxa" w:w="2268"/>
            <w:shd w:val="clear" w:color="auto" w:fill="EAF1FB"/>
          </w:tcPr>
          <w:p>
            <w:r>
              <w:rPr>
                <w:sz w:val="18"/>
              </w:rPr>
              <w:t>Analytics dashboard</w:t>
            </w:r>
          </w:p>
        </w:tc>
        <w:tc>
          <w:tcPr>
            <w:tcW w:type="dxa" w:w="2268"/>
            <w:shd w:val="clear" w:color="auto" w:fill="EAF1FB"/>
          </w:tcPr>
          <w:p>
            <w:r>
              <w:rPr>
                <w:sz w:val="18"/>
              </w:rPr>
              <w:t>No</w:t>
            </w:r>
          </w:p>
        </w:tc>
        <w:tc>
          <w:tcPr>
            <w:tcW w:type="dxa" w:w="2268"/>
            <w:shd w:val="clear" w:color="auto" w:fill="EAF1FB"/>
          </w:tcPr>
          <w:p>
            <w:r>
              <w:rPr>
                <w:sz w:val="18"/>
              </w:rPr>
              <w:t>Attendance count</w:t>
            </w:r>
          </w:p>
        </w:tc>
        <w:tc>
          <w:tcPr>
            <w:tcW w:type="dxa" w:w="2268"/>
            <w:shd w:val="clear" w:color="auto" w:fill="EAF1FB"/>
          </w:tcPr>
          <w:p>
            <w:r>
              <w:rPr>
                <w:sz w:val="18"/>
              </w:rPr>
              <w:t>Full: attendance, duration, engagement</w:t>
            </w:r>
          </w:p>
        </w:tc>
      </w:tr>
      <w:tr>
        <w:tc>
          <w:tcPr>
            <w:tcW w:type="dxa" w:w="2268"/>
            <w:shd w:val="clear" w:color="auto" w:fill="FFFFFF"/>
          </w:tcPr>
          <w:p>
            <w:r>
              <w:rPr>
                <w:sz w:val="18"/>
              </w:rPr>
              <w:t>API access</w:t>
            </w:r>
          </w:p>
        </w:tc>
        <w:tc>
          <w:tcPr>
            <w:tcW w:type="dxa" w:w="2268"/>
            <w:shd w:val="clear" w:color="auto" w:fill="FFFFFF"/>
          </w:tcPr>
          <w:p>
            <w:r>
              <w:rPr>
                <w:sz w:val="18"/>
              </w:rPr>
              <w:t>No</w:t>
            </w:r>
          </w:p>
        </w:tc>
        <w:tc>
          <w:tcPr>
            <w:tcW w:type="dxa" w:w="2268"/>
            <w:shd w:val="clear" w:color="auto" w:fill="FFFFFF"/>
          </w:tcPr>
          <w:p>
            <w:r>
              <w:rPr>
                <w:sz w:val="18"/>
              </w:rPr>
              <w:t>No</w:t>
            </w:r>
          </w:p>
        </w:tc>
        <w:tc>
          <w:tcPr>
            <w:tcW w:type="dxa" w:w="2268"/>
            <w:shd w:val="clear" w:color="auto" w:fill="FFFFFF"/>
          </w:tcPr>
          <w:p>
            <w:r>
              <w:rPr>
                <w:sz w:val="18"/>
              </w:rPr>
              <w:t>REST API for room creation + webhooks</w:t>
            </w:r>
          </w:p>
        </w:tc>
      </w:tr>
      <w:tr>
        <w:tc>
          <w:tcPr>
            <w:tcW w:type="dxa" w:w="2268"/>
            <w:shd w:val="clear" w:color="auto" w:fill="EAF1FB"/>
          </w:tcPr>
          <w:p>
            <w:r>
              <w:rPr>
                <w:sz w:val="18"/>
              </w:rPr>
              <w:t>SLA / support</w:t>
            </w:r>
          </w:p>
        </w:tc>
        <w:tc>
          <w:tcPr>
            <w:tcW w:type="dxa" w:w="2268"/>
            <w:shd w:val="clear" w:color="auto" w:fill="EAF1FB"/>
          </w:tcPr>
          <w:p>
            <w:r>
              <w:rPr>
                <w:sz w:val="18"/>
              </w:rPr>
              <w:t>Community forum</w:t>
            </w:r>
          </w:p>
        </w:tc>
        <w:tc>
          <w:tcPr>
            <w:tcW w:type="dxa" w:w="2268"/>
            <w:shd w:val="clear" w:color="auto" w:fill="EAF1FB"/>
          </w:tcPr>
          <w:p>
            <w:r>
              <w:rPr>
                <w:sz w:val="18"/>
              </w:rPr>
              <w:t>Email 48h</w:t>
            </w:r>
          </w:p>
        </w:tc>
        <w:tc>
          <w:tcPr>
            <w:tcW w:type="dxa" w:w="2268"/>
            <w:shd w:val="clear" w:color="auto" w:fill="EAF1FB"/>
          </w:tcPr>
          <w:p>
            <w:r>
              <w:rPr>
                <w:sz w:val="18"/>
              </w:rPr>
              <w:t>Slack channel + 4h SLA</w:t>
            </w:r>
          </w:p>
        </w:tc>
      </w:tr>
    </w:tbl>
    <w:p>
      <w:pPr>
        <w:pStyle w:val="Heading2"/>
      </w:pPr>
      <w:r>
        <w:rPr>
          <w:color w:val="2A5A8A"/>
        </w:rPr>
        <w:t>12.3  Technical Implementation</w:t>
      </w:r>
    </w:p>
    <w:p>
      <w:r>
        <w:rPr>
          <w:i/>
          <w:color w:val="4A90D9"/>
          <w:sz w:val="20"/>
        </w:rPr>
        <w:t xml:space="preserve">  ▶  Code Reference — Room Creation API (server/routes/rooms.ts):</w:t>
      </w:r>
    </w:p>
    <w:p>
      <w:pPr>
        <w:spacing w:before="80" w:after="80"/>
        <w:ind w:left="567"/>
      </w:pPr>
      <w:r>
        <w:rPr>
          <w:rFonts w:ascii="Courier New" w:hAnsi="Courier New"/>
          <w:sz w:val="17"/>
        </w:rPr>
        <w:t>router.post('/rooms', authenticate, async (req, res) =&gt; {</w:t>
        <w:br/>
        <w:t xml:space="preserve">  const { name, scheduledAt, maxAttendees } = req.body;</w:t>
        <w:br/>
        <w:t xml:space="preserve">  const user = req.user;</w:t>
        <w:br/>
        <w:br/>
        <w:t xml:space="preserve">  // Check tier: free users limited to 4-person rooms</w:t>
        <w:br/>
        <w:t xml:space="preserve">  const tierLimit = getTierMaxAttendees(user.subscriptionTier);</w:t>
        <w:br/>
        <w:t xml:space="preserve">  if (maxAttendees &gt; tierLimit) {</w:t>
        <w:br/>
        <w:t xml:space="preserve">    return res.status(403).json({ error: 'ATTENDEE_LIMIT_EXCEEDED' });</w:t>
        <w:br/>
        <w:t xml:space="preserve">  }</w:t>
        <w:br/>
        <w:br/>
        <w:t xml:space="preserve">  const roomId = generateRoomId();</w:t>
        <w:br/>
        <w:t xml:space="preserve">  const room = {</w:t>
        <w:br/>
        <w:t xml:space="preserve">    id: roomId,</w:t>
        <w:br/>
        <w:t xml:space="preserve">    name,</w:t>
        <w:br/>
        <w:t xml:space="preserve">    hostId:      user.uid,</w:t>
        <w:br/>
        <w:t xml:space="preserve">    scheduledAt: new Date(scheduledAt),</w:t>
        <w:br/>
        <w:t xml:space="preserve">    maxAttendees,</w:t>
        <w:br/>
        <w:t xml:space="preserve">    tier:        user.subscriptionTier,</w:t>
        <w:br/>
        <w:t xml:space="preserve">    joinLink:    `https://avyra.world/room/${roomId}`,</w:t>
        <w:br/>
        <w:t xml:space="preserve">    createdAt:   new Date(),</w:t>
        <w:br/>
        <w:t xml:space="preserve">    status:      'scheduled',</w:t>
        <w:br/>
        <w:t xml:space="preserve">  };</w:t>
        <w:br/>
        <w:br/>
        <w:t xml:space="preserve">  await db.collection('rooms').doc(roomId).set(room);</w:t>
        <w:br/>
        <w:t xml:space="preserve">  res.json({ room });</w:t>
        <w:br/>
        <w:t>});</w:t>
      </w:r>
    </w:p>
    <w:p>
      <w:r>
        <w:br w:type="page"/>
      </w:r>
    </w:p>
    <w:p>
      <w:pPr>
        <w:pStyle w:val="Heading1"/>
      </w:pPr>
      <w:r>
        <w:rPr>
          <w:color w:val="1B2A4A"/>
        </w:rPr>
        <w:t>13.  Content Creation &amp; Creator Economy</w:t>
      </w:r>
    </w:p>
    <w:p>
      <w:pPr>
        <w:pStyle w:val="Heading2"/>
      </w:pPr>
      <w:r>
        <w:rPr>
          <w:color w:val="2A5A8A"/>
        </w:rPr>
        <w:t>13.1  Creator Programme Vision</w:t>
      </w:r>
    </w:p>
    <w:p>
      <w:pPr>
        <w:spacing w:after="160"/>
      </w:pPr>
      <w:r>
        <w:rPr>
          <w:sz w:val="22"/>
        </w:rPr>
        <w:t>Long-term, 60%+ of all items available in the Avyra marketplace should be user-created. Creator content reduces Avyra's content production burden, increases item variety, and builds a community of invested stakeholders who promote the platform. The creator system launches in Phase 3.</w:t>
      </w:r>
    </w:p>
    <w:p>
      <w:pPr>
        <w:pStyle w:val="Heading2"/>
      </w:pPr>
      <w:r>
        <w:rPr>
          <w:color w:val="2A5A8A"/>
        </w:rPr>
        <w:t>13.2  Full Creator Pipeline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19"/>
              </w:rPr>
              <w:t>Stage</w:t>
            </w:r>
          </w:p>
        </w:tc>
        <w:tc>
          <w:tcPr>
            <w:tcW w:type="dxa" w:w="1814"/>
            <w:shd w:val="clear" w:color="auto" w:fill="1B2A4A"/>
          </w:tcPr>
          <w:p>
            <w:pPr>
              <w:jc w:val="center"/>
            </w:pPr>
            <w:r>
              <w:rPr>
                <w:b/>
                <w:color w:val="FFFFFF"/>
                <w:sz w:val="19"/>
              </w:rPr>
              <w:t>Action</w:t>
            </w:r>
          </w:p>
        </w:tc>
        <w:tc>
          <w:tcPr>
            <w:tcW w:type="dxa" w:w="1814"/>
            <w:shd w:val="clear" w:color="auto" w:fill="1B2A4A"/>
          </w:tcPr>
          <w:p>
            <w:pPr>
              <w:jc w:val="center"/>
            </w:pPr>
            <w:r>
              <w:rPr>
                <w:b/>
                <w:color w:val="FFFFFF"/>
                <w:sz w:val="19"/>
              </w:rPr>
              <w:t>Tools / APIs</w:t>
            </w:r>
          </w:p>
        </w:tc>
        <w:tc>
          <w:tcPr>
            <w:tcW w:type="dxa" w:w="1814"/>
            <w:shd w:val="clear" w:color="auto" w:fill="1B2A4A"/>
          </w:tcPr>
          <w:p>
            <w:pPr>
              <w:jc w:val="center"/>
            </w:pPr>
            <w:r>
              <w:rPr>
                <w:b/>
                <w:color w:val="FFFFFF"/>
                <w:sz w:val="19"/>
              </w:rPr>
              <w:t>Validation</w:t>
            </w:r>
          </w:p>
        </w:tc>
        <w:tc>
          <w:tcPr>
            <w:tcW w:type="dxa" w:w="1814"/>
            <w:shd w:val="clear" w:color="auto" w:fill="1B2A4A"/>
          </w:tcPr>
          <w:p>
            <w:pPr>
              <w:jc w:val="center"/>
            </w:pPr>
            <w:r>
              <w:rPr>
                <w:b/>
                <w:color w:val="FFFFFF"/>
                <w:sz w:val="19"/>
              </w:rPr>
              <w:t>Time Estimate</w:t>
            </w:r>
          </w:p>
        </w:tc>
      </w:tr>
      <w:tr>
        <w:tc>
          <w:tcPr>
            <w:tcW w:type="dxa" w:w="1814"/>
            <w:shd w:val="clear" w:color="auto" w:fill="EAF1FB"/>
          </w:tcPr>
          <w:p>
            <w:r>
              <w:rPr>
                <w:sz w:val="18"/>
              </w:rPr>
              <w:t>1. Design</w:t>
            </w:r>
          </w:p>
        </w:tc>
        <w:tc>
          <w:tcPr>
            <w:tcW w:type="dxa" w:w="1814"/>
            <w:shd w:val="clear" w:color="auto" w:fill="EAF1FB"/>
          </w:tcPr>
          <w:p>
            <w:r>
              <w:rPr>
                <w:sz w:val="18"/>
              </w:rPr>
              <w:t>Author 3D asset in Blender</w:t>
            </w:r>
          </w:p>
        </w:tc>
        <w:tc>
          <w:tcPr>
            <w:tcW w:type="dxa" w:w="1814"/>
            <w:shd w:val="clear" w:color="auto" w:fill="EAF1FB"/>
          </w:tcPr>
          <w:p>
            <w:r>
              <w:rPr>
                <w:sz w:val="18"/>
              </w:rPr>
              <w:t>Blender 4, PBR shader nodes</w:t>
            </w:r>
          </w:p>
        </w:tc>
        <w:tc>
          <w:tcPr>
            <w:tcW w:type="dxa" w:w="1814"/>
            <w:shd w:val="clear" w:color="auto" w:fill="EAF1FB"/>
          </w:tcPr>
          <w:p>
            <w:r>
              <w:rPr>
                <w:sz w:val="18"/>
              </w:rPr>
              <w:t>Artist self-check against naming conventions</w:t>
            </w:r>
          </w:p>
        </w:tc>
        <w:tc>
          <w:tcPr>
            <w:tcW w:type="dxa" w:w="1814"/>
            <w:shd w:val="clear" w:color="auto" w:fill="EAF1FB"/>
          </w:tcPr>
          <w:p>
            <w:r>
              <w:rPr>
                <w:sz w:val="18"/>
              </w:rPr>
              <w:t>1h – 2 days</w:t>
            </w:r>
          </w:p>
        </w:tc>
      </w:tr>
      <w:tr>
        <w:tc>
          <w:tcPr>
            <w:tcW w:type="dxa" w:w="1814"/>
            <w:shd w:val="clear" w:color="auto" w:fill="FFFFFF"/>
          </w:tcPr>
          <w:p>
            <w:r>
              <w:rPr>
                <w:sz w:val="18"/>
              </w:rPr>
              <w:t>2. Optimise</w:t>
            </w:r>
          </w:p>
        </w:tc>
        <w:tc>
          <w:tcPr>
            <w:tcW w:type="dxa" w:w="1814"/>
            <w:shd w:val="clear" w:color="auto" w:fill="FFFFFF"/>
          </w:tcPr>
          <w:p>
            <w:r>
              <w:rPr>
                <w:sz w:val="18"/>
              </w:rPr>
              <w:t>Reduce poly, bake textures, set LODs</w:t>
            </w:r>
          </w:p>
        </w:tc>
        <w:tc>
          <w:tcPr>
            <w:tcW w:type="dxa" w:w="1814"/>
            <w:shd w:val="clear" w:color="auto" w:fill="FFFFFF"/>
          </w:tcPr>
          <w:p>
            <w:r>
              <w:rPr>
                <w:sz w:val="18"/>
              </w:rPr>
              <w:t>Blender Decimate modifier, Texture Bake</w:t>
            </w:r>
          </w:p>
        </w:tc>
        <w:tc>
          <w:tcPr>
            <w:tcW w:type="dxa" w:w="1814"/>
            <w:shd w:val="clear" w:color="auto" w:fill="FFFFFF"/>
          </w:tcPr>
          <w:p>
            <w:r>
              <w:rPr>
                <w:sz w:val="18"/>
              </w:rPr>
              <w:t>Check poly budget table (Section 7.5)</w:t>
            </w:r>
          </w:p>
        </w:tc>
        <w:tc>
          <w:tcPr>
            <w:tcW w:type="dxa" w:w="1814"/>
            <w:shd w:val="clear" w:color="auto" w:fill="FFFFFF"/>
          </w:tcPr>
          <w:p>
            <w:r>
              <w:rPr>
                <w:sz w:val="18"/>
              </w:rPr>
              <w:t>1–4h</w:t>
            </w:r>
          </w:p>
        </w:tc>
      </w:tr>
      <w:tr>
        <w:tc>
          <w:tcPr>
            <w:tcW w:type="dxa" w:w="1814"/>
            <w:shd w:val="clear" w:color="auto" w:fill="EAF1FB"/>
          </w:tcPr>
          <w:p>
            <w:r>
              <w:rPr>
                <w:sz w:val="18"/>
              </w:rPr>
              <w:t>3. Export</w:t>
            </w:r>
          </w:p>
        </w:tc>
        <w:tc>
          <w:tcPr>
            <w:tcW w:type="dxa" w:w="1814"/>
            <w:shd w:val="clear" w:color="auto" w:fill="EAF1FB"/>
          </w:tcPr>
          <w:p>
            <w:r>
              <w:rPr>
                <w:sz w:val="18"/>
              </w:rPr>
              <w:t>Export as .glb with embedded PBR textures</w:t>
            </w:r>
          </w:p>
        </w:tc>
        <w:tc>
          <w:tcPr>
            <w:tcW w:type="dxa" w:w="1814"/>
            <w:shd w:val="clear" w:color="auto" w:fill="EAF1FB"/>
          </w:tcPr>
          <w:p>
            <w:r>
              <w:rPr>
                <w:sz w:val="18"/>
              </w:rPr>
              <w:t>Blender GLB exporter (draco compression: on)</w:t>
            </w:r>
          </w:p>
        </w:tc>
        <w:tc>
          <w:tcPr>
            <w:tcW w:type="dxa" w:w="1814"/>
            <w:shd w:val="clear" w:color="auto" w:fill="EAF1FB"/>
          </w:tcPr>
          <w:p>
            <w:r>
              <w:rPr>
                <w:sz w:val="18"/>
              </w:rPr>
              <w:t>File size must be &lt;5MB for standard items</w:t>
            </w:r>
          </w:p>
        </w:tc>
        <w:tc>
          <w:tcPr>
            <w:tcW w:type="dxa" w:w="1814"/>
            <w:shd w:val="clear" w:color="auto" w:fill="EAF1FB"/>
          </w:tcPr>
          <w:p>
            <w:r>
              <w:rPr>
                <w:sz w:val="18"/>
              </w:rPr>
              <w:t>5 min</w:t>
            </w:r>
          </w:p>
        </w:tc>
      </w:tr>
      <w:tr>
        <w:tc>
          <w:tcPr>
            <w:tcW w:type="dxa" w:w="1814"/>
            <w:shd w:val="clear" w:color="auto" w:fill="FFFFFF"/>
          </w:tcPr>
          <w:p>
            <w:r>
              <w:rPr>
                <w:sz w:val="18"/>
              </w:rPr>
              <w:t>4. KTX2</w:t>
            </w:r>
          </w:p>
        </w:tc>
        <w:tc>
          <w:tcPr>
            <w:tcW w:type="dxa" w:w="1814"/>
            <w:shd w:val="clear" w:color="auto" w:fill="FFFFFF"/>
          </w:tcPr>
          <w:p>
            <w:r>
              <w:rPr>
                <w:sz w:val="18"/>
              </w:rPr>
              <w:t>Convert PNG textures to KTX2 for Quest 2 compat</w:t>
            </w:r>
          </w:p>
        </w:tc>
        <w:tc>
          <w:tcPr>
            <w:tcW w:type="dxa" w:w="1814"/>
            <w:shd w:val="clear" w:color="auto" w:fill="FFFFFF"/>
          </w:tcPr>
          <w:p>
            <w:r>
              <w:rPr>
                <w:sz w:val="18"/>
              </w:rPr>
              <w:t>KTX2 CLI (ktx create --format=etc2)</w:t>
            </w:r>
          </w:p>
        </w:tc>
        <w:tc>
          <w:tcPr>
            <w:tcW w:type="dxa" w:w="1814"/>
            <w:shd w:val="clear" w:color="auto" w:fill="FFFFFF"/>
          </w:tcPr>
          <w:p>
            <w:r>
              <w:rPr>
                <w:sz w:val="18"/>
              </w:rPr>
              <w:t>Automated in upload pipeline</w:t>
            </w:r>
          </w:p>
        </w:tc>
        <w:tc>
          <w:tcPr>
            <w:tcW w:type="dxa" w:w="1814"/>
            <w:shd w:val="clear" w:color="auto" w:fill="FFFFFF"/>
          </w:tcPr>
          <w:p>
            <w:r>
              <w:rPr>
                <w:sz w:val="18"/>
              </w:rPr>
              <w:t>1 min</w:t>
            </w:r>
          </w:p>
        </w:tc>
      </w:tr>
      <w:tr>
        <w:tc>
          <w:tcPr>
            <w:tcW w:type="dxa" w:w="1814"/>
            <w:shd w:val="clear" w:color="auto" w:fill="EAF1FB"/>
          </w:tcPr>
          <w:p>
            <w:r>
              <w:rPr>
                <w:sz w:val="18"/>
              </w:rPr>
              <w:t>5. Upload</w:t>
            </w:r>
          </w:p>
        </w:tc>
        <w:tc>
          <w:tcPr>
            <w:tcW w:type="dxa" w:w="1814"/>
            <w:shd w:val="clear" w:color="auto" w:fill="EAF1FB"/>
          </w:tcPr>
          <w:p>
            <w:r>
              <w:rPr>
                <w:sz w:val="18"/>
              </w:rPr>
              <w:t>Upload via Bracelet → Upload panel</w:t>
            </w:r>
          </w:p>
        </w:tc>
        <w:tc>
          <w:tcPr>
            <w:tcW w:type="dxa" w:w="1814"/>
            <w:shd w:val="clear" w:color="auto" w:fill="EAF1FB"/>
          </w:tcPr>
          <w:p>
            <w:r>
              <w:rPr>
                <w:sz w:val="18"/>
              </w:rPr>
              <w:t>Avyra REST POST /api/assets/upload</w:t>
            </w:r>
          </w:p>
        </w:tc>
        <w:tc>
          <w:tcPr>
            <w:tcW w:type="dxa" w:w="1814"/>
            <w:shd w:val="clear" w:color="auto" w:fill="EAF1FB"/>
          </w:tcPr>
          <w:p>
            <w:r>
              <w:rPr>
                <w:sz w:val="18"/>
              </w:rPr>
              <w:t>Automated: file type, size, poly count, textures</w:t>
            </w:r>
          </w:p>
        </w:tc>
        <w:tc>
          <w:tcPr>
            <w:tcW w:type="dxa" w:w="1814"/>
            <w:shd w:val="clear" w:color="auto" w:fill="EAF1FB"/>
          </w:tcPr>
          <w:p>
            <w:r>
              <w:rPr>
                <w:sz w:val="18"/>
              </w:rPr>
              <w:t>2 min</w:t>
            </w:r>
          </w:p>
        </w:tc>
      </w:tr>
      <w:tr>
        <w:tc>
          <w:tcPr>
            <w:tcW w:type="dxa" w:w="1814"/>
            <w:shd w:val="clear" w:color="auto" w:fill="FFFFFF"/>
          </w:tcPr>
          <w:p>
            <w:r>
              <w:rPr>
                <w:sz w:val="18"/>
              </w:rPr>
              <w:t>6. Review</w:t>
            </w:r>
          </w:p>
        </w:tc>
        <w:tc>
          <w:tcPr>
            <w:tcW w:type="dxa" w:w="1814"/>
            <w:shd w:val="clear" w:color="auto" w:fill="FFFFFF"/>
          </w:tcPr>
          <w:p>
            <w:r>
              <w:rPr>
                <w:sz w:val="18"/>
              </w:rPr>
              <w:t>Avyra moderator manual review</w:t>
            </w:r>
          </w:p>
        </w:tc>
        <w:tc>
          <w:tcPr>
            <w:tcW w:type="dxa" w:w="1814"/>
            <w:shd w:val="clear" w:color="auto" w:fill="FFFFFF"/>
          </w:tcPr>
          <w:p>
            <w:r>
              <w:rPr>
                <w:sz w:val="18"/>
              </w:rPr>
              <w:t>Admin panel → review queue</w:t>
            </w:r>
          </w:p>
        </w:tc>
        <w:tc>
          <w:tcPr>
            <w:tcW w:type="dxa" w:w="1814"/>
            <w:shd w:val="clear" w:color="auto" w:fill="FFFFFF"/>
          </w:tcPr>
          <w:p>
            <w:r>
              <w:rPr>
                <w:sz w:val="18"/>
              </w:rPr>
              <w:t>Content policy check (PEGI 12 compliance)</w:t>
            </w:r>
          </w:p>
        </w:tc>
        <w:tc>
          <w:tcPr>
            <w:tcW w:type="dxa" w:w="1814"/>
            <w:shd w:val="clear" w:color="auto" w:fill="FFFFFF"/>
          </w:tcPr>
          <w:p>
            <w:r>
              <w:rPr>
                <w:sz w:val="18"/>
              </w:rPr>
              <w:t>24–48h</w:t>
            </w:r>
          </w:p>
        </w:tc>
      </w:tr>
      <w:tr>
        <w:tc>
          <w:tcPr>
            <w:tcW w:type="dxa" w:w="1814"/>
            <w:shd w:val="clear" w:color="auto" w:fill="EAF1FB"/>
          </w:tcPr>
          <w:p>
            <w:r>
              <w:rPr>
                <w:sz w:val="18"/>
              </w:rPr>
              <w:t>7. Publish</w:t>
            </w:r>
          </w:p>
        </w:tc>
        <w:tc>
          <w:tcPr>
            <w:tcW w:type="dxa" w:w="1814"/>
            <w:shd w:val="clear" w:color="auto" w:fill="EAF1FB"/>
          </w:tcPr>
          <w:p>
            <w:r>
              <w:rPr>
                <w:sz w:val="18"/>
              </w:rPr>
              <w:t>Approved item listed in marketplace</w:t>
            </w:r>
          </w:p>
        </w:tc>
        <w:tc>
          <w:tcPr>
            <w:tcW w:type="dxa" w:w="1814"/>
            <w:shd w:val="clear" w:color="auto" w:fill="EAF1FB"/>
          </w:tcPr>
          <w:p>
            <w:r>
              <w:rPr>
                <w:sz w:val="18"/>
              </w:rPr>
              <w:t>Auto: Firestore + CDN URL registered</w:t>
            </w:r>
          </w:p>
        </w:tc>
        <w:tc>
          <w:tcPr>
            <w:tcW w:type="dxa" w:w="1814"/>
            <w:shd w:val="clear" w:color="auto" w:fill="EAF1FB"/>
          </w:tcPr>
          <w:p>
            <w:r>
              <w:rPr>
                <w:sz w:val="18"/>
              </w:rPr>
              <w:t>Creator sets WC/GC price + supply limit</w:t>
            </w:r>
          </w:p>
        </w:tc>
        <w:tc>
          <w:tcPr>
            <w:tcW w:type="dxa" w:w="1814"/>
            <w:shd w:val="clear" w:color="auto" w:fill="EAF1FB"/>
          </w:tcPr>
          <w:p>
            <w:r>
              <w:rPr>
                <w:sz w:val="18"/>
              </w:rPr>
              <w:t>Instant</w:t>
            </w:r>
          </w:p>
        </w:tc>
      </w:tr>
      <w:tr>
        <w:tc>
          <w:tcPr>
            <w:tcW w:type="dxa" w:w="1814"/>
            <w:shd w:val="clear" w:color="auto" w:fill="FFFFFF"/>
          </w:tcPr>
          <w:p>
            <w:r>
              <w:rPr>
                <w:sz w:val="18"/>
              </w:rPr>
              <w:t>8. Earn</w:t>
            </w:r>
          </w:p>
        </w:tc>
        <w:tc>
          <w:tcPr>
            <w:tcW w:type="dxa" w:w="1814"/>
            <w:shd w:val="clear" w:color="auto" w:fill="FFFFFF"/>
          </w:tcPr>
          <w:p>
            <w:r>
              <w:rPr>
                <w:sz w:val="18"/>
              </w:rPr>
              <w:t>70% of each sale auto-credited to creator wallet</w:t>
            </w:r>
          </w:p>
        </w:tc>
        <w:tc>
          <w:tcPr>
            <w:tcW w:type="dxa" w:w="1814"/>
            <w:shd w:val="clear" w:color="auto" w:fill="FFFFFF"/>
          </w:tcPr>
          <w:p>
            <w:r>
              <w:rPr>
                <w:sz w:val="18"/>
              </w:rPr>
              <w:t>TransactionService (on purchase event)</w:t>
            </w:r>
          </w:p>
        </w:tc>
        <w:tc>
          <w:tcPr>
            <w:tcW w:type="dxa" w:w="1814"/>
            <w:shd w:val="clear" w:color="auto" w:fill="FFFFFF"/>
          </w:tcPr>
          <w:p>
            <w:r>
              <w:rPr>
                <w:sz w:val="18"/>
              </w:rPr>
              <w:t>Withdrawal to real money in Phase 4 roadmap</w:t>
            </w:r>
          </w:p>
        </w:tc>
        <w:tc>
          <w:tcPr>
            <w:tcW w:type="dxa" w:w="1814"/>
            <w:shd w:val="clear" w:color="auto" w:fill="FFFFFF"/>
          </w:tcPr>
          <w:p>
            <w:r>
              <w:rPr>
                <w:sz w:val="18"/>
              </w:rPr>
              <w:t>Per sale</w:t>
            </w:r>
          </w:p>
        </w:tc>
      </w:tr>
    </w:tbl>
    <w:p>
      <w:pPr>
        <w:pStyle w:val="Heading2"/>
      </w:pPr>
      <w:r>
        <w:rPr>
          <w:color w:val="2A5A8A"/>
        </w:rPr>
        <w:t>13.3  Creator Content Policy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2A4A"/>
          </w:tcPr>
          <w:p>
            <w:pPr>
              <w:jc w:val="center"/>
            </w:pPr>
            <w:r>
              <w:rPr>
                <w:b/>
                <w:color w:val="FFFFFF"/>
                <w:sz w:val="19"/>
              </w:rPr>
              <w:t>Allowed</w:t>
            </w:r>
          </w:p>
        </w:tc>
        <w:tc>
          <w:tcPr>
            <w:tcW w:type="dxa" w:w="3024"/>
            <w:shd w:val="clear" w:color="auto" w:fill="1B2A4A"/>
          </w:tcPr>
          <w:p>
            <w:pPr>
              <w:jc w:val="center"/>
            </w:pPr>
            <w:r>
              <w:rPr>
                <w:b/>
                <w:color w:val="FFFFFF"/>
                <w:sz w:val="19"/>
              </w:rPr>
              <w:t>Not Allowed</w:t>
            </w:r>
          </w:p>
        </w:tc>
        <w:tc>
          <w:tcPr>
            <w:tcW w:type="dxa" w:w="3024"/>
            <w:shd w:val="clear" w:color="auto" w:fill="1B2A4A"/>
          </w:tcPr>
          <w:p>
            <w:pPr>
              <w:jc w:val="center"/>
            </w:pPr>
            <w:r>
              <w:rPr>
                <w:b/>
                <w:color w:val="FFFFFF"/>
                <w:sz w:val="19"/>
              </w:rPr>
              <w:t>Consequence</w:t>
            </w:r>
          </w:p>
        </w:tc>
      </w:tr>
      <w:tr>
        <w:tc>
          <w:tcPr>
            <w:tcW w:type="dxa" w:w="3024"/>
            <w:shd w:val="clear" w:color="auto" w:fill="EAF1FB"/>
          </w:tcPr>
          <w:p>
            <w:r>
              <w:rPr>
                <w:sz w:val="18"/>
              </w:rPr>
              <w:t>PBR 3D wearables, furniture, props</w:t>
            </w:r>
          </w:p>
        </w:tc>
        <w:tc>
          <w:tcPr>
            <w:tcW w:type="dxa" w:w="3024"/>
            <w:shd w:val="clear" w:color="auto" w:fill="EAF1FB"/>
          </w:tcPr>
          <w:p>
            <w:r>
              <w:rPr>
                <w:sz w:val="18"/>
              </w:rPr>
              <w:t>NSFW / adult content of any kind</w:t>
            </w:r>
          </w:p>
        </w:tc>
        <w:tc>
          <w:tcPr>
            <w:tcW w:type="dxa" w:w="3024"/>
            <w:shd w:val="clear" w:color="auto" w:fill="EAF1FB"/>
          </w:tcPr>
          <w:p>
            <w:r>
              <w:rPr>
                <w:sz w:val="18"/>
              </w:rPr>
              <w:t>Permanent creator ban</w:t>
            </w:r>
          </w:p>
        </w:tc>
      </w:tr>
      <w:tr>
        <w:tc>
          <w:tcPr>
            <w:tcW w:type="dxa" w:w="3024"/>
            <w:shd w:val="clear" w:color="auto" w:fill="FFFFFF"/>
          </w:tcPr>
          <w:p>
            <w:r>
              <w:rPr>
                <w:sz w:val="18"/>
              </w:rPr>
              <w:t>Original art on walls/frames</w:t>
            </w:r>
          </w:p>
        </w:tc>
        <w:tc>
          <w:tcPr>
            <w:tcW w:type="dxa" w:w="3024"/>
            <w:shd w:val="clear" w:color="auto" w:fill="FFFFFF"/>
          </w:tcPr>
          <w:p>
            <w:r>
              <w:rPr>
                <w:sz w:val="18"/>
              </w:rPr>
              <w:t>Copyrighted logos, characters, IP</w:t>
            </w:r>
          </w:p>
        </w:tc>
        <w:tc>
          <w:tcPr>
            <w:tcW w:type="dxa" w:w="3024"/>
            <w:shd w:val="clear" w:color="auto" w:fill="FFFFFF"/>
          </w:tcPr>
          <w:p>
            <w:r>
              <w:rPr>
                <w:sz w:val="18"/>
              </w:rPr>
              <w:t>Item removed; 3 strikes = ban</w:t>
            </w:r>
          </w:p>
        </w:tc>
      </w:tr>
      <w:tr>
        <w:tc>
          <w:tcPr>
            <w:tcW w:type="dxa" w:w="3024"/>
            <w:shd w:val="clear" w:color="auto" w:fill="EAF1FB"/>
          </w:tcPr>
          <w:p>
            <w:r>
              <w:rPr>
                <w:sz w:val="18"/>
              </w:rPr>
              <w:t>Custom avatar accessories</w:t>
            </w:r>
          </w:p>
        </w:tc>
        <w:tc>
          <w:tcPr>
            <w:tcW w:type="dxa" w:w="3024"/>
            <w:shd w:val="clear" w:color="auto" w:fill="EAF1FB"/>
          </w:tcPr>
          <w:p>
            <w:r>
              <w:rPr>
                <w:sz w:val="18"/>
              </w:rPr>
              <w:t>Items &gt; 5MB file size (standard tier)</w:t>
            </w:r>
          </w:p>
        </w:tc>
        <w:tc>
          <w:tcPr>
            <w:tcW w:type="dxa" w:w="3024"/>
            <w:shd w:val="clear" w:color="auto" w:fill="EAF1FB"/>
          </w:tcPr>
          <w:p>
            <w:r>
              <w:rPr>
                <w:sz w:val="18"/>
              </w:rPr>
              <w:t>Auto-rejected at upload</w:t>
            </w:r>
          </w:p>
        </w:tc>
      </w:tr>
      <w:tr>
        <w:tc>
          <w:tcPr>
            <w:tcW w:type="dxa" w:w="3024"/>
            <w:shd w:val="clear" w:color="auto" w:fill="FFFFFF"/>
          </w:tcPr>
          <w:p>
            <w:r>
              <w:rPr>
                <w:sz w:val="18"/>
              </w:rPr>
              <w:t>Animated emote sequences</w:t>
            </w:r>
          </w:p>
        </w:tc>
        <w:tc>
          <w:tcPr>
            <w:tcW w:type="dxa" w:w="3024"/>
            <w:shd w:val="clear" w:color="auto" w:fill="FFFFFF"/>
          </w:tcPr>
          <w:p>
            <w:r>
              <w:rPr>
                <w:sz w:val="18"/>
              </w:rPr>
              <w:t>Items with &gt;15K triangles (standard tier)</w:t>
            </w:r>
          </w:p>
        </w:tc>
        <w:tc>
          <w:tcPr>
            <w:tcW w:type="dxa" w:w="3024"/>
            <w:shd w:val="clear" w:color="auto" w:fill="FFFFFF"/>
          </w:tcPr>
          <w:p>
            <w:r>
              <w:rPr>
                <w:sz w:val="18"/>
              </w:rPr>
              <w:t>Auto-rejected at upload</w:t>
            </w:r>
          </w:p>
        </w:tc>
      </w:tr>
      <w:tr>
        <w:tc>
          <w:tcPr>
            <w:tcW w:type="dxa" w:w="3024"/>
            <w:shd w:val="clear" w:color="auto" w:fill="EAF1FB"/>
          </w:tcPr>
          <w:p>
            <w:r>
              <w:rPr>
                <w:sz w:val="18"/>
              </w:rPr>
              <w:t>Zone decoration props</w:t>
            </w:r>
          </w:p>
        </w:tc>
        <w:tc>
          <w:tcPr>
            <w:tcW w:type="dxa" w:w="3024"/>
            <w:shd w:val="clear" w:color="auto" w:fill="EAF1FB"/>
          </w:tcPr>
          <w:p>
            <w:r>
              <w:rPr>
                <w:sz w:val="18"/>
              </w:rPr>
              <w:t>Items referencing real brands without license</w:t>
            </w:r>
          </w:p>
        </w:tc>
        <w:tc>
          <w:tcPr>
            <w:tcW w:type="dxa" w:w="3024"/>
            <w:shd w:val="clear" w:color="auto" w:fill="EAF1FB"/>
          </w:tcPr>
          <w:p>
            <w:r>
              <w:rPr>
                <w:sz w:val="18"/>
              </w:rPr>
              <w:t>Removed; warning issued</w:t>
            </w:r>
          </w:p>
        </w:tc>
      </w:tr>
      <w:tr>
        <w:tc>
          <w:tcPr>
            <w:tcW w:type="dxa" w:w="3024"/>
            <w:shd w:val="clear" w:color="auto" w:fill="FFFFFF"/>
          </w:tcPr>
          <w:p>
            <w:r>
              <w:rPr>
                <w:sz w:val="18"/>
              </w:rPr>
              <w:t>Environment skybox replacements</w:t>
            </w:r>
          </w:p>
        </w:tc>
        <w:tc>
          <w:tcPr>
            <w:tcW w:type="dxa" w:w="3024"/>
            <w:shd w:val="clear" w:color="auto" w:fill="FFFFFF"/>
          </w:tcPr>
          <w:p>
            <w:r>
              <w:rPr>
                <w:sz w:val="18"/>
              </w:rPr>
              <w:t>Items that contain malicious scripts</w:t>
            </w:r>
          </w:p>
        </w:tc>
        <w:tc>
          <w:tcPr>
            <w:tcW w:type="dxa" w:w="3024"/>
            <w:shd w:val="clear" w:color="auto" w:fill="FFFFFF"/>
          </w:tcPr>
          <w:p>
            <w:r>
              <w:rPr>
                <w:sz w:val="18"/>
              </w:rPr>
              <w:t>Account banned + reported</w:t>
            </w:r>
          </w:p>
        </w:tc>
      </w:tr>
    </w:tbl>
    <w:p>
      <w:r>
        <w:br w:type="page"/>
      </w:r>
    </w:p>
    <w:p>
      <w:pPr>
        <w:pStyle w:val="Heading1"/>
      </w:pPr>
      <w:r>
        <w:rPr>
          <w:color w:val="1B2A4A"/>
        </w:rPr>
        <w:t>14.  Monetization Strategy</w:t>
      </w:r>
    </w:p>
    <w:p>
      <w:pPr>
        <w:pStyle w:val="Heading2"/>
      </w:pPr>
      <w:r>
        <w:rPr>
          <w:color w:val="2A5A8A"/>
        </w:rPr>
        <w:t>14.1  Revenue Streams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19"/>
              </w:rPr>
              <w:t>Stream</w:t>
            </w:r>
          </w:p>
        </w:tc>
        <w:tc>
          <w:tcPr>
            <w:tcW w:type="dxa" w:w="1814"/>
            <w:shd w:val="clear" w:color="auto" w:fill="1B2A4A"/>
          </w:tcPr>
          <w:p>
            <w:pPr>
              <w:jc w:val="center"/>
            </w:pPr>
            <w:r>
              <w:rPr>
                <w:b/>
                <w:color w:val="FFFFFF"/>
                <w:sz w:val="19"/>
              </w:rPr>
              <w:t>Model</w:t>
            </w:r>
          </w:p>
        </w:tc>
        <w:tc>
          <w:tcPr>
            <w:tcW w:type="dxa" w:w="1814"/>
            <w:shd w:val="clear" w:color="auto" w:fill="1B2A4A"/>
          </w:tcPr>
          <w:p>
            <w:pPr>
              <w:jc w:val="center"/>
            </w:pPr>
            <w:r>
              <w:rPr>
                <w:b/>
                <w:color w:val="FFFFFF"/>
                <w:sz w:val="19"/>
              </w:rPr>
              <w:t>Unit Economics</w:t>
            </w:r>
          </w:p>
        </w:tc>
        <w:tc>
          <w:tcPr>
            <w:tcW w:type="dxa" w:w="1814"/>
            <w:shd w:val="clear" w:color="auto" w:fill="1B2A4A"/>
          </w:tcPr>
          <w:p>
            <w:pPr>
              <w:jc w:val="center"/>
            </w:pPr>
            <w:r>
              <w:rPr>
                <w:b/>
                <w:color w:val="FFFFFF"/>
                <w:sz w:val="19"/>
              </w:rPr>
              <w:t>Margin</w:t>
            </w:r>
          </w:p>
        </w:tc>
        <w:tc>
          <w:tcPr>
            <w:tcW w:type="dxa" w:w="1814"/>
            <w:shd w:val="clear" w:color="auto" w:fill="1B2A4A"/>
          </w:tcPr>
          <w:p>
            <w:pPr>
              <w:jc w:val="center"/>
            </w:pPr>
            <w:r>
              <w:rPr>
                <w:b/>
                <w:color w:val="FFFFFF"/>
                <w:sz w:val="19"/>
              </w:rPr>
              <w:t>Phase Launch</w:t>
            </w:r>
          </w:p>
        </w:tc>
      </w:tr>
      <w:tr>
        <w:tc>
          <w:tcPr>
            <w:tcW w:type="dxa" w:w="1814"/>
            <w:shd w:val="clear" w:color="auto" w:fill="EAF1FB"/>
          </w:tcPr>
          <w:p>
            <w:r>
              <w:rPr>
                <w:sz w:val="18"/>
              </w:rPr>
              <w:t>GoldCoin Sales</w:t>
            </w:r>
          </w:p>
        </w:tc>
        <w:tc>
          <w:tcPr>
            <w:tcW w:type="dxa" w:w="1814"/>
            <w:shd w:val="clear" w:color="auto" w:fill="EAF1FB"/>
          </w:tcPr>
          <w:p>
            <w:r>
              <w:rPr>
                <w:sz w:val="18"/>
              </w:rPr>
              <w:t>IAP — EUR 1 = 100 GC</w:t>
            </w:r>
          </w:p>
        </w:tc>
        <w:tc>
          <w:tcPr>
            <w:tcW w:type="dxa" w:w="1814"/>
            <w:shd w:val="clear" w:color="auto" w:fill="EAF1FB"/>
          </w:tcPr>
          <w:p>
            <w:r>
              <w:rPr>
                <w:sz w:val="18"/>
              </w:rPr>
              <w:t>Avg basket EUR 9.99</w:t>
            </w:r>
          </w:p>
        </w:tc>
        <w:tc>
          <w:tcPr>
            <w:tcW w:type="dxa" w:w="1814"/>
            <w:shd w:val="clear" w:color="auto" w:fill="EAF1FB"/>
          </w:tcPr>
          <w:p>
            <w:r>
              <w:rPr>
                <w:sz w:val="18"/>
              </w:rPr>
              <w:t>~92% (Stripe fee ~3%)</w:t>
            </w:r>
          </w:p>
        </w:tc>
        <w:tc>
          <w:tcPr>
            <w:tcW w:type="dxa" w:w="1814"/>
            <w:shd w:val="clear" w:color="auto" w:fill="EAF1FB"/>
          </w:tcPr>
          <w:p>
            <w:r>
              <w:rPr>
                <w:sz w:val="18"/>
              </w:rPr>
              <w:t>1</w:t>
            </w:r>
          </w:p>
        </w:tc>
      </w:tr>
      <w:tr>
        <w:tc>
          <w:tcPr>
            <w:tcW w:type="dxa" w:w="1814"/>
            <w:shd w:val="clear" w:color="auto" w:fill="FFFFFF"/>
          </w:tcPr>
          <w:p>
            <w:r>
              <w:rPr>
                <w:sz w:val="18"/>
              </w:rPr>
              <w:t>Premium Subscription</w:t>
            </w:r>
          </w:p>
        </w:tc>
        <w:tc>
          <w:tcPr>
            <w:tcW w:type="dxa" w:w="1814"/>
            <w:shd w:val="clear" w:color="auto" w:fill="FFFFFF"/>
          </w:tcPr>
          <w:p>
            <w:r>
              <w:rPr>
                <w:sz w:val="18"/>
              </w:rPr>
              <w:t>EUR 4.99/mo</w:t>
            </w:r>
          </w:p>
        </w:tc>
        <w:tc>
          <w:tcPr>
            <w:tcW w:type="dxa" w:w="1814"/>
            <w:shd w:val="clear" w:color="auto" w:fill="FFFFFF"/>
          </w:tcPr>
          <w:p>
            <w:r>
              <w:rPr>
                <w:sz w:val="18"/>
              </w:rPr>
              <w:t>Max 500 items; early access</w:t>
            </w:r>
          </w:p>
        </w:tc>
        <w:tc>
          <w:tcPr>
            <w:tcW w:type="dxa" w:w="1814"/>
            <w:shd w:val="clear" w:color="auto" w:fill="FFFFFF"/>
          </w:tcPr>
          <w:p>
            <w:r>
              <w:rPr>
                <w:sz w:val="18"/>
              </w:rPr>
              <w:t>~82% (payment + infra)</w:t>
            </w:r>
          </w:p>
        </w:tc>
        <w:tc>
          <w:tcPr>
            <w:tcW w:type="dxa" w:w="1814"/>
            <w:shd w:val="clear" w:color="auto" w:fill="FFFFFF"/>
          </w:tcPr>
          <w:p>
            <w:r>
              <w:rPr>
                <w:sz w:val="18"/>
              </w:rPr>
              <w:t>2</w:t>
            </w:r>
          </w:p>
        </w:tc>
      </w:tr>
      <w:tr>
        <w:tc>
          <w:tcPr>
            <w:tcW w:type="dxa" w:w="1814"/>
            <w:shd w:val="clear" w:color="auto" w:fill="EAF1FB"/>
          </w:tcPr>
          <w:p>
            <w:r>
              <w:rPr>
                <w:sz w:val="18"/>
              </w:rPr>
              <w:t>B2B Meeting — Pro</w:t>
            </w:r>
          </w:p>
        </w:tc>
        <w:tc>
          <w:tcPr>
            <w:tcW w:type="dxa" w:w="1814"/>
            <w:shd w:val="clear" w:color="auto" w:fill="EAF1FB"/>
          </w:tcPr>
          <w:p>
            <w:r>
              <w:rPr>
                <w:sz w:val="18"/>
              </w:rPr>
              <w:t>EUR 29/mo per company</w:t>
            </w:r>
          </w:p>
        </w:tc>
        <w:tc>
          <w:tcPr>
            <w:tcW w:type="dxa" w:w="1814"/>
            <w:shd w:val="clear" w:color="auto" w:fill="EAF1FB"/>
          </w:tcPr>
          <w:p>
            <w:r>
              <w:rPr>
                <w:sz w:val="18"/>
              </w:rPr>
              <w:t>Up to 20-person rooms</w:t>
            </w:r>
          </w:p>
        </w:tc>
        <w:tc>
          <w:tcPr>
            <w:tcW w:type="dxa" w:w="1814"/>
            <w:shd w:val="clear" w:color="auto" w:fill="EAF1FB"/>
          </w:tcPr>
          <w:p>
            <w:r>
              <w:rPr>
                <w:sz w:val="18"/>
              </w:rPr>
              <w:t>~78%</w:t>
            </w:r>
          </w:p>
        </w:tc>
        <w:tc>
          <w:tcPr>
            <w:tcW w:type="dxa" w:w="1814"/>
            <w:shd w:val="clear" w:color="auto" w:fill="EAF1FB"/>
          </w:tcPr>
          <w:p>
            <w:r>
              <w:rPr>
                <w:sz w:val="18"/>
              </w:rPr>
              <w:t>2</w:t>
            </w:r>
          </w:p>
        </w:tc>
      </w:tr>
      <w:tr>
        <w:tc>
          <w:tcPr>
            <w:tcW w:type="dxa" w:w="1814"/>
            <w:shd w:val="clear" w:color="auto" w:fill="FFFFFF"/>
          </w:tcPr>
          <w:p>
            <w:r>
              <w:rPr>
                <w:sz w:val="18"/>
              </w:rPr>
              <w:t>B2B Meeting — Enterprise</w:t>
            </w:r>
          </w:p>
        </w:tc>
        <w:tc>
          <w:tcPr>
            <w:tcW w:type="dxa" w:w="1814"/>
            <w:shd w:val="clear" w:color="auto" w:fill="FFFFFF"/>
          </w:tcPr>
          <w:p>
            <w:r>
              <w:rPr>
                <w:sz w:val="18"/>
              </w:rPr>
              <w:t>EUR 99/mo per company</w:t>
            </w:r>
          </w:p>
        </w:tc>
        <w:tc>
          <w:tcPr>
            <w:tcW w:type="dxa" w:w="1814"/>
            <w:shd w:val="clear" w:color="auto" w:fill="FFFFFF"/>
          </w:tcPr>
          <w:p>
            <w:r>
              <w:rPr>
                <w:sz w:val="18"/>
              </w:rPr>
              <w:t>Full feature set + API + SLA</w:t>
            </w:r>
          </w:p>
        </w:tc>
        <w:tc>
          <w:tcPr>
            <w:tcW w:type="dxa" w:w="1814"/>
            <w:shd w:val="clear" w:color="auto" w:fill="FFFFFF"/>
          </w:tcPr>
          <w:p>
            <w:r>
              <w:rPr>
                <w:sz w:val="18"/>
              </w:rPr>
              <w:t>~70% (+ support cost)</w:t>
            </w:r>
          </w:p>
        </w:tc>
        <w:tc>
          <w:tcPr>
            <w:tcW w:type="dxa" w:w="1814"/>
            <w:shd w:val="clear" w:color="auto" w:fill="FFFFFF"/>
          </w:tcPr>
          <w:p>
            <w:r>
              <w:rPr>
                <w:sz w:val="18"/>
              </w:rPr>
              <w:t>3</w:t>
            </w:r>
          </w:p>
        </w:tc>
      </w:tr>
      <w:tr>
        <w:tc>
          <w:tcPr>
            <w:tcW w:type="dxa" w:w="1814"/>
            <w:shd w:val="clear" w:color="auto" w:fill="EAF1FB"/>
          </w:tcPr>
          <w:p>
            <w:r>
              <w:rPr>
                <w:sz w:val="18"/>
              </w:rPr>
              <w:t>Creator Marketplace Fee</w:t>
            </w:r>
          </w:p>
        </w:tc>
        <w:tc>
          <w:tcPr>
            <w:tcW w:type="dxa" w:w="1814"/>
            <w:shd w:val="clear" w:color="auto" w:fill="EAF1FB"/>
          </w:tcPr>
          <w:p>
            <w:r>
              <w:rPr>
                <w:sz w:val="18"/>
              </w:rPr>
              <w:t>30% of each transaction</w:t>
            </w:r>
          </w:p>
        </w:tc>
        <w:tc>
          <w:tcPr>
            <w:tcW w:type="dxa" w:w="1814"/>
            <w:shd w:val="clear" w:color="auto" w:fill="EAF1FB"/>
          </w:tcPr>
          <w:p>
            <w:r>
              <w:rPr>
                <w:sz w:val="18"/>
              </w:rPr>
              <w:t>Creator keeps 70%</w:t>
            </w:r>
          </w:p>
        </w:tc>
        <w:tc>
          <w:tcPr>
            <w:tcW w:type="dxa" w:w="1814"/>
            <w:shd w:val="clear" w:color="auto" w:fill="EAF1FB"/>
          </w:tcPr>
          <w:p>
            <w:r>
              <w:rPr>
                <w:sz w:val="18"/>
              </w:rPr>
              <w:t>~28% net (Stripe out)</w:t>
            </w:r>
          </w:p>
        </w:tc>
        <w:tc>
          <w:tcPr>
            <w:tcW w:type="dxa" w:w="1814"/>
            <w:shd w:val="clear" w:color="auto" w:fill="EAF1FB"/>
          </w:tcPr>
          <w:p>
            <w:r>
              <w:rPr>
                <w:sz w:val="18"/>
              </w:rPr>
              <w:t>3</w:t>
            </w:r>
          </w:p>
        </w:tc>
      </w:tr>
      <w:tr>
        <w:tc>
          <w:tcPr>
            <w:tcW w:type="dxa" w:w="1814"/>
            <w:shd w:val="clear" w:color="auto" w:fill="FFFFFF"/>
          </w:tcPr>
          <w:p>
            <w:r>
              <w:rPr>
                <w:sz w:val="18"/>
              </w:rPr>
              <w:t>Event Ticket Sales</w:t>
            </w:r>
          </w:p>
        </w:tc>
        <w:tc>
          <w:tcPr>
            <w:tcW w:type="dxa" w:w="1814"/>
            <w:shd w:val="clear" w:color="auto" w:fill="FFFFFF"/>
          </w:tcPr>
          <w:p>
            <w:r>
              <w:rPr>
                <w:sz w:val="18"/>
              </w:rPr>
              <w:t>EUR 0.99–9.99 per ticket</w:t>
            </w:r>
          </w:p>
        </w:tc>
        <w:tc>
          <w:tcPr>
            <w:tcW w:type="dxa" w:w="1814"/>
            <w:shd w:val="clear" w:color="auto" w:fill="FFFFFF"/>
          </w:tcPr>
          <w:p>
            <w:r>
              <w:rPr>
                <w:sz w:val="18"/>
              </w:rPr>
              <w:t>Concert, product launch, expo</w:t>
            </w:r>
          </w:p>
        </w:tc>
        <w:tc>
          <w:tcPr>
            <w:tcW w:type="dxa" w:w="1814"/>
            <w:shd w:val="clear" w:color="auto" w:fill="FFFFFF"/>
          </w:tcPr>
          <w:p>
            <w:r>
              <w:rPr>
                <w:sz w:val="18"/>
              </w:rPr>
              <w:t>~65%</w:t>
            </w:r>
          </w:p>
        </w:tc>
        <w:tc>
          <w:tcPr>
            <w:tcW w:type="dxa" w:w="1814"/>
            <w:shd w:val="clear" w:color="auto" w:fill="FFFFFF"/>
          </w:tcPr>
          <w:p>
            <w:r>
              <w:rPr>
                <w:sz w:val="18"/>
              </w:rPr>
              <w:t>3</w:t>
            </w:r>
          </w:p>
        </w:tc>
      </w:tr>
      <w:tr>
        <w:tc>
          <w:tcPr>
            <w:tcW w:type="dxa" w:w="1814"/>
            <w:shd w:val="clear" w:color="auto" w:fill="EAF1FB"/>
          </w:tcPr>
          <w:p>
            <w:r>
              <w:rPr>
                <w:sz w:val="18"/>
              </w:rPr>
              <w:t>Brand Partnerships</w:t>
            </w:r>
          </w:p>
        </w:tc>
        <w:tc>
          <w:tcPr>
            <w:tcW w:type="dxa" w:w="1814"/>
            <w:shd w:val="clear" w:color="auto" w:fill="EAF1FB"/>
          </w:tcPr>
          <w:p>
            <w:r>
              <w:rPr>
                <w:sz w:val="18"/>
              </w:rPr>
              <w:t>Sponsored zone / item / event</w:t>
            </w:r>
          </w:p>
        </w:tc>
        <w:tc>
          <w:tcPr>
            <w:tcW w:type="dxa" w:w="1814"/>
            <w:shd w:val="clear" w:color="auto" w:fill="EAF1FB"/>
          </w:tcPr>
          <w:p>
            <w:r>
              <w:rPr>
                <w:sz w:val="18"/>
              </w:rPr>
              <w:t>EUR 5K–50K per deal</w:t>
            </w:r>
          </w:p>
        </w:tc>
        <w:tc>
          <w:tcPr>
            <w:tcW w:type="dxa" w:w="1814"/>
            <w:shd w:val="clear" w:color="auto" w:fill="EAF1FB"/>
          </w:tcPr>
          <w:p>
            <w:r>
              <w:rPr>
                <w:sz w:val="18"/>
              </w:rPr>
              <w:t>~85%</w:t>
            </w:r>
          </w:p>
        </w:tc>
        <w:tc>
          <w:tcPr>
            <w:tcW w:type="dxa" w:w="1814"/>
            <w:shd w:val="clear" w:color="auto" w:fill="EAF1FB"/>
          </w:tcPr>
          <w:p>
            <w:r>
              <w:rPr>
                <w:sz w:val="18"/>
              </w:rPr>
              <w:t>4</w:t>
            </w:r>
          </w:p>
        </w:tc>
      </w:tr>
      <w:tr>
        <w:tc>
          <w:tcPr>
            <w:tcW w:type="dxa" w:w="1814"/>
            <w:shd w:val="clear" w:color="auto" w:fill="FFFFFF"/>
          </w:tcPr>
          <w:p>
            <w:r>
              <w:rPr>
                <w:sz w:val="18"/>
              </w:rPr>
              <w:t>Developer API</w:t>
            </w:r>
          </w:p>
        </w:tc>
        <w:tc>
          <w:tcPr>
            <w:tcW w:type="dxa" w:w="1814"/>
            <w:shd w:val="clear" w:color="auto" w:fill="FFFFFF"/>
          </w:tcPr>
          <w:p>
            <w:r>
              <w:rPr>
                <w:sz w:val="18"/>
              </w:rPr>
              <w:t>EUR 99/mo per integration</w:t>
            </w:r>
          </w:p>
        </w:tc>
        <w:tc>
          <w:tcPr>
            <w:tcW w:type="dxa" w:w="1814"/>
            <w:shd w:val="clear" w:color="auto" w:fill="FFFFFF"/>
          </w:tcPr>
          <w:p>
            <w:r>
              <w:rPr>
                <w:sz w:val="18"/>
              </w:rPr>
              <w:t>Third-party apps using Avyra API</w:t>
            </w:r>
          </w:p>
        </w:tc>
        <w:tc>
          <w:tcPr>
            <w:tcW w:type="dxa" w:w="1814"/>
            <w:shd w:val="clear" w:color="auto" w:fill="FFFFFF"/>
          </w:tcPr>
          <w:p>
            <w:r>
              <w:rPr>
                <w:sz w:val="18"/>
              </w:rPr>
              <w:t>~90%</w:t>
            </w:r>
          </w:p>
        </w:tc>
        <w:tc>
          <w:tcPr>
            <w:tcW w:type="dxa" w:w="1814"/>
            <w:shd w:val="clear" w:color="auto" w:fill="FFFFFF"/>
          </w:tcPr>
          <w:p>
            <w:r>
              <w:rPr>
                <w:sz w:val="18"/>
              </w:rPr>
              <w:t>4</w:t>
            </w:r>
          </w:p>
        </w:tc>
      </w:tr>
    </w:tbl>
    <w:p>
      <w:pPr>
        <w:pStyle w:val="Heading2"/>
      </w:pPr>
      <w:r>
        <w:rPr>
          <w:color w:val="2A5A8A"/>
        </w:rPr>
        <w:t>14.2  Year 2 Revenue Model (Forecast)</w:t>
      </w:r>
    </w:p>
    <w:p/>
    <w:p>
      <w:r>
        <w:rPr>
          <w:b/>
          <w:color w:val="4A90D9"/>
          <w:sz w:val="19"/>
        </w:rPr>
        <w:t xml:space="preserve">  [ CHART : Revenue Mix Target — Year 2 ]</w:t>
      </w:r>
    </w:p>
    <w:p>
      <w:r>
        <w:rPr>
          <w:rFonts w:ascii="Courier New" w:hAnsi="Courier New"/>
          <w:sz w:val="16"/>
        </w:rPr>
        <w:t xml:space="preserve">  GoldCoin Sales                ################                          40</w:t>
        <w:br/>
        <w:t xml:space="preserve">  Premium Subscription          ########                                  22</w:t>
        <w:br/>
        <w:t xml:space="preserve">  B2B Meeting Rooms             ######                                    17</w:t>
        <w:br/>
        <w:t xml:space="preserve">  Creator Marketplace (30%)     ####                                      12</w:t>
        <w:br/>
        <w:t xml:space="preserve">  Event Tickets                 ##                                        5</w:t>
        <w:br/>
        <w:t xml:space="preserve">  Brand + API                   #                                         4</w:t>
      </w:r>
    </w:p>
    <w:p/>
    <w:p>
      <w:pPr>
        <w:pStyle w:val="Heading2"/>
      </w:pPr>
      <w:r>
        <w:rPr>
          <w:color w:val="2A5A8A"/>
        </w:rPr>
        <w:t>14.3  Pricing Psychology Principles</w:t>
      </w:r>
    </w:p>
    <w:p>
      <w:pPr>
        <w:spacing w:after="160"/>
      </w:pPr>
      <w:r>
        <w:rPr>
          <w:sz w:val="22"/>
        </w:rPr>
        <w:t>GoldCoin bundles are presented in 3 tiers at Stripe checkout: Small (EUR 4.99 = 499 GC), Popular (EUR 9.99 = 1099 GC — 10% bonus), Large (EUR 24.99 = 3000 GC — 20% bonus). The "Popular" label and bonus percentage anchors users toward the middle-tier purchase (a classic price anchoring technique). The free-to-play loop is intentionally strong enough to make WC feel valuable — this increases perceived value of the GC premium items by contrast.</w:t>
      </w:r>
    </w:p>
    <w:p>
      <w:r>
        <w:br w:type="page"/>
      </w:r>
    </w:p>
    <w:p>
      <w:pPr>
        <w:pStyle w:val="Heading1"/>
      </w:pPr>
      <w:r>
        <w:rPr>
          <w:color w:val="1B2A4A"/>
        </w:rPr>
        <w:t>15.  Developer Workflow &amp; Codebase Architecture</w:t>
      </w:r>
    </w:p>
    <w:p>
      <w:pPr>
        <w:pStyle w:val="Heading2"/>
      </w:pPr>
      <w:r>
        <w:rPr>
          <w:color w:val="2A5A8A"/>
        </w:rPr>
        <w:t>15.1  Canonical Folder Structure</w:t>
      </w:r>
    </w:p>
    <w:p/>
    <w:p>
      <w:r>
        <w:rPr>
          <w:b/>
          <w:color w:val="4A90D9"/>
          <w:sz w:val="19"/>
        </w:rPr>
        <w:t xml:space="preserve">  [ DIAGRAM : Project Root Directory Layout ]</w:t>
      </w:r>
    </w:p>
    <w:p>
      <w:pPr>
        <w:ind w:left="283"/>
      </w:pPr>
      <w:r>
        <w:rPr>
          <w:rFonts w:ascii="Courier New" w:hAnsi="Courier New"/>
          <w:sz w:val="16"/>
        </w:rPr>
        <w:br/>
        <w:t xml:space="preserve">  /avyra-project</w:t>
        <w:br/>
        <w:t xml:space="preserve">  |-- /assets</w:t>
        <w:br/>
        <w:t xml:space="preserve">  |   |-- /models</w:t>
        <w:br/>
        <w:t xml:space="preserve">  |   |   |-- /world/         # Zone GLB files, LODs, collision meshes</w:t>
        <w:br/>
        <w:t xml:space="preserve">  |   |   |-- /avatars/       # Body, hair, clothing GLBs</w:t>
        <w:br/>
        <w:t xml:space="preserve">  |   |   |-- /items/         # Shop item GLBs (furniture, props, cosmetics)</w:t>
        <w:br/>
        <w:t xml:space="preserve">  |   |   +-- /props/         # Static decorative objects</w:t>
        <w:br/>
        <w:t xml:space="preserve">  |   |-- /textures/          # PBR maps (.png source, .ktx2 GPU-compressed)</w:t>
        <w:br/>
        <w:t xml:space="preserve">  |   |-- /audio/             # Ambient .ogg files, SFX, music</w:t>
        <w:br/>
        <w:t xml:space="preserve">  |   +-- /ui/                # 2D sprites, icons, bracelet panel graphics</w:t>
        <w:br/>
        <w:t xml:space="preserve">  |</w:t>
        <w:br/>
        <w:t xml:space="preserve">  |-- /src  (TypeScript client)</w:t>
        <w:br/>
        <w:t xml:space="preserve">  |   |-- /engine/            # Babylon.js scene init, XR session, LOD manager</w:t>
        <w:br/>
        <w:t xml:space="preserve">  |   |-- /network/           # Socket.IO client, REST API client, event bus</w:t>
        <w:br/>
        <w:t xml:space="preserve">  |   |-- /economy/           # Coin display, purchase flow, inventory UI logic</w:t>
        <w:br/>
        <w:t xml:space="preserve">  |   |-- /avatar/            # Avatar loader, customiser, IK solver</w:t>
        <w:br/>
        <w:t xml:space="preserve">  |   |-- /ui/                # Bracelet component system, HUD, modals</w:t>
        <w:br/>
        <w:t xml:space="preserve">  |   |-- /vr/                # WebXR entry, controller input, hand tracking</w:t>
        <w:br/>
        <w:t xml:space="preserve">  |   +-- /utils/             # Constants, types, shared helper functions</w:t>
        <w:br/>
        <w:t xml:space="preserve">  |</w:t>
        <w:br/>
        <w:t xml:space="preserve">  |-- /server  (Node.js + TypeScript)</w:t>
        <w:br/>
        <w:t xml:space="preserve">  |   |-- /routes/            # Express REST routes (auth, shop, rooms, assets)</w:t>
        <w:br/>
        <w:t xml:space="preserve">  |   |-- /sockets/           # Socket.IO event handlers (zone, game, chat)</w:t>
        <w:br/>
        <w:t xml:space="preserve">  |   |-- /economy/           # TransactionService, anti-fraud, balance checks</w:t>
        <w:br/>
        <w:t xml:space="preserve">  |   |-- /db/                # Firestore wrapper, Redis client</w:t>
        <w:br/>
        <w:t xml:space="preserve">  |   +-- /auth/              # Firebase token verify, JWT middleware</w:t>
        <w:br/>
        <w:t xml:space="preserve">  |</w:t>
        <w:br/>
        <w:t xml:space="preserve">  |-- /public/                # Entry index.html, CSS, bundled client JS</w:t>
        <w:br/>
        <w:t xml:space="preserve">  |-- /dev/                   # Dev-only test scenes, debug overlay, mock data</w:t>
        <w:br/>
        <w:t xml:space="preserve">  |-- /docs/                  # API reference, architecture notes, this GDD</w:t>
        <w:br/>
        <w:t xml:space="preserve">  |-- /scripts/               # DB seed scripts, asset upload automation</w:t>
        <w:br/>
        <w:t xml:space="preserve">  |-- .env.development        # Local dev environment variables</w:t>
        <w:br/>
        <w:t xml:space="preserve">  |-- .env.production         # Production environment variables (secrets in Vault)</w:t>
        <w:br/>
        <w:t xml:space="preserve">  |-- tsconfig.json</w:t>
        <w:br/>
        <w:t xml:space="preserve">  |-- package.json</w:t>
        <w:br/>
        <w:t xml:space="preserve">  +-- README.md</w:t>
        <w:br/>
      </w:r>
    </w:p>
    <w:p/>
    <w:p>
      <w:pPr>
        <w:pStyle w:val="Heading2"/>
      </w:pPr>
      <w:r>
        <w:rPr>
          <w:color w:val="2A5A8A"/>
        </w:rPr>
        <w:t>15.2  Naming Conventions — All Asset Types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2A4A"/>
          </w:tcPr>
          <w:p>
            <w:pPr>
              <w:jc w:val="center"/>
            </w:pPr>
            <w:r>
              <w:rPr>
                <w:b/>
                <w:color w:val="FFFFFF"/>
                <w:sz w:val="19"/>
              </w:rPr>
              <w:t>Asset Type</w:t>
            </w:r>
          </w:p>
        </w:tc>
        <w:tc>
          <w:tcPr>
            <w:tcW w:type="dxa" w:w="3024"/>
            <w:shd w:val="clear" w:color="auto" w:fill="1B2A4A"/>
          </w:tcPr>
          <w:p>
            <w:pPr>
              <w:jc w:val="center"/>
            </w:pPr>
            <w:r>
              <w:rPr>
                <w:b/>
                <w:color w:val="FFFFFF"/>
                <w:sz w:val="19"/>
              </w:rPr>
              <w:t>File Naming Pattern</w:t>
            </w:r>
          </w:p>
        </w:tc>
        <w:tc>
          <w:tcPr>
            <w:tcW w:type="dxa" w:w="3024"/>
            <w:shd w:val="clear" w:color="auto" w:fill="1B2A4A"/>
          </w:tcPr>
          <w:p>
            <w:pPr>
              <w:jc w:val="center"/>
            </w:pPr>
            <w:r>
              <w:rPr>
                <w:b/>
                <w:color w:val="FFFFFF"/>
                <w:sz w:val="19"/>
              </w:rPr>
              <w:t>Example</w:t>
            </w:r>
          </w:p>
        </w:tc>
      </w:tr>
      <w:tr>
        <w:tc>
          <w:tcPr>
            <w:tcW w:type="dxa" w:w="3024"/>
            <w:shd w:val="clear" w:color="auto" w:fill="EAF1FB"/>
          </w:tcPr>
          <w:p>
            <w:r>
              <w:rPr>
                <w:sz w:val="18"/>
              </w:rPr>
              <w:t>World zone — full mesh</w:t>
            </w:r>
          </w:p>
        </w:tc>
        <w:tc>
          <w:tcPr>
            <w:tcW w:type="dxa" w:w="3024"/>
            <w:shd w:val="clear" w:color="auto" w:fill="EAF1FB"/>
          </w:tcPr>
          <w:p>
            <w:r>
              <w:rPr>
                <w:sz w:val="18"/>
              </w:rPr>
              <w:t>world_[zone]_v[n].glb</w:t>
            </w:r>
          </w:p>
        </w:tc>
        <w:tc>
          <w:tcPr>
            <w:tcW w:type="dxa" w:w="3024"/>
            <w:shd w:val="clear" w:color="auto" w:fill="EAF1FB"/>
          </w:tcPr>
          <w:p>
            <w:r>
              <w:rPr>
                <w:sz w:val="18"/>
              </w:rPr>
              <w:t>world_plaza_v2.glb</w:t>
            </w:r>
          </w:p>
        </w:tc>
      </w:tr>
      <w:tr>
        <w:tc>
          <w:tcPr>
            <w:tcW w:type="dxa" w:w="3024"/>
            <w:shd w:val="clear" w:color="auto" w:fill="FFFFFF"/>
          </w:tcPr>
          <w:p>
            <w:r>
              <w:rPr>
                <w:sz w:val="18"/>
              </w:rPr>
              <w:t>World zone — LOD 1</w:t>
            </w:r>
          </w:p>
        </w:tc>
        <w:tc>
          <w:tcPr>
            <w:tcW w:type="dxa" w:w="3024"/>
            <w:shd w:val="clear" w:color="auto" w:fill="FFFFFF"/>
          </w:tcPr>
          <w:p>
            <w:r>
              <w:rPr>
                <w:sz w:val="18"/>
              </w:rPr>
              <w:t>world_[zone]_lod1_v[n].glb</w:t>
            </w:r>
          </w:p>
        </w:tc>
        <w:tc>
          <w:tcPr>
            <w:tcW w:type="dxa" w:w="3024"/>
            <w:shd w:val="clear" w:color="auto" w:fill="FFFFFF"/>
          </w:tcPr>
          <w:p>
            <w:r>
              <w:rPr>
                <w:sz w:val="18"/>
              </w:rPr>
              <w:t>world_plaza_lod1_v2.glb</w:t>
            </w:r>
          </w:p>
        </w:tc>
      </w:tr>
      <w:tr>
        <w:tc>
          <w:tcPr>
            <w:tcW w:type="dxa" w:w="3024"/>
            <w:shd w:val="clear" w:color="auto" w:fill="EAF1FB"/>
          </w:tcPr>
          <w:p>
            <w:r>
              <w:rPr>
                <w:sz w:val="18"/>
              </w:rPr>
              <w:t>World zone — collision</w:t>
            </w:r>
          </w:p>
        </w:tc>
        <w:tc>
          <w:tcPr>
            <w:tcW w:type="dxa" w:w="3024"/>
            <w:shd w:val="clear" w:color="auto" w:fill="EAF1FB"/>
          </w:tcPr>
          <w:p>
            <w:r>
              <w:rPr>
                <w:sz w:val="18"/>
              </w:rPr>
              <w:t>world_[zone]_col_v[n].glb</w:t>
            </w:r>
          </w:p>
        </w:tc>
        <w:tc>
          <w:tcPr>
            <w:tcW w:type="dxa" w:w="3024"/>
            <w:shd w:val="clear" w:color="auto" w:fill="EAF1FB"/>
          </w:tcPr>
          <w:p>
            <w:r>
              <w:rPr>
                <w:sz w:val="18"/>
              </w:rPr>
              <w:t>world_plaza_col_v2.glb</w:t>
            </w:r>
          </w:p>
        </w:tc>
      </w:tr>
      <w:tr>
        <w:tc>
          <w:tcPr>
            <w:tcW w:type="dxa" w:w="3024"/>
            <w:shd w:val="clear" w:color="auto" w:fill="FFFFFF"/>
          </w:tcPr>
          <w:p>
            <w:r>
              <w:rPr>
                <w:sz w:val="18"/>
              </w:rPr>
              <w:t>Avatar body base</w:t>
            </w:r>
          </w:p>
        </w:tc>
        <w:tc>
          <w:tcPr>
            <w:tcW w:type="dxa" w:w="3024"/>
            <w:shd w:val="clear" w:color="auto" w:fill="FFFFFF"/>
          </w:tcPr>
          <w:p>
            <w:r>
              <w:rPr>
                <w:sz w:val="18"/>
              </w:rPr>
              <w:t>avatar_base_[gender]_v[n].glb</w:t>
            </w:r>
          </w:p>
        </w:tc>
        <w:tc>
          <w:tcPr>
            <w:tcW w:type="dxa" w:w="3024"/>
            <w:shd w:val="clear" w:color="auto" w:fill="FFFFFF"/>
          </w:tcPr>
          <w:p>
            <w:r>
              <w:rPr>
                <w:sz w:val="18"/>
              </w:rPr>
              <w:t>avatar_base_female_v1.glb</w:t>
            </w:r>
          </w:p>
        </w:tc>
      </w:tr>
      <w:tr>
        <w:tc>
          <w:tcPr>
            <w:tcW w:type="dxa" w:w="3024"/>
            <w:shd w:val="clear" w:color="auto" w:fill="EAF1FB"/>
          </w:tcPr>
          <w:p>
            <w:r>
              <w:rPr>
                <w:sz w:val="18"/>
              </w:rPr>
              <w:t>Avatar hair</w:t>
            </w:r>
          </w:p>
        </w:tc>
        <w:tc>
          <w:tcPr>
            <w:tcW w:type="dxa" w:w="3024"/>
            <w:shd w:val="clear" w:color="auto" w:fill="EAF1FB"/>
          </w:tcPr>
          <w:p>
            <w:r>
              <w:rPr>
                <w:sz w:val="18"/>
              </w:rPr>
              <w:t>avatar_hair_[style]_v[n].glb</w:t>
            </w:r>
          </w:p>
        </w:tc>
        <w:tc>
          <w:tcPr>
            <w:tcW w:type="dxa" w:w="3024"/>
            <w:shd w:val="clear" w:color="auto" w:fill="EAF1FB"/>
          </w:tcPr>
          <w:p>
            <w:r>
              <w:rPr>
                <w:sz w:val="18"/>
              </w:rPr>
              <w:t>avatar_hair_curly_v3.glb</w:t>
            </w:r>
          </w:p>
        </w:tc>
      </w:tr>
      <w:tr>
        <w:tc>
          <w:tcPr>
            <w:tcW w:type="dxa" w:w="3024"/>
            <w:shd w:val="clear" w:color="auto" w:fill="FFFFFF"/>
          </w:tcPr>
          <w:p>
            <w:r>
              <w:rPr>
                <w:sz w:val="18"/>
              </w:rPr>
              <w:t>Avatar clothing — top</w:t>
            </w:r>
          </w:p>
        </w:tc>
        <w:tc>
          <w:tcPr>
            <w:tcW w:type="dxa" w:w="3024"/>
            <w:shd w:val="clear" w:color="auto" w:fill="FFFFFF"/>
          </w:tcPr>
          <w:p>
            <w:r>
              <w:rPr>
                <w:sz w:val="18"/>
              </w:rPr>
              <w:t>avatar_top_[name]_v[n].glb</w:t>
            </w:r>
          </w:p>
        </w:tc>
        <w:tc>
          <w:tcPr>
            <w:tcW w:type="dxa" w:w="3024"/>
            <w:shd w:val="clear" w:color="auto" w:fill="FFFFFF"/>
          </w:tcPr>
          <w:p>
            <w:r>
              <w:rPr>
                <w:sz w:val="18"/>
              </w:rPr>
              <w:t>avatar_top_hoodie_navy_v1.glb</w:t>
            </w:r>
          </w:p>
        </w:tc>
      </w:tr>
      <w:tr>
        <w:tc>
          <w:tcPr>
            <w:tcW w:type="dxa" w:w="3024"/>
            <w:shd w:val="clear" w:color="auto" w:fill="EAF1FB"/>
          </w:tcPr>
          <w:p>
            <w:r>
              <w:rPr>
                <w:sz w:val="18"/>
              </w:rPr>
              <w:t>Avatar clothing — bottom</w:t>
            </w:r>
          </w:p>
        </w:tc>
        <w:tc>
          <w:tcPr>
            <w:tcW w:type="dxa" w:w="3024"/>
            <w:shd w:val="clear" w:color="auto" w:fill="EAF1FB"/>
          </w:tcPr>
          <w:p>
            <w:r>
              <w:rPr>
                <w:sz w:val="18"/>
              </w:rPr>
              <w:t>avatar_bot_[name]_v[n].glb</w:t>
            </w:r>
          </w:p>
        </w:tc>
        <w:tc>
          <w:tcPr>
            <w:tcW w:type="dxa" w:w="3024"/>
            <w:shd w:val="clear" w:color="auto" w:fill="EAF1FB"/>
          </w:tcPr>
          <w:p>
            <w:r>
              <w:rPr>
                <w:sz w:val="18"/>
              </w:rPr>
              <w:t>avatar_bot_jeans_slim_v1.glb</w:t>
            </w:r>
          </w:p>
        </w:tc>
      </w:tr>
      <w:tr>
        <w:tc>
          <w:tcPr>
            <w:tcW w:type="dxa" w:w="3024"/>
            <w:shd w:val="clear" w:color="auto" w:fill="FFFFFF"/>
          </w:tcPr>
          <w:p>
            <w:r>
              <w:rPr>
                <w:sz w:val="18"/>
              </w:rPr>
              <w:t>Avatar footwear</w:t>
            </w:r>
          </w:p>
        </w:tc>
        <w:tc>
          <w:tcPr>
            <w:tcW w:type="dxa" w:w="3024"/>
            <w:shd w:val="clear" w:color="auto" w:fill="FFFFFF"/>
          </w:tcPr>
          <w:p>
            <w:r>
              <w:rPr>
                <w:sz w:val="18"/>
              </w:rPr>
              <w:t>avatar_shoe_[name]_v[n].glb</w:t>
            </w:r>
          </w:p>
        </w:tc>
        <w:tc>
          <w:tcPr>
            <w:tcW w:type="dxa" w:w="3024"/>
            <w:shd w:val="clear" w:color="auto" w:fill="FFFFFF"/>
          </w:tcPr>
          <w:p>
            <w:r>
              <w:rPr>
                <w:sz w:val="18"/>
              </w:rPr>
              <w:t>avatar_shoe_trainer_white_v1.glb</w:t>
            </w:r>
          </w:p>
        </w:tc>
      </w:tr>
      <w:tr>
        <w:tc>
          <w:tcPr>
            <w:tcW w:type="dxa" w:w="3024"/>
            <w:shd w:val="clear" w:color="auto" w:fill="EAF1FB"/>
          </w:tcPr>
          <w:p>
            <w:r>
              <w:rPr>
                <w:sz w:val="18"/>
              </w:rPr>
              <w:t>Avatar accessory</w:t>
            </w:r>
          </w:p>
        </w:tc>
        <w:tc>
          <w:tcPr>
            <w:tcW w:type="dxa" w:w="3024"/>
            <w:shd w:val="clear" w:color="auto" w:fill="EAF1FB"/>
          </w:tcPr>
          <w:p>
            <w:r>
              <w:rPr>
                <w:sz w:val="18"/>
              </w:rPr>
              <w:t>avatar_acc_[name]_v[n].glb</w:t>
            </w:r>
          </w:p>
        </w:tc>
        <w:tc>
          <w:tcPr>
            <w:tcW w:type="dxa" w:w="3024"/>
            <w:shd w:val="clear" w:color="auto" w:fill="EAF1FB"/>
          </w:tcPr>
          <w:p>
            <w:r>
              <w:rPr>
                <w:sz w:val="18"/>
              </w:rPr>
              <w:t>avatar_acc_glasses_round_v1.glb</w:t>
            </w:r>
          </w:p>
        </w:tc>
      </w:tr>
      <w:tr>
        <w:tc>
          <w:tcPr>
            <w:tcW w:type="dxa" w:w="3024"/>
            <w:shd w:val="clear" w:color="auto" w:fill="FFFFFF"/>
          </w:tcPr>
          <w:p>
            <w:r>
              <w:rPr>
                <w:sz w:val="18"/>
              </w:rPr>
              <w:t>Avatar emote</w:t>
            </w:r>
          </w:p>
        </w:tc>
        <w:tc>
          <w:tcPr>
            <w:tcW w:type="dxa" w:w="3024"/>
            <w:shd w:val="clear" w:color="auto" w:fill="FFFFFF"/>
          </w:tcPr>
          <w:p>
            <w:r>
              <w:rPr>
                <w:sz w:val="18"/>
              </w:rPr>
              <w:t>avatar_emote_[name]_v[n].glb</w:t>
            </w:r>
          </w:p>
        </w:tc>
        <w:tc>
          <w:tcPr>
            <w:tcW w:type="dxa" w:w="3024"/>
            <w:shd w:val="clear" w:color="auto" w:fill="FFFFFF"/>
          </w:tcPr>
          <w:p>
            <w:r>
              <w:rPr>
                <w:sz w:val="18"/>
              </w:rPr>
              <w:t>avatar_emote_wave_v1.glb</w:t>
            </w:r>
          </w:p>
        </w:tc>
      </w:tr>
      <w:tr>
        <w:tc>
          <w:tcPr>
            <w:tcW w:type="dxa" w:w="3024"/>
            <w:shd w:val="clear" w:color="auto" w:fill="EAF1FB"/>
          </w:tcPr>
          <w:p>
            <w:r>
              <w:rPr>
                <w:sz w:val="18"/>
              </w:rPr>
              <w:t>Item (furniture)</w:t>
            </w:r>
          </w:p>
        </w:tc>
        <w:tc>
          <w:tcPr>
            <w:tcW w:type="dxa" w:w="3024"/>
            <w:shd w:val="clear" w:color="auto" w:fill="EAF1FB"/>
          </w:tcPr>
          <w:p>
            <w:r>
              <w:rPr>
                <w:sz w:val="18"/>
              </w:rPr>
              <w:t>item_furn_[name]_v[n].glb</w:t>
            </w:r>
          </w:p>
        </w:tc>
        <w:tc>
          <w:tcPr>
            <w:tcW w:type="dxa" w:w="3024"/>
            <w:shd w:val="clear" w:color="auto" w:fill="EAF1FB"/>
          </w:tcPr>
          <w:p>
            <w:r>
              <w:rPr>
                <w:sz w:val="18"/>
              </w:rPr>
              <w:t>item_furn_chair_velvet_v1.glb</w:t>
            </w:r>
          </w:p>
        </w:tc>
      </w:tr>
      <w:tr>
        <w:tc>
          <w:tcPr>
            <w:tcW w:type="dxa" w:w="3024"/>
            <w:shd w:val="clear" w:color="auto" w:fill="FFFFFF"/>
          </w:tcPr>
          <w:p>
            <w:r>
              <w:rPr>
                <w:sz w:val="18"/>
              </w:rPr>
              <w:t>Item (prop / decoration)</w:t>
            </w:r>
          </w:p>
        </w:tc>
        <w:tc>
          <w:tcPr>
            <w:tcW w:type="dxa" w:w="3024"/>
            <w:shd w:val="clear" w:color="auto" w:fill="FFFFFF"/>
          </w:tcPr>
          <w:p>
            <w:r>
              <w:rPr>
                <w:sz w:val="18"/>
              </w:rPr>
              <w:t>item_prop_[name]_v[n].glb</w:t>
            </w:r>
          </w:p>
        </w:tc>
        <w:tc>
          <w:tcPr>
            <w:tcW w:type="dxa" w:w="3024"/>
            <w:shd w:val="clear" w:color="auto" w:fill="FFFFFF"/>
          </w:tcPr>
          <w:p>
            <w:r>
              <w:rPr>
                <w:sz w:val="18"/>
              </w:rPr>
              <w:t>item_prop_neonlight_blue_v1.glb</w:t>
            </w:r>
          </w:p>
        </w:tc>
      </w:tr>
      <w:tr>
        <w:tc>
          <w:tcPr>
            <w:tcW w:type="dxa" w:w="3024"/>
            <w:shd w:val="clear" w:color="auto" w:fill="EAF1FB"/>
          </w:tcPr>
          <w:p>
            <w:r>
              <w:rPr>
                <w:sz w:val="18"/>
              </w:rPr>
              <w:t>Texture — albedo</w:t>
            </w:r>
          </w:p>
        </w:tc>
        <w:tc>
          <w:tcPr>
            <w:tcW w:type="dxa" w:w="3024"/>
            <w:shd w:val="clear" w:color="auto" w:fill="EAF1FB"/>
          </w:tcPr>
          <w:p>
            <w:r>
              <w:rPr>
                <w:sz w:val="18"/>
              </w:rPr>
              <w:t>[model_name]_albedo.png / .ktx2</w:t>
            </w:r>
          </w:p>
        </w:tc>
        <w:tc>
          <w:tcPr>
            <w:tcW w:type="dxa" w:w="3024"/>
            <w:shd w:val="clear" w:color="auto" w:fill="EAF1FB"/>
          </w:tcPr>
          <w:p>
            <w:r>
              <w:rPr>
                <w:sz w:val="18"/>
              </w:rPr>
              <w:t>world_plaza_albedo.ktx2</w:t>
            </w:r>
          </w:p>
        </w:tc>
      </w:tr>
      <w:tr>
        <w:tc>
          <w:tcPr>
            <w:tcW w:type="dxa" w:w="3024"/>
            <w:shd w:val="clear" w:color="auto" w:fill="FFFFFF"/>
          </w:tcPr>
          <w:p>
            <w:r>
              <w:rPr>
                <w:sz w:val="18"/>
              </w:rPr>
              <w:t>Texture — normal map</w:t>
            </w:r>
          </w:p>
        </w:tc>
        <w:tc>
          <w:tcPr>
            <w:tcW w:type="dxa" w:w="3024"/>
            <w:shd w:val="clear" w:color="auto" w:fill="FFFFFF"/>
          </w:tcPr>
          <w:p>
            <w:r>
              <w:rPr>
                <w:sz w:val="18"/>
              </w:rPr>
              <w:t>[model_name]_normal.png / .ktx2</w:t>
            </w:r>
          </w:p>
        </w:tc>
        <w:tc>
          <w:tcPr>
            <w:tcW w:type="dxa" w:w="3024"/>
            <w:shd w:val="clear" w:color="auto" w:fill="FFFFFF"/>
          </w:tcPr>
          <w:p>
            <w:r>
              <w:rPr>
                <w:sz w:val="18"/>
              </w:rPr>
              <w:t>world_plaza_normal.ktx2</w:t>
            </w:r>
          </w:p>
        </w:tc>
      </w:tr>
      <w:tr>
        <w:tc>
          <w:tcPr>
            <w:tcW w:type="dxa" w:w="3024"/>
            <w:shd w:val="clear" w:color="auto" w:fill="EAF1FB"/>
          </w:tcPr>
          <w:p>
            <w:r>
              <w:rPr>
                <w:sz w:val="18"/>
              </w:rPr>
              <w:t>Texture — roughness/metal</w:t>
            </w:r>
          </w:p>
        </w:tc>
        <w:tc>
          <w:tcPr>
            <w:tcW w:type="dxa" w:w="3024"/>
            <w:shd w:val="clear" w:color="auto" w:fill="EAF1FB"/>
          </w:tcPr>
          <w:p>
            <w:r>
              <w:rPr>
                <w:sz w:val="18"/>
              </w:rPr>
              <w:t>[model_name]_orm.png / .ktx2</w:t>
            </w:r>
          </w:p>
        </w:tc>
        <w:tc>
          <w:tcPr>
            <w:tcW w:type="dxa" w:w="3024"/>
            <w:shd w:val="clear" w:color="auto" w:fill="EAF1FB"/>
          </w:tcPr>
          <w:p>
            <w:r>
              <w:rPr>
                <w:sz w:val="18"/>
              </w:rPr>
              <w:t>world_plaza_orm.ktx2</w:t>
            </w:r>
          </w:p>
        </w:tc>
      </w:tr>
      <w:tr>
        <w:tc>
          <w:tcPr>
            <w:tcW w:type="dxa" w:w="3024"/>
            <w:shd w:val="clear" w:color="auto" w:fill="FFFFFF"/>
          </w:tcPr>
          <w:p>
            <w:r>
              <w:rPr>
                <w:sz w:val="18"/>
              </w:rPr>
              <w:t>Audio — ambient</w:t>
            </w:r>
          </w:p>
        </w:tc>
        <w:tc>
          <w:tcPr>
            <w:tcW w:type="dxa" w:w="3024"/>
            <w:shd w:val="clear" w:color="auto" w:fill="FFFFFF"/>
          </w:tcPr>
          <w:p>
            <w:r>
              <w:rPr>
                <w:sz w:val="18"/>
              </w:rPr>
              <w:t>audio_ambient_[zone].ogg</w:t>
            </w:r>
          </w:p>
        </w:tc>
        <w:tc>
          <w:tcPr>
            <w:tcW w:type="dxa" w:w="3024"/>
            <w:shd w:val="clear" w:color="auto" w:fill="FFFFFF"/>
          </w:tcPr>
          <w:p>
            <w:r>
              <w:rPr>
                <w:sz w:val="18"/>
              </w:rPr>
              <w:t>audio_ambient_plaza.ogg</w:t>
            </w:r>
          </w:p>
        </w:tc>
      </w:tr>
      <w:tr>
        <w:tc>
          <w:tcPr>
            <w:tcW w:type="dxa" w:w="3024"/>
            <w:shd w:val="clear" w:color="auto" w:fill="EAF1FB"/>
          </w:tcPr>
          <w:p>
            <w:r>
              <w:rPr>
                <w:sz w:val="18"/>
              </w:rPr>
              <w:t>Audio — SFX</w:t>
            </w:r>
          </w:p>
        </w:tc>
        <w:tc>
          <w:tcPr>
            <w:tcW w:type="dxa" w:w="3024"/>
            <w:shd w:val="clear" w:color="auto" w:fill="EAF1FB"/>
          </w:tcPr>
          <w:p>
            <w:r>
              <w:rPr>
                <w:sz w:val="18"/>
              </w:rPr>
              <w:t>audio_sfx_[event].ogg</w:t>
            </w:r>
          </w:p>
        </w:tc>
        <w:tc>
          <w:tcPr>
            <w:tcW w:type="dxa" w:w="3024"/>
            <w:shd w:val="clear" w:color="auto" w:fill="EAF1FB"/>
          </w:tcPr>
          <w:p>
            <w:r>
              <w:rPr>
                <w:sz w:val="18"/>
              </w:rPr>
              <w:t>audio_sfx_coin_earn.ogg</w:t>
            </w:r>
          </w:p>
        </w:tc>
      </w:tr>
    </w:tbl>
    <w:p>
      <w:pPr>
        <w:pStyle w:val="Heading2"/>
      </w:pPr>
      <w:r>
        <w:rPr>
          <w:color w:val="2A5A8A"/>
        </w:rPr>
        <w:t>15.3  Environment Configuration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19"/>
              </w:rPr>
              <w:t>Variable</w:t>
            </w:r>
          </w:p>
        </w:tc>
        <w:tc>
          <w:tcPr>
            <w:tcW w:type="dxa" w:w="2268"/>
            <w:shd w:val="clear" w:color="auto" w:fill="1B2A4A"/>
          </w:tcPr>
          <w:p>
            <w:pPr>
              <w:jc w:val="center"/>
            </w:pPr>
            <w:r>
              <w:rPr>
                <w:b/>
                <w:color w:val="FFFFFF"/>
                <w:sz w:val="19"/>
              </w:rPr>
              <w:t>Development Value</w:t>
            </w:r>
          </w:p>
        </w:tc>
        <w:tc>
          <w:tcPr>
            <w:tcW w:type="dxa" w:w="2268"/>
            <w:shd w:val="clear" w:color="auto" w:fill="1B2A4A"/>
          </w:tcPr>
          <w:p>
            <w:pPr>
              <w:jc w:val="center"/>
            </w:pPr>
            <w:r>
              <w:rPr>
                <w:b/>
                <w:color w:val="FFFFFF"/>
                <w:sz w:val="19"/>
              </w:rPr>
              <w:t>Production Value</w:t>
            </w:r>
          </w:p>
        </w:tc>
        <w:tc>
          <w:tcPr>
            <w:tcW w:type="dxa" w:w="2268"/>
            <w:shd w:val="clear" w:color="auto" w:fill="1B2A4A"/>
          </w:tcPr>
          <w:p>
            <w:pPr>
              <w:jc w:val="center"/>
            </w:pPr>
            <w:r>
              <w:rPr>
                <w:b/>
                <w:color w:val="FFFFFF"/>
                <w:sz w:val="19"/>
              </w:rPr>
              <w:t>Notes</w:t>
            </w:r>
          </w:p>
        </w:tc>
      </w:tr>
      <w:tr>
        <w:tc>
          <w:tcPr>
            <w:tcW w:type="dxa" w:w="2268"/>
            <w:shd w:val="clear" w:color="auto" w:fill="EAF1FB"/>
          </w:tcPr>
          <w:p>
            <w:r>
              <w:rPr>
                <w:sz w:val="18"/>
              </w:rPr>
              <w:t>SERVER_URL</w:t>
            </w:r>
          </w:p>
        </w:tc>
        <w:tc>
          <w:tcPr>
            <w:tcW w:type="dxa" w:w="2268"/>
            <w:shd w:val="clear" w:color="auto" w:fill="EAF1FB"/>
          </w:tcPr>
          <w:p>
            <w:r>
              <w:rPr>
                <w:sz w:val="18"/>
              </w:rPr>
              <w:t>http://localhost:3000</w:t>
            </w:r>
          </w:p>
        </w:tc>
        <w:tc>
          <w:tcPr>
            <w:tcW w:type="dxa" w:w="2268"/>
            <w:shd w:val="clear" w:color="auto" w:fill="EAF1FB"/>
          </w:tcPr>
          <w:p>
            <w:r>
              <w:rPr>
                <w:sz w:val="18"/>
              </w:rPr>
              <w:t>https://api.avyra.world</w:t>
            </w:r>
          </w:p>
        </w:tc>
        <w:tc>
          <w:tcPr>
            <w:tcW w:type="dxa" w:w="2268"/>
            <w:shd w:val="clear" w:color="auto" w:fill="EAF1FB"/>
          </w:tcPr>
          <w:p>
            <w:r>
              <w:rPr>
                <w:sz w:val="18"/>
              </w:rPr>
              <w:t>Used by client to reach REST + Socket.IO</w:t>
            </w:r>
          </w:p>
        </w:tc>
      </w:tr>
      <w:tr>
        <w:tc>
          <w:tcPr>
            <w:tcW w:type="dxa" w:w="2268"/>
            <w:shd w:val="clear" w:color="auto" w:fill="FFFFFF"/>
          </w:tcPr>
          <w:p>
            <w:r>
              <w:rPr>
                <w:sz w:val="18"/>
              </w:rPr>
              <w:t>FIREBASE_PROJECT</w:t>
            </w:r>
          </w:p>
        </w:tc>
        <w:tc>
          <w:tcPr>
            <w:tcW w:type="dxa" w:w="2268"/>
            <w:shd w:val="clear" w:color="auto" w:fill="FFFFFF"/>
          </w:tcPr>
          <w:p>
            <w:r>
              <w:rPr>
                <w:sz w:val="18"/>
              </w:rPr>
              <w:t>avyra-dev</w:t>
            </w:r>
          </w:p>
        </w:tc>
        <w:tc>
          <w:tcPr>
            <w:tcW w:type="dxa" w:w="2268"/>
            <w:shd w:val="clear" w:color="auto" w:fill="FFFFFF"/>
          </w:tcPr>
          <w:p>
            <w:r>
              <w:rPr>
                <w:sz w:val="18"/>
              </w:rPr>
              <w:t>avyra-prod</w:t>
            </w:r>
          </w:p>
        </w:tc>
        <w:tc>
          <w:tcPr>
            <w:tcW w:type="dxa" w:w="2268"/>
            <w:shd w:val="clear" w:color="auto" w:fill="FFFFFF"/>
          </w:tcPr>
          <w:p>
            <w:r>
              <w:rPr>
                <w:sz w:val="18"/>
              </w:rPr>
              <w:t>Separate Firebase projects for isolation</w:t>
            </w:r>
          </w:p>
        </w:tc>
      </w:tr>
      <w:tr>
        <w:tc>
          <w:tcPr>
            <w:tcW w:type="dxa" w:w="2268"/>
            <w:shd w:val="clear" w:color="auto" w:fill="EAF1FB"/>
          </w:tcPr>
          <w:p>
            <w:r>
              <w:rPr>
                <w:sz w:val="18"/>
              </w:rPr>
              <w:t>FIREBASE_EMULATOR</w:t>
            </w:r>
          </w:p>
        </w:tc>
        <w:tc>
          <w:tcPr>
            <w:tcW w:type="dxa" w:w="2268"/>
            <w:shd w:val="clear" w:color="auto" w:fill="EAF1FB"/>
          </w:tcPr>
          <w:p>
            <w:r>
              <w:rPr>
                <w:sz w:val="18"/>
              </w:rPr>
              <w:t>localhost:8080</w:t>
            </w:r>
          </w:p>
        </w:tc>
        <w:tc>
          <w:tcPr>
            <w:tcW w:type="dxa" w:w="2268"/>
            <w:shd w:val="clear" w:color="auto" w:fill="EAF1FB"/>
          </w:tcPr>
          <w:p>
            <w:r>
              <w:rPr>
                <w:sz w:val="18"/>
              </w:rPr>
              <w:t>(empty = use live Firebase)</w:t>
            </w:r>
          </w:p>
        </w:tc>
        <w:tc>
          <w:tcPr>
            <w:tcW w:type="dxa" w:w="2268"/>
            <w:shd w:val="clear" w:color="auto" w:fill="EAF1FB"/>
          </w:tcPr>
          <w:p>
            <w:r>
              <w:rPr>
                <w:sz w:val="18"/>
              </w:rPr>
              <w:t>Local emulator for integration tests</w:t>
            </w:r>
          </w:p>
        </w:tc>
      </w:tr>
      <w:tr>
        <w:tc>
          <w:tcPr>
            <w:tcW w:type="dxa" w:w="2268"/>
            <w:shd w:val="clear" w:color="auto" w:fill="FFFFFF"/>
          </w:tcPr>
          <w:p>
            <w:r>
              <w:rPr>
                <w:sz w:val="18"/>
              </w:rPr>
              <w:t>R2_BUCKET</w:t>
            </w:r>
          </w:p>
        </w:tc>
        <w:tc>
          <w:tcPr>
            <w:tcW w:type="dxa" w:w="2268"/>
            <w:shd w:val="clear" w:color="auto" w:fill="FFFFFF"/>
          </w:tcPr>
          <w:p>
            <w:r>
              <w:rPr>
                <w:sz w:val="18"/>
              </w:rPr>
              <w:t>avyra-dev-assets</w:t>
            </w:r>
          </w:p>
        </w:tc>
        <w:tc>
          <w:tcPr>
            <w:tcW w:type="dxa" w:w="2268"/>
            <w:shd w:val="clear" w:color="auto" w:fill="FFFFFF"/>
          </w:tcPr>
          <w:p>
            <w:r>
              <w:rPr>
                <w:sz w:val="18"/>
              </w:rPr>
              <w:t>avyra-prod-assets</w:t>
            </w:r>
          </w:p>
        </w:tc>
        <w:tc>
          <w:tcPr>
            <w:tcW w:type="dxa" w:w="2268"/>
            <w:shd w:val="clear" w:color="auto" w:fill="FFFFFF"/>
          </w:tcPr>
          <w:p>
            <w:r>
              <w:rPr>
                <w:sz w:val="18"/>
              </w:rPr>
              <w:t>Cloudflare R2 bucket name</w:t>
            </w:r>
          </w:p>
        </w:tc>
      </w:tr>
      <w:tr>
        <w:tc>
          <w:tcPr>
            <w:tcW w:type="dxa" w:w="2268"/>
            <w:shd w:val="clear" w:color="auto" w:fill="EAF1FB"/>
          </w:tcPr>
          <w:p>
            <w:r>
              <w:rPr>
                <w:sz w:val="18"/>
              </w:rPr>
              <w:t>CDN_BASE_URL</w:t>
            </w:r>
          </w:p>
        </w:tc>
        <w:tc>
          <w:tcPr>
            <w:tcW w:type="dxa" w:w="2268"/>
            <w:shd w:val="clear" w:color="auto" w:fill="EAF1FB"/>
          </w:tcPr>
          <w:p>
            <w:r>
              <w:rPr>
                <w:sz w:val="18"/>
              </w:rPr>
              <w:t>/dev/assets/</w:t>
            </w:r>
          </w:p>
        </w:tc>
        <w:tc>
          <w:tcPr>
            <w:tcW w:type="dxa" w:w="2268"/>
            <w:shd w:val="clear" w:color="auto" w:fill="EAF1FB"/>
          </w:tcPr>
          <w:p>
            <w:r>
              <w:rPr>
                <w:sz w:val="18"/>
              </w:rPr>
              <w:t>https://assets.avyra.world</w:t>
            </w:r>
          </w:p>
        </w:tc>
        <w:tc>
          <w:tcPr>
            <w:tcW w:type="dxa" w:w="2268"/>
            <w:shd w:val="clear" w:color="auto" w:fill="EAF1FB"/>
          </w:tcPr>
          <w:p>
            <w:r>
              <w:rPr>
                <w:sz w:val="18"/>
              </w:rPr>
              <w:t>Prefix for all asset URLs</w:t>
            </w:r>
          </w:p>
        </w:tc>
      </w:tr>
      <w:tr>
        <w:tc>
          <w:tcPr>
            <w:tcW w:type="dxa" w:w="2268"/>
            <w:shd w:val="clear" w:color="auto" w:fill="FFFFFF"/>
          </w:tcPr>
          <w:p>
            <w:r>
              <w:rPr>
                <w:sz w:val="18"/>
              </w:rPr>
              <w:t>REDIS_URL</w:t>
            </w:r>
          </w:p>
        </w:tc>
        <w:tc>
          <w:tcPr>
            <w:tcW w:type="dxa" w:w="2268"/>
            <w:shd w:val="clear" w:color="auto" w:fill="FFFFFF"/>
          </w:tcPr>
          <w:p>
            <w:r>
              <w:rPr>
                <w:sz w:val="18"/>
              </w:rPr>
              <w:t>redis://localhost:6379</w:t>
            </w:r>
          </w:p>
        </w:tc>
        <w:tc>
          <w:tcPr>
            <w:tcW w:type="dxa" w:w="2268"/>
            <w:shd w:val="clear" w:color="auto" w:fill="FFFFFF"/>
          </w:tcPr>
          <w:p>
            <w:r>
              <w:rPr>
                <w:sz w:val="18"/>
              </w:rPr>
              <w:t>redis://prod-redis:6379</w:t>
            </w:r>
          </w:p>
        </w:tc>
        <w:tc>
          <w:tcPr>
            <w:tcW w:type="dxa" w:w="2268"/>
            <w:shd w:val="clear" w:color="auto" w:fill="FFFFFF"/>
          </w:tcPr>
          <w:p>
            <w:r>
              <w:rPr>
                <w:sz w:val="18"/>
              </w:rPr>
              <w:t>Socket.IO adapter + rate limiter</w:t>
            </w:r>
          </w:p>
        </w:tc>
      </w:tr>
      <w:tr>
        <w:tc>
          <w:tcPr>
            <w:tcW w:type="dxa" w:w="2268"/>
            <w:shd w:val="clear" w:color="auto" w:fill="EAF1FB"/>
          </w:tcPr>
          <w:p>
            <w:r>
              <w:rPr>
                <w:sz w:val="18"/>
              </w:rPr>
              <w:t>STRIPE_KEY</w:t>
            </w:r>
          </w:p>
        </w:tc>
        <w:tc>
          <w:tcPr>
            <w:tcW w:type="dxa" w:w="2268"/>
            <w:shd w:val="clear" w:color="auto" w:fill="EAF1FB"/>
          </w:tcPr>
          <w:p>
            <w:r>
              <w:rPr>
                <w:sz w:val="18"/>
              </w:rPr>
              <w:t>sk_test_...</w:t>
            </w:r>
          </w:p>
        </w:tc>
        <w:tc>
          <w:tcPr>
            <w:tcW w:type="dxa" w:w="2268"/>
            <w:shd w:val="clear" w:color="auto" w:fill="EAF1FB"/>
          </w:tcPr>
          <w:p>
            <w:r>
              <w:rPr>
                <w:sz w:val="18"/>
              </w:rPr>
              <w:t>sk_live_... (Vault secret)</w:t>
            </w:r>
          </w:p>
        </w:tc>
        <w:tc>
          <w:tcPr>
            <w:tcW w:type="dxa" w:w="2268"/>
            <w:shd w:val="clear" w:color="auto" w:fill="EAF1FB"/>
          </w:tcPr>
          <w:p>
            <w:r>
              <w:rPr>
                <w:sz w:val="18"/>
              </w:rPr>
              <w:t>Never commit live Stripe keys to git</w:t>
            </w:r>
          </w:p>
        </w:tc>
      </w:tr>
      <w:tr>
        <w:tc>
          <w:tcPr>
            <w:tcW w:type="dxa" w:w="2268"/>
            <w:shd w:val="clear" w:color="auto" w:fill="FFFFFF"/>
          </w:tcPr>
          <w:p>
            <w:r>
              <w:rPr>
                <w:sz w:val="18"/>
              </w:rPr>
              <w:t>AGORA_APP_ID</w:t>
            </w:r>
          </w:p>
        </w:tc>
        <w:tc>
          <w:tcPr>
            <w:tcW w:type="dxa" w:w="2268"/>
            <w:shd w:val="clear" w:color="auto" w:fill="FFFFFF"/>
          </w:tcPr>
          <w:p>
            <w:r>
              <w:rPr>
                <w:sz w:val="18"/>
              </w:rPr>
              <w:t>(dev app ID)</w:t>
            </w:r>
          </w:p>
        </w:tc>
        <w:tc>
          <w:tcPr>
            <w:tcW w:type="dxa" w:w="2268"/>
            <w:shd w:val="clear" w:color="auto" w:fill="FFFFFF"/>
          </w:tcPr>
          <w:p>
            <w:r>
              <w:rPr>
                <w:sz w:val="18"/>
              </w:rPr>
              <w:t>(prod app ID)</w:t>
            </w:r>
          </w:p>
        </w:tc>
        <w:tc>
          <w:tcPr>
            <w:tcW w:type="dxa" w:w="2268"/>
            <w:shd w:val="clear" w:color="auto" w:fill="FFFFFF"/>
          </w:tcPr>
          <w:p>
            <w:r>
              <w:rPr>
                <w:sz w:val="18"/>
              </w:rPr>
              <w:t>Voice chat app credential</w:t>
            </w:r>
          </w:p>
        </w:tc>
      </w:tr>
      <w:tr>
        <w:tc>
          <w:tcPr>
            <w:tcW w:type="dxa" w:w="2268"/>
            <w:shd w:val="clear" w:color="auto" w:fill="EAF1FB"/>
          </w:tcPr>
          <w:p>
            <w:r>
              <w:rPr>
                <w:sz w:val="18"/>
              </w:rPr>
              <w:t>DEBUG_OVERLAY</w:t>
            </w:r>
          </w:p>
        </w:tc>
        <w:tc>
          <w:tcPr>
            <w:tcW w:type="dxa" w:w="2268"/>
            <w:shd w:val="clear" w:color="auto" w:fill="EAF1FB"/>
          </w:tcPr>
          <w:p>
            <w:r>
              <w:rPr>
                <w:sz w:val="18"/>
              </w:rPr>
              <w:t>true</w:t>
            </w:r>
          </w:p>
        </w:tc>
        <w:tc>
          <w:tcPr>
            <w:tcW w:type="dxa" w:w="2268"/>
            <w:shd w:val="clear" w:color="auto" w:fill="EAF1FB"/>
          </w:tcPr>
          <w:p>
            <w:r>
              <w:rPr>
                <w:sz w:val="18"/>
              </w:rPr>
              <w:t>false</w:t>
            </w:r>
          </w:p>
        </w:tc>
        <w:tc>
          <w:tcPr>
            <w:tcW w:type="dxa" w:w="2268"/>
            <w:shd w:val="clear" w:color="auto" w:fill="EAF1FB"/>
          </w:tcPr>
          <w:p>
            <w:r>
              <w:rPr>
                <w:sz w:val="18"/>
              </w:rPr>
              <w:t>Shows FPS, poly count, ping in-world</w:t>
            </w:r>
          </w:p>
        </w:tc>
      </w:tr>
      <w:tr>
        <w:tc>
          <w:tcPr>
            <w:tcW w:type="dxa" w:w="2268"/>
            <w:shd w:val="clear" w:color="auto" w:fill="FFFFFF"/>
          </w:tcPr>
          <w:p>
            <w:r>
              <w:rPr>
                <w:sz w:val="18"/>
              </w:rPr>
              <w:t>MAX_USERS_ZONE</w:t>
            </w:r>
          </w:p>
        </w:tc>
        <w:tc>
          <w:tcPr>
            <w:tcW w:type="dxa" w:w="2268"/>
            <w:shd w:val="clear" w:color="auto" w:fill="FFFFFF"/>
          </w:tcPr>
          <w:p>
            <w:r>
              <w:rPr>
                <w:sz w:val="18"/>
              </w:rPr>
              <w:t>5 (easy to test)</w:t>
            </w:r>
          </w:p>
        </w:tc>
        <w:tc>
          <w:tcPr>
            <w:tcW w:type="dxa" w:w="2268"/>
            <w:shd w:val="clear" w:color="auto" w:fill="FFFFFF"/>
          </w:tcPr>
          <w:p>
            <w:r>
              <w:rPr>
                <w:sz w:val="18"/>
              </w:rPr>
              <w:t>Zone-specific (Section 6.2)</w:t>
            </w:r>
          </w:p>
        </w:tc>
        <w:tc>
          <w:tcPr>
            <w:tcW w:type="dxa" w:w="2268"/>
            <w:shd w:val="clear" w:color="auto" w:fill="FFFFFF"/>
          </w:tcPr>
          <w:p>
            <w:r>
              <w:rPr>
                <w:sz w:val="18"/>
              </w:rPr>
              <w:t>Overrides zone maxUsers during testing</w:t>
            </w:r>
          </w:p>
        </w:tc>
      </w:tr>
      <w:tr>
        <w:tc>
          <w:tcPr>
            <w:tcW w:type="dxa" w:w="2268"/>
            <w:shd w:val="clear" w:color="auto" w:fill="EAF1FB"/>
          </w:tcPr>
          <w:p>
            <w:r>
              <w:rPr>
                <w:sz w:val="18"/>
              </w:rPr>
              <w:t>LOG_LEVEL</w:t>
            </w:r>
          </w:p>
        </w:tc>
        <w:tc>
          <w:tcPr>
            <w:tcW w:type="dxa" w:w="2268"/>
            <w:shd w:val="clear" w:color="auto" w:fill="EAF1FB"/>
          </w:tcPr>
          <w:p>
            <w:r>
              <w:rPr>
                <w:sz w:val="18"/>
              </w:rPr>
              <w:t>debug</w:t>
            </w:r>
          </w:p>
        </w:tc>
        <w:tc>
          <w:tcPr>
            <w:tcW w:type="dxa" w:w="2268"/>
            <w:shd w:val="clear" w:color="auto" w:fill="EAF1FB"/>
          </w:tcPr>
          <w:p>
            <w:r>
              <w:rPr>
                <w:sz w:val="18"/>
              </w:rPr>
              <w:t>warn</w:t>
            </w:r>
          </w:p>
        </w:tc>
        <w:tc>
          <w:tcPr>
            <w:tcW w:type="dxa" w:w="2268"/>
            <w:shd w:val="clear" w:color="auto" w:fill="EAF1FB"/>
          </w:tcPr>
          <w:p>
            <w:r>
              <w:rPr>
                <w:sz w:val="18"/>
              </w:rPr>
              <w:t>Pino logger level</w:t>
            </w:r>
          </w:p>
        </w:tc>
      </w:tr>
    </w:tbl>
    <w:p>
      <w:pPr>
        <w:pStyle w:val="Heading2"/>
      </w:pPr>
      <w:r>
        <w:rPr>
          <w:color w:val="2A5A8A"/>
        </w:rPr>
        <w:t>15.4  Git Branching Strategy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19"/>
              </w:rPr>
              <w:t>Branch</w:t>
            </w:r>
          </w:p>
        </w:tc>
        <w:tc>
          <w:tcPr>
            <w:tcW w:type="dxa" w:w="1814"/>
            <w:shd w:val="clear" w:color="auto" w:fill="1B2A4A"/>
          </w:tcPr>
          <w:p>
            <w:pPr>
              <w:jc w:val="center"/>
            </w:pPr>
            <w:r>
              <w:rPr>
                <w:b/>
                <w:color w:val="FFFFFF"/>
                <w:sz w:val="19"/>
              </w:rPr>
              <w:t>Protected?</w:t>
            </w:r>
          </w:p>
        </w:tc>
        <w:tc>
          <w:tcPr>
            <w:tcW w:type="dxa" w:w="1814"/>
            <w:shd w:val="clear" w:color="auto" w:fill="1B2A4A"/>
          </w:tcPr>
          <w:p>
            <w:pPr>
              <w:jc w:val="center"/>
            </w:pPr>
            <w:r>
              <w:rPr>
                <w:b/>
                <w:color w:val="FFFFFF"/>
                <w:sz w:val="19"/>
              </w:rPr>
              <w:t>Purpose</w:t>
            </w:r>
          </w:p>
        </w:tc>
        <w:tc>
          <w:tcPr>
            <w:tcW w:type="dxa" w:w="1814"/>
            <w:shd w:val="clear" w:color="auto" w:fill="1B2A4A"/>
          </w:tcPr>
          <w:p>
            <w:pPr>
              <w:jc w:val="center"/>
            </w:pPr>
            <w:r>
              <w:rPr>
                <w:b/>
                <w:color w:val="FFFFFF"/>
                <w:sz w:val="19"/>
              </w:rPr>
              <w:t>Merge Method</w:t>
            </w:r>
          </w:p>
        </w:tc>
        <w:tc>
          <w:tcPr>
            <w:tcW w:type="dxa" w:w="1814"/>
            <w:shd w:val="clear" w:color="auto" w:fill="1B2A4A"/>
          </w:tcPr>
          <w:p>
            <w:pPr>
              <w:jc w:val="center"/>
            </w:pPr>
            <w:r>
              <w:rPr>
                <w:b/>
                <w:color w:val="FFFFFF"/>
                <w:sz w:val="19"/>
              </w:rPr>
              <w:t>Who Merges</w:t>
            </w:r>
          </w:p>
        </w:tc>
      </w:tr>
      <w:tr>
        <w:tc>
          <w:tcPr>
            <w:tcW w:type="dxa" w:w="1814"/>
            <w:shd w:val="clear" w:color="auto" w:fill="EAF1FB"/>
          </w:tcPr>
          <w:p>
            <w:r>
              <w:rPr>
                <w:sz w:val="18"/>
              </w:rPr>
              <w:t>main</w:t>
            </w:r>
          </w:p>
        </w:tc>
        <w:tc>
          <w:tcPr>
            <w:tcW w:type="dxa" w:w="1814"/>
            <w:shd w:val="clear" w:color="auto" w:fill="EAF1FB"/>
          </w:tcPr>
          <w:p>
            <w:r>
              <w:rPr>
                <w:sz w:val="18"/>
              </w:rPr>
              <w:t>Yes (require PR + 1 review)</w:t>
            </w:r>
          </w:p>
        </w:tc>
        <w:tc>
          <w:tcPr>
            <w:tcW w:type="dxa" w:w="1814"/>
            <w:shd w:val="clear" w:color="auto" w:fill="EAF1FB"/>
          </w:tcPr>
          <w:p>
            <w:r>
              <w:rPr>
                <w:sz w:val="18"/>
              </w:rPr>
              <w:t>Production-live code</w:t>
            </w:r>
          </w:p>
        </w:tc>
        <w:tc>
          <w:tcPr>
            <w:tcW w:type="dxa" w:w="1814"/>
            <w:shd w:val="clear" w:color="auto" w:fill="EAF1FB"/>
          </w:tcPr>
          <w:p>
            <w:r>
              <w:rPr>
                <w:sz w:val="18"/>
              </w:rPr>
              <w:t>Squash merge</w:t>
            </w:r>
          </w:p>
        </w:tc>
        <w:tc>
          <w:tcPr>
            <w:tcW w:type="dxa" w:w="1814"/>
            <w:shd w:val="clear" w:color="auto" w:fill="EAF1FB"/>
          </w:tcPr>
          <w:p>
            <w:r>
              <w:rPr>
                <w:sz w:val="18"/>
              </w:rPr>
              <w:t>Lead only</w:t>
            </w:r>
          </w:p>
        </w:tc>
      </w:tr>
      <w:tr>
        <w:tc>
          <w:tcPr>
            <w:tcW w:type="dxa" w:w="1814"/>
            <w:shd w:val="clear" w:color="auto" w:fill="FFFFFF"/>
          </w:tcPr>
          <w:p>
            <w:r>
              <w:rPr>
                <w:sz w:val="18"/>
              </w:rPr>
              <w:t>dev</w:t>
            </w:r>
          </w:p>
        </w:tc>
        <w:tc>
          <w:tcPr>
            <w:tcW w:type="dxa" w:w="1814"/>
            <w:shd w:val="clear" w:color="auto" w:fill="FFFFFF"/>
          </w:tcPr>
          <w:p>
            <w:r>
              <w:rPr>
                <w:sz w:val="18"/>
              </w:rPr>
              <w:t>Yes (require PR)</w:t>
            </w:r>
          </w:p>
        </w:tc>
        <w:tc>
          <w:tcPr>
            <w:tcW w:type="dxa" w:w="1814"/>
            <w:shd w:val="clear" w:color="auto" w:fill="FFFFFF"/>
          </w:tcPr>
          <w:p>
            <w:r>
              <w:rPr>
                <w:sz w:val="18"/>
              </w:rPr>
              <w:t>Active development integration</w:t>
            </w:r>
          </w:p>
        </w:tc>
        <w:tc>
          <w:tcPr>
            <w:tcW w:type="dxa" w:w="1814"/>
            <w:shd w:val="clear" w:color="auto" w:fill="FFFFFF"/>
          </w:tcPr>
          <w:p>
            <w:r>
              <w:rPr>
                <w:sz w:val="18"/>
              </w:rPr>
              <w:t>Merge commit</w:t>
            </w:r>
          </w:p>
        </w:tc>
        <w:tc>
          <w:tcPr>
            <w:tcW w:type="dxa" w:w="1814"/>
            <w:shd w:val="clear" w:color="auto" w:fill="FFFFFF"/>
          </w:tcPr>
          <w:p>
            <w:r>
              <w:rPr>
                <w:sz w:val="18"/>
              </w:rPr>
              <w:t>Any dev after PR</w:t>
            </w:r>
          </w:p>
        </w:tc>
      </w:tr>
      <w:tr>
        <w:tc>
          <w:tcPr>
            <w:tcW w:type="dxa" w:w="1814"/>
            <w:shd w:val="clear" w:color="auto" w:fill="EAF1FB"/>
          </w:tcPr>
          <w:p>
            <w:r>
              <w:rPr>
                <w:sz w:val="18"/>
              </w:rPr>
              <w:t>feature/[name]</w:t>
            </w:r>
          </w:p>
        </w:tc>
        <w:tc>
          <w:tcPr>
            <w:tcW w:type="dxa" w:w="1814"/>
            <w:shd w:val="clear" w:color="auto" w:fill="EAF1FB"/>
          </w:tcPr>
          <w:p>
            <w:r>
              <w:rPr>
                <w:sz w:val="18"/>
              </w:rPr>
              <w:t>No</w:t>
            </w:r>
          </w:p>
        </w:tc>
        <w:tc>
          <w:tcPr>
            <w:tcW w:type="dxa" w:w="1814"/>
            <w:shd w:val="clear" w:color="auto" w:fill="EAF1FB"/>
          </w:tcPr>
          <w:p>
            <w:r>
              <w:rPr>
                <w:sz w:val="18"/>
              </w:rPr>
              <w:t>Isolated feature work</w:t>
            </w:r>
          </w:p>
        </w:tc>
        <w:tc>
          <w:tcPr>
            <w:tcW w:type="dxa" w:w="1814"/>
            <w:shd w:val="clear" w:color="auto" w:fill="EAF1FB"/>
          </w:tcPr>
          <w:p>
            <w:r>
              <w:rPr>
                <w:sz w:val="18"/>
              </w:rPr>
              <w:t>PR to dev</w:t>
            </w:r>
          </w:p>
        </w:tc>
        <w:tc>
          <w:tcPr>
            <w:tcW w:type="dxa" w:w="1814"/>
            <w:shd w:val="clear" w:color="auto" w:fill="EAF1FB"/>
          </w:tcPr>
          <w:p>
            <w:r>
              <w:rPr>
                <w:sz w:val="18"/>
              </w:rPr>
              <w:t>Author + reviewer</w:t>
            </w:r>
          </w:p>
        </w:tc>
      </w:tr>
      <w:tr>
        <w:tc>
          <w:tcPr>
            <w:tcW w:type="dxa" w:w="1814"/>
            <w:shd w:val="clear" w:color="auto" w:fill="FFFFFF"/>
          </w:tcPr>
          <w:p>
            <w:r>
              <w:rPr>
                <w:sz w:val="18"/>
              </w:rPr>
              <w:t>hotfix/[name]</w:t>
            </w:r>
          </w:p>
        </w:tc>
        <w:tc>
          <w:tcPr>
            <w:tcW w:type="dxa" w:w="1814"/>
            <w:shd w:val="clear" w:color="auto" w:fill="FFFFFF"/>
          </w:tcPr>
          <w:p>
            <w:r>
              <w:rPr>
                <w:sz w:val="18"/>
              </w:rPr>
              <w:t>No</w:t>
            </w:r>
          </w:p>
        </w:tc>
        <w:tc>
          <w:tcPr>
            <w:tcW w:type="dxa" w:w="1814"/>
            <w:shd w:val="clear" w:color="auto" w:fill="FFFFFF"/>
          </w:tcPr>
          <w:p>
            <w:r>
              <w:rPr>
                <w:sz w:val="18"/>
              </w:rPr>
              <w:t>Emergency fix for production</w:t>
            </w:r>
          </w:p>
        </w:tc>
        <w:tc>
          <w:tcPr>
            <w:tcW w:type="dxa" w:w="1814"/>
            <w:shd w:val="clear" w:color="auto" w:fill="FFFFFF"/>
          </w:tcPr>
          <w:p>
            <w:r>
              <w:rPr>
                <w:sz w:val="18"/>
              </w:rPr>
              <w:t>PR to main + dev</w:t>
            </w:r>
          </w:p>
        </w:tc>
        <w:tc>
          <w:tcPr>
            <w:tcW w:type="dxa" w:w="1814"/>
            <w:shd w:val="clear" w:color="auto" w:fill="FFFFFF"/>
          </w:tcPr>
          <w:p>
            <w:r>
              <w:rPr>
                <w:sz w:val="18"/>
              </w:rPr>
              <w:t>Lead</w:t>
            </w:r>
          </w:p>
        </w:tc>
      </w:tr>
      <w:tr>
        <w:tc>
          <w:tcPr>
            <w:tcW w:type="dxa" w:w="1814"/>
            <w:shd w:val="clear" w:color="auto" w:fill="EAF1FB"/>
          </w:tcPr>
          <w:p>
            <w:r>
              <w:rPr>
                <w:sz w:val="18"/>
              </w:rPr>
              <w:t>release/v[n]</w:t>
            </w:r>
          </w:p>
        </w:tc>
        <w:tc>
          <w:tcPr>
            <w:tcW w:type="dxa" w:w="1814"/>
            <w:shd w:val="clear" w:color="auto" w:fill="EAF1FB"/>
          </w:tcPr>
          <w:p>
            <w:r>
              <w:rPr>
                <w:sz w:val="18"/>
              </w:rPr>
              <w:t>No</w:t>
            </w:r>
          </w:p>
        </w:tc>
        <w:tc>
          <w:tcPr>
            <w:tcW w:type="dxa" w:w="1814"/>
            <w:shd w:val="clear" w:color="auto" w:fill="EAF1FB"/>
          </w:tcPr>
          <w:p>
            <w:r>
              <w:rPr>
                <w:sz w:val="18"/>
              </w:rPr>
              <w:t>Release candidate QA staging</w:t>
            </w:r>
          </w:p>
        </w:tc>
        <w:tc>
          <w:tcPr>
            <w:tcW w:type="dxa" w:w="1814"/>
            <w:shd w:val="clear" w:color="auto" w:fill="EAF1FB"/>
          </w:tcPr>
          <w:p>
            <w:r>
              <w:rPr>
                <w:sz w:val="18"/>
              </w:rPr>
              <w:t>PR to main</w:t>
            </w:r>
          </w:p>
        </w:tc>
        <w:tc>
          <w:tcPr>
            <w:tcW w:type="dxa" w:w="1814"/>
            <w:shd w:val="clear" w:color="auto" w:fill="EAF1FB"/>
          </w:tcPr>
          <w:p>
            <w:r>
              <w:rPr>
                <w:sz w:val="18"/>
              </w:rPr>
              <w:t>Lead</w:t>
            </w:r>
          </w:p>
        </w:tc>
      </w:tr>
      <w:tr>
        <w:tc>
          <w:tcPr>
            <w:tcW w:type="dxa" w:w="1814"/>
            <w:shd w:val="clear" w:color="auto" w:fill="FFFFFF"/>
          </w:tcPr>
          <w:p>
            <w:r>
              <w:rPr>
                <w:sz w:val="18"/>
              </w:rPr>
              <w:t>chore/[name]</w:t>
            </w:r>
          </w:p>
        </w:tc>
        <w:tc>
          <w:tcPr>
            <w:tcW w:type="dxa" w:w="1814"/>
            <w:shd w:val="clear" w:color="auto" w:fill="FFFFFF"/>
          </w:tcPr>
          <w:p>
            <w:r>
              <w:rPr>
                <w:sz w:val="18"/>
              </w:rPr>
              <w:t>No</w:t>
            </w:r>
          </w:p>
        </w:tc>
        <w:tc>
          <w:tcPr>
            <w:tcW w:type="dxa" w:w="1814"/>
            <w:shd w:val="clear" w:color="auto" w:fill="FFFFFF"/>
          </w:tcPr>
          <w:p>
            <w:r>
              <w:rPr>
                <w:sz w:val="18"/>
              </w:rPr>
              <w:t>Non-feature work (deps, lint, docs)</w:t>
            </w:r>
          </w:p>
        </w:tc>
        <w:tc>
          <w:tcPr>
            <w:tcW w:type="dxa" w:w="1814"/>
            <w:shd w:val="clear" w:color="auto" w:fill="FFFFFF"/>
          </w:tcPr>
          <w:p>
            <w:r>
              <w:rPr>
                <w:sz w:val="18"/>
              </w:rPr>
              <w:t>PR to dev</w:t>
            </w:r>
          </w:p>
        </w:tc>
        <w:tc>
          <w:tcPr>
            <w:tcW w:type="dxa" w:w="1814"/>
            <w:shd w:val="clear" w:color="auto" w:fill="FFFFFF"/>
          </w:tcPr>
          <w:p>
            <w:r>
              <w:rPr>
                <w:sz w:val="18"/>
              </w:rPr>
              <w:t>Author</w:t>
            </w:r>
          </w:p>
        </w:tc>
      </w:tr>
    </w:tbl>
    <w:p>
      <w:pPr>
        <w:pStyle w:val="Heading2"/>
      </w:pPr>
      <w:r>
        <w:rPr>
          <w:color w:val="2A5A8A"/>
        </w:rPr>
        <w:t>15.5  CI / CD Pipeline</w:t>
      </w:r>
    </w:p>
    <w:p/>
    <w:p>
      <w:r>
        <w:rPr>
          <w:b/>
          <w:color w:val="4A90D9"/>
          <w:sz w:val="19"/>
        </w:rPr>
        <w:t xml:space="preserve">  [ DIAGRAM : CI/CD Pipeline (GitHub Actions) ]</w:t>
      </w:r>
    </w:p>
    <w:p>
      <w:pPr>
        <w:ind w:left="283"/>
      </w:pPr>
      <w:r>
        <w:rPr>
          <w:rFonts w:ascii="Courier New" w:hAnsi="Courier New"/>
          <w:sz w:val="16"/>
        </w:rPr>
        <w:br/>
        <w:t xml:space="preserve">  Push to feature/* or dev</w:t>
        <w:br/>
        <w:t xml:space="preserve">          |</w:t>
        <w:br/>
        <w:t xml:space="preserve">          v</w:t>
        <w:br/>
        <w:t xml:space="preserve">  [ CI: github-actions ]</w:t>
        <w:br/>
        <w:t xml:space="preserve">    - npm install</w:t>
        <w:br/>
        <w:t xml:space="preserve">    - tsc --noEmit  (TypeScript check)</w:t>
        <w:br/>
        <w:t xml:space="preserve">    - eslint src/ server/</w:t>
        <w:br/>
        <w:t xml:space="preserve">    - jest --coverage  (unit tests)</w:t>
        <w:br/>
        <w:t xml:space="preserve">    - playwright e2e tests (headless Chrome)</w:t>
        <w:br/>
        <w:t xml:space="preserve">          |</w:t>
        <w:br/>
        <w:t xml:space="preserve">      PASS |  FAIL -&gt; block merge + notify author</w:t>
        <w:br/>
        <w:t xml:space="preserve">          |</w:t>
        <w:br/>
        <w:t xml:space="preserve">          v</w:t>
        <w:br/>
        <w:t xml:space="preserve">  PR merged to dev</w:t>
        <w:br/>
        <w:t xml:space="preserve">          |</w:t>
        <w:br/>
        <w:t xml:space="preserve">          v</w:t>
        <w:br/>
        <w:t xml:space="preserve">  [ CD: Deploy to STAGING ]</w:t>
        <w:br/>
        <w:t xml:space="preserve">    - Docker build (multi-stage, Node.js 20 Alpine)</w:t>
        <w:br/>
        <w:t xml:space="preserve">    - Push to GitHub Container Registry</w:t>
        <w:br/>
        <w:t xml:space="preserve">    - Deploy to staging.avyra.world (Fly.io)</w:t>
        <w:br/>
        <w:t xml:space="preserve">    - Run smoke tests against staging</w:t>
        <w:br/>
        <w:t xml:space="preserve">          |</w:t>
        <w:br/>
        <w:t xml:space="preserve">      PASS | FAIL -&gt; rollback staging deploy</w:t>
        <w:br/>
        <w:t xml:space="preserve">          |</w:t>
        <w:br/>
        <w:t xml:space="preserve">  PR to main (manual)</w:t>
        <w:br/>
        <w:t xml:space="preserve">          v</w:t>
        <w:br/>
        <w:t xml:space="preserve">  [ CD: Deploy to PRODUCTION ]</w:t>
        <w:br/>
        <w:t xml:space="preserve">    - Same Docker image (already tested)</w:t>
        <w:br/>
        <w:t xml:space="preserve">    - Blue/green deploy to avyra.world (Fly.io)</w:t>
        <w:br/>
        <w:t xml:space="preserve">    - Cloudflare cache purge for updated assets</w:t>
        <w:br/>
        <w:t xml:space="preserve">    - Sentry release marker</w:t>
        <w:br/>
        <w:t xml:space="preserve">    - Notify #deployments Slack channel</w:t>
        <w:br/>
      </w:r>
    </w:p>
    <w:p/>
    <w:p>
      <w:r>
        <w:br w:type="page"/>
      </w:r>
    </w:p>
    <w:p>
      <w:pPr>
        <w:pStyle w:val="Heading1"/>
      </w:pPr>
      <w:r>
        <w:rPr>
          <w:color w:val="1B2A4A"/>
        </w:rPr>
        <w:t>16.  Feature Lifecycle &amp; Kill Strategy</w:t>
      </w:r>
    </w:p>
    <w:p>
      <w:pPr>
        <w:pStyle w:val="Heading2"/>
      </w:pPr>
      <w:r>
        <w:rPr>
          <w:color w:val="2A5A8A"/>
        </w:rPr>
        <w:t>16.1  The Rule</w:t>
      </w:r>
    </w:p>
    <w:p>
      <w:pPr>
        <w:spacing w:after="160"/>
      </w:pPr>
      <w:r>
        <w:rPr>
          <w:sz w:val="22"/>
        </w:rPr>
        <w:t>RULE: If a feature is actively used by fewer than 20% of active users in its first 30 days, it is flagged for redesign. If it is still below 20% at 60 days, it is scheduled for removal in the next sprint.</w:t>
      </w:r>
    </w:p>
    <w:p>
      <w:pPr>
        <w:spacing w:after="160"/>
      </w:pPr>
      <w:r>
        <w:rPr>
          <w:sz w:val="22"/>
        </w:rPr>
        <w:t>This rule is non-negotiable and applies to all features, including those with high development cost. The rationale: an unused feature is a liability (maintenance cost, confusion in the UI, regression risk) with zero revenue benefit. Removing it frees resources for features users actually use. We track usage via Firebase Analytics custom events: feature_used, feature_panel_open, feature_action_completed.</w:t>
      </w:r>
    </w:p>
    <w:p>
      <w:pPr>
        <w:pStyle w:val="Heading2"/>
      </w:pPr>
      <w:r>
        <w:rPr>
          <w:color w:val="2A5A8A"/>
        </w:rPr>
        <w:t>16.2  Lifecycle State Table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19"/>
              </w:rPr>
              <w:t>State</w:t>
            </w:r>
          </w:p>
        </w:tc>
        <w:tc>
          <w:tcPr>
            <w:tcW w:type="dxa" w:w="2268"/>
            <w:shd w:val="clear" w:color="auto" w:fill="1B2A4A"/>
          </w:tcPr>
          <w:p>
            <w:pPr>
              <w:jc w:val="center"/>
            </w:pPr>
            <w:r>
              <w:rPr>
                <w:b/>
                <w:color w:val="FFFFFF"/>
                <w:sz w:val="19"/>
              </w:rPr>
              <w:t>Criteria</w:t>
            </w:r>
          </w:p>
        </w:tc>
        <w:tc>
          <w:tcPr>
            <w:tcW w:type="dxa" w:w="2268"/>
            <w:shd w:val="clear" w:color="auto" w:fill="1B2A4A"/>
          </w:tcPr>
          <w:p>
            <w:pPr>
              <w:jc w:val="center"/>
            </w:pPr>
            <w:r>
              <w:rPr>
                <w:b/>
                <w:color w:val="FFFFFF"/>
                <w:sz w:val="19"/>
              </w:rPr>
              <w:t>Action Required</w:t>
            </w:r>
          </w:p>
        </w:tc>
        <w:tc>
          <w:tcPr>
            <w:tcW w:type="dxa" w:w="2268"/>
            <w:shd w:val="clear" w:color="auto" w:fill="1B2A4A"/>
          </w:tcPr>
          <w:p>
            <w:pPr>
              <w:jc w:val="center"/>
            </w:pPr>
            <w:r>
              <w:rPr>
                <w:b/>
                <w:color w:val="FFFFFF"/>
                <w:sz w:val="19"/>
              </w:rPr>
              <w:t>Owner</w:t>
            </w:r>
          </w:p>
        </w:tc>
      </w:tr>
      <w:tr>
        <w:tc>
          <w:tcPr>
            <w:tcW w:type="dxa" w:w="2268"/>
            <w:shd w:val="clear" w:color="auto" w:fill="EAF1FB"/>
          </w:tcPr>
          <w:p>
            <w:r>
              <w:rPr>
                <w:sz w:val="18"/>
              </w:rPr>
              <w:t>PROPOSED</w:t>
            </w:r>
          </w:p>
        </w:tc>
        <w:tc>
          <w:tcPr>
            <w:tcW w:type="dxa" w:w="2268"/>
            <w:shd w:val="clear" w:color="auto" w:fill="EAF1FB"/>
          </w:tcPr>
          <w:p>
            <w:r>
              <w:rPr>
                <w:sz w:val="18"/>
              </w:rPr>
              <w:t>Idea in backlog — not built</w:t>
            </w:r>
          </w:p>
        </w:tc>
        <w:tc>
          <w:tcPr>
            <w:tcW w:type="dxa" w:w="2268"/>
            <w:shd w:val="clear" w:color="auto" w:fill="EAF1FB"/>
          </w:tcPr>
          <w:p>
            <w:r>
              <w:rPr>
                <w:sz w:val="18"/>
              </w:rPr>
              <w:t>Validate with 5 real user interviews before sprint planning</w:t>
            </w:r>
          </w:p>
        </w:tc>
        <w:tc>
          <w:tcPr>
            <w:tcW w:type="dxa" w:w="2268"/>
            <w:shd w:val="clear" w:color="auto" w:fill="EAF1FB"/>
          </w:tcPr>
          <w:p>
            <w:r>
              <w:rPr>
                <w:sz w:val="18"/>
              </w:rPr>
              <w:t>Product</w:t>
            </w:r>
          </w:p>
        </w:tc>
      </w:tr>
      <w:tr>
        <w:tc>
          <w:tcPr>
            <w:tcW w:type="dxa" w:w="2268"/>
            <w:shd w:val="clear" w:color="auto" w:fill="FFFFFF"/>
          </w:tcPr>
          <w:p>
            <w:r>
              <w:rPr>
                <w:sz w:val="18"/>
              </w:rPr>
              <w:t>BUILDING</w:t>
            </w:r>
          </w:p>
        </w:tc>
        <w:tc>
          <w:tcPr>
            <w:tcW w:type="dxa" w:w="2268"/>
            <w:shd w:val="clear" w:color="auto" w:fill="FFFFFF"/>
          </w:tcPr>
          <w:p>
            <w:r>
              <w:rPr>
                <w:sz w:val="18"/>
              </w:rPr>
              <w:t>In active development sprint</w:t>
            </w:r>
          </w:p>
        </w:tc>
        <w:tc>
          <w:tcPr>
            <w:tcW w:type="dxa" w:w="2268"/>
            <w:shd w:val="clear" w:color="auto" w:fill="FFFFFF"/>
          </w:tcPr>
          <w:p>
            <w:r>
              <w:rPr>
                <w:sz w:val="18"/>
              </w:rPr>
              <w:t>Ship to staging for internal testing</w:t>
            </w:r>
          </w:p>
        </w:tc>
        <w:tc>
          <w:tcPr>
            <w:tcW w:type="dxa" w:w="2268"/>
            <w:shd w:val="clear" w:color="auto" w:fill="FFFFFF"/>
          </w:tcPr>
          <w:p>
            <w:r>
              <w:rPr>
                <w:sz w:val="18"/>
              </w:rPr>
              <w:t>Engineering</w:t>
            </w:r>
          </w:p>
        </w:tc>
      </w:tr>
      <w:tr>
        <w:tc>
          <w:tcPr>
            <w:tcW w:type="dxa" w:w="2268"/>
            <w:shd w:val="clear" w:color="auto" w:fill="EAF1FB"/>
          </w:tcPr>
          <w:p>
            <w:r>
              <w:rPr>
                <w:sz w:val="18"/>
              </w:rPr>
              <w:t>LIVE</w:t>
            </w:r>
          </w:p>
        </w:tc>
        <w:tc>
          <w:tcPr>
            <w:tcW w:type="dxa" w:w="2268"/>
            <w:shd w:val="clear" w:color="auto" w:fill="EAF1FB"/>
          </w:tcPr>
          <w:p>
            <w:r>
              <w:rPr>
                <w:sz w:val="18"/>
              </w:rPr>
              <w:t>Deployed to production; usage tracking active</w:t>
            </w:r>
          </w:p>
        </w:tc>
        <w:tc>
          <w:tcPr>
            <w:tcW w:type="dxa" w:w="2268"/>
            <w:shd w:val="clear" w:color="auto" w:fill="EAF1FB"/>
          </w:tcPr>
          <w:p>
            <w:r>
              <w:rPr>
                <w:sz w:val="18"/>
              </w:rPr>
              <w:t>Monitor weekly — check 20% threshold</w:t>
            </w:r>
          </w:p>
        </w:tc>
        <w:tc>
          <w:tcPr>
            <w:tcW w:type="dxa" w:w="2268"/>
            <w:shd w:val="clear" w:color="auto" w:fill="EAF1FB"/>
          </w:tcPr>
          <w:p>
            <w:r>
              <w:rPr>
                <w:sz w:val="18"/>
              </w:rPr>
              <w:t>Product + Analytics</w:t>
            </w:r>
          </w:p>
        </w:tc>
      </w:tr>
      <w:tr>
        <w:tc>
          <w:tcPr>
            <w:tcW w:type="dxa" w:w="2268"/>
            <w:shd w:val="clear" w:color="auto" w:fill="FFFFFF"/>
          </w:tcPr>
          <w:p>
            <w:r>
              <w:rPr>
                <w:sz w:val="18"/>
              </w:rPr>
              <w:t>FLAGGED</w:t>
            </w:r>
          </w:p>
        </w:tc>
        <w:tc>
          <w:tcPr>
            <w:tcW w:type="dxa" w:w="2268"/>
            <w:shd w:val="clear" w:color="auto" w:fill="FFFFFF"/>
          </w:tcPr>
          <w:p>
            <w:r>
              <w:rPr>
                <w:sz w:val="18"/>
              </w:rPr>
              <w:t>Usage &lt;20% at day 30</w:t>
            </w:r>
          </w:p>
        </w:tc>
        <w:tc>
          <w:tcPr>
            <w:tcW w:type="dxa" w:w="2268"/>
            <w:shd w:val="clear" w:color="auto" w:fill="FFFFFF"/>
          </w:tcPr>
          <w:p>
            <w:r>
              <w:rPr>
                <w:sz w:val="18"/>
              </w:rPr>
              <w:t>UX redesign sprint (max 2 weeks); re-release and re-measure</w:t>
            </w:r>
          </w:p>
        </w:tc>
        <w:tc>
          <w:tcPr>
            <w:tcW w:type="dxa" w:w="2268"/>
            <w:shd w:val="clear" w:color="auto" w:fill="FFFFFF"/>
          </w:tcPr>
          <w:p>
            <w:r>
              <w:rPr>
                <w:sz w:val="18"/>
              </w:rPr>
              <w:t>Product + Design</w:t>
            </w:r>
          </w:p>
        </w:tc>
      </w:tr>
      <w:tr>
        <w:tc>
          <w:tcPr>
            <w:tcW w:type="dxa" w:w="2268"/>
            <w:shd w:val="clear" w:color="auto" w:fill="EAF1FB"/>
          </w:tcPr>
          <w:p>
            <w:r>
              <w:rPr>
                <w:sz w:val="18"/>
              </w:rPr>
              <w:t>KILL CANDIDATE</w:t>
            </w:r>
          </w:p>
        </w:tc>
        <w:tc>
          <w:tcPr>
            <w:tcW w:type="dxa" w:w="2268"/>
            <w:shd w:val="clear" w:color="auto" w:fill="EAF1FB"/>
          </w:tcPr>
          <w:p>
            <w:r>
              <w:rPr>
                <w:sz w:val="18"/>
              </w:rPr>
              <w:t>Usage &lt;20% at day 60 or after redesign failed</w:t>
            </w:r>
          </w:p>
        </w:tc>
        <w:tc>
          <w:tcPr>
            <w:tcW w:type="dxa" w:w="2268"/>
            <w:shd w:val="clear" w:color="auto" w:fill="EAF1FB"/>
          </w:tcPr>
          <w:p>
            <w:r>
              <w:rPr>
                <w:sz w:val="18"/>
              </w:rPr>
              <w:t>Schedule removal in next sprint; announce in changelog</w:t>
            </w:r>
          </w:p>
        </w:tc>
        <w:tc>
          <w:tcPr>
            <w:tcW w:type="dxa" w:w="2268"/>
            <w:shd w:val="clear" w:color="auto" w:fill="EAF1FB"/>
          </w:tcPr>
          <w:p>
            <w:r>
              <w:rPr>
                <w:sz w:val="18"/>
              </w:rPr>
              <w:t>Lead + Product</w:t>
            </w:r>
          </w:p>
        </w:tc>
      </w:tr>
      <w:tr>
        <w:tc>
          <w:tcPr>
            <w:tcW w:type="dxa" w:w="2268"/>
            <w:shd w:val="clear" w:color="auto" w:fill="FFFFFF"/>
          </w:tcPr>
          <w:p>
            <w:r>
              <w:rPr>
                <w:sz w:val="18"/>
              </w:rPr>
              <w:t>ARCHIVED</w:t>
            </w:r>
          </w:p>
        </w:tc>
        <w:tc>
          <w:tcPr>
            <w:tcW w:type="dxa" w:w="2268"/>
            <w:shd w:val="clear" w:color="auto" w:fill="FFFFFF"/>
          </w:tcPr>
          <w:p>
            <w:r>
              <w:rPr>
                <w:sz w:val="18"/>
              </w:rPr>
              <w:t>Code removed from main</w:t>
            </w:r>
          </w:p>
        </w:tc>
        <w:tc>
          <w:tcPr>
            <w:tcW w:type="dxa" w:w="2268"/>
            <w:shd w:val="clear" w:color="auto" w:fill="FFFFFF"/>
          </w:tcPr>
          <w:p>
            <w:r>
              <w:rPr>
                <w:sz w:val="18"/>
              </w:rPr>
              <w:t>Git tag v[n]-feature-[name]-removed; note in CHANGELOG.md</w:t>
            </w:r>
          </w:p>
        </w:tc>
        <w:tc>
          <w:tcPr>
            <w:tcW w:type="dxa" w:w="2268"/>
            <w:shd w:val="clear" w:color="auto" w:fill="FFFFFF"/>
          </w:tcPr>
          <w:p>
            <w:r>
              <w:rPr>
                <w:sz w:val="18"/>
              </w:rPr>
              <w:t>Engineering</w:t>
            </w:r>
          </w:p>
        </w:tc>
      </w:tr>
    </w:tbl>
    <w:p>
      <w:pPr>
        <w:pStyle w:val="Heading2"/>
      </w:pPr>
      <w:r>
        <w:rPr>
          <w:color w:val="2A5A8A"/>
        </w:rPr>
        <w:t>16.3  Analytics Instrumentation (Reference Code)</w:t>
      </w:r>
    </w:p>
    <w:p>
      <w:r>
        <w:rPr>
          <w:i/>
          <w:color w:val="4A90D9"/>
          <w:sz w:val="20"/>
        </w:rPr>
        <w:t xml:space="preserve">  ▶  Code Reference — Feature Usage Tracking (src/utils/Analytics.ts):</w:t>
      </w:r>
    </w:p>
    <w:p>
      <w:pPr>
        <w:spacing w:before="80" w:after="80"/>
        <w:ind w:left="567"/>
      </w:pPr>
      <w:r>
        <w:rPr>
          <w:rFonts w:ascii="Courier New" w:hAnsi="Courier New"/>
          <w:sz w:val="17"/>
        </w:rPr>
        <w:t>import { getAnalytics, logEvent } from 'firebase/analytics';</w:t>
        <w:br/>
        <w:t>const analytics = getAnalytics();</w:t>
        <w:br/>
        <w:br/>
        <w:t>// Call this when a user opens any bracelet panel</w:t>
        <w:br/>
        <w:t>export function trackFeatureOpen(featureName: string) {</w:t>
        <w:br/>
        <w:t xml:space="preserve">  logEvent(analytics, 'feature_panel_open', {</w:t>
        <w:br/>
        <w:t xml:space="preserve">    feature: featureName,          // e.g. 'bracelet_games'</w:t>
        <w:br/>
        <w:t xml:space="preserve">    platform: isVR ? 'vr' : '2d', // vr or desktop</w:t>
        <w:br/>
        <w:t xml:space="preserve">    zone: currentZoneId,</w:t>
        <w:br/>
        <w:t xml:space="preserve">  });</w:t>
        <w:br/>
        <w:t>}</w:t>
        <w:br/>
        <w:br/>
        <w:t>// Call this when a user completes a feature action</w:t>
        <w:br/>
        <w:t>export function trackFeatureAction(featureName: string, action: string) {</w:t>
        <w:br/>
        <w:t xml:space="preserve">  logEvent(analytics, 'feature_action_completed', {</w:t>
        <w:br/>
        <w:t xml:space="preserve">    feature:  featureName,  // e.g. 'bracelet_shop'</w:t>
        <w:br/>
        <w:t xml:space="preserve">    action:   action,       // e.g. 'purchase_item'</w:t>
        <w:br/>
        <w:t xml:space="preserve">    platform: isVR ? 'vr' : '2d',</w:t>
        <w:br/>
        <w:t xml:space="preserve">  });</w:t>
        <w:br/>
        <w:t>}</w:t>
      </w:r>
    </w:p>
    <w:p>
      <w:r>
        <w:br w:type="page"/>
      </w:r>
    </w:p>
    <w:p>
      <w:pPr>
        <w:pStyle w:val="Heading1"/>
      </w:pPr>
      <w:r>
        <w:rPr>
          <w:color w:val="1B2A4A"/>
        </w:rPr>
        <w:t>17.  Moderation, Safety &amp; Trust</w:t>
      </w:r>
    </w:p>
    <w:p>
      <w:pPr>
        <w:pStyle w:val="Heading2"/>
      </w:pPr>
      <w:r>
        <w:rPr>
          <w:color w:val="2A5A8A"/>
        </w:rPr>
        <w:t>17.1  Safety Design Philosophy</w:t>
      </w:r>
    </w:p>
    <w:p>
      <w:pPr>
        <w:spacing w:after="160"/>
      </w:pPr>
      <w:r>
        <w:rPr>
          <w:sz w:val="22"/>
        </w:rPr>
        <w:t>Avyra targets a 13+ audience. The platform must be usable by teenagers without exposing them to harassment, NSFW content, or predatory behaviour. Safety features are built into Phase 1 — not bolted on later. Key principles: (1) No strangers can DM a user unless both have friended each other; (2) Users cannot disable moderation tools for themselves — no "I'm fine with anything" mode; (3) All voice chat is proximity-only by default — no global broadcast without admin permission; (4) Creator content passes through a review queue — no auto-publish.</w:t>
      </w:r>
    </w:p>
    <w:p>
      <w:pPr>
        <w:pStyle w:val="Heading2"/>
      </w:pPr>
      <w:r>
        <w:rPr>
          <w:color w:val="2A5A8A"/>
        </w:rPr>
        <w:t>17.2  Content Moderation Layers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19"/>
              </w:rPr>
              <w:t>Layer</w:t>
            </w:r>
          </w:p>
        </w:tc>
        <w:tc>
          <w:tcPr>
            <w:tcW w:type="dxa" w:w="2268"/>
            <w:shd w:val="clear" w:color="auto" w:fill="1B2A4A"/>
          </w:tcPr>
          <w:p>
            <w:pPr>
              <w:jc w:val="center"/>
            </w:pPr>
            <w:r>
              <w:rPr>
                <w:b/>
                <w:color w:val="FFFFFF"/>
                <w:sz w:val="19"/>
              </w:rPr>
              <w:t>Type</w:t>
            </w:r>
          </w:p>
        </w:tc>
        <w:tc>
          <w:tcPr>
            <w:tcW w:type="dxa" w:w="2268"/>
            <w:shd w:val="clear" w:color="auto" w:fill="1B2A4A"/>
          </w:tcPr>
          <w:p>
            <w:pPr>
              <w:jc w:val="center"/>
            </w:pPr>
            <w:r>
              <w:rPr>
                <w:b/>
                <w:color w:val="FFFFFF"/>
                <w:sz w:val="19"/>
              </w:rPr>
              <w:t>What It Catches</w:t>
            </w:r>
          </w:p>
        </w:tc>
        <w:tc>
          <w:tcPr>
            <w:tcW w:type="dxa" w:w="2268"/>
            <w:shd w:val="clear" w:color="auto" w:fill="1B2A4A"/>
          </w:tcPr>
          <w:p>
            <w:pPr>
              <w:jc w:val="center"/>
            </w:pPr>
            <w:r>
              <w:rPr>
                <w:b/>
                <w:color w:val="FFFFFF"/>
                <w:sz w:val="19"/>
              </w:rPr>
              <w:t>Tool</w:t>
            </w:r>
          </w:p>
        </w:tc>
      </w:tr>
      <w:tr>
        <w:tc>
          <w:tcPr>
            <w:tcW w:type="dxa" w:w="2268"/>
            <w:shd w:val="clear" w:color="auto" w:fill="EAF1FB"/>
          </w:tcPr>
          <w:p>
            <w:r>
              <w:rPr>
                <w:sz w:val="18"/>
              </w:rPr>
              <w:t>1. Automated text filter</w:t>
            </w:r>
          </w:p>
        </w:tc>
        <w:tc>
          <w:tcPr>
            <w:tcW w:type="dxa" w:w="2268"/>
            <w:shd w:val="clear" w:color="auto" w:fill="EAF1FB"/>
          </w:tcPr>
          <w:p>
            <w:r>
              <w:rPr>
                <w:sz w:val="18"/>
              </w:rPr>
              <w:t>Pre-send</w:t>
            </w:r>
          </w:p>
        </w:tc>
        <w:tc>
          <w:tcPr>
            <w:tcW w:type="dxa" w:w="2268"/>
            <w:shd w:val="clear" w:color="auto" w:fill="EAF1FB"/>
          </w:tcPr>
          <w:p>
            <w:r>
              <w:rPr>
                <w:sz w:val="18"/>
              </w:rPr>
              <w:t>Slurs, hate speech, phone numbers, URLs in chat</w:t>
            </w:r>
          </w:p>
        </w:tc>
        <w:tc>
          <w:tcPr>
            <w:tcW w:type="dxa" w:w="2268"/>
            <w:shd w:val="clear" w:color="auto" w:fill="EAF1FB"/>
          </w:tcPr>
          <w:p>
            <w:r>
              <w:rPr>
                <w:sz w:val="18"/>
              </w:rPr>
              <w:t>Custom wordlist + regex filter applied server-side before emit</w:t>
            </w:r>
          </w:p>
        </w:tc>
      </w:tr>
      <w:tr>
        <w:tc>
          <w:tcPr>
            <w:tcW w:type="dxa" w:w="2268"/>
            <w:shd w:val="clear" w:color="auto" w:fill="FFFFFF"/>
          </w:tcPr>
          <w:p>
            <w:r>
              <w:rPr>
                <w:sz w:val="18"/>
              </w:rPr>
              <w:t>2. Avatar content filter</w:t>
            </w:r>
          </w:p>
        </w:tc>
        <w:tc>
          <w:tcPr>
            <w:tcW w:type="dxa" w:w="2268"/>
            <w:shd w:val="clear" w:color="auto" w:fill="FFFFFF"/>
          </w:tcPr>
          <w:p>
            <w:r>
              <w:rPr>
                <w:sz w:val="18"/>
              </w:rPr>
              <w:t>Upload-time</w:t>
            </w:r>
          </w:p>
        </w:tc>
        <w:tc>
          <w:tcPr>
            <w:tcW w:type="dxa" w:w="2268"/>
            <w:shd w:val="clear" w:color="auto" w:fill="FFFFFF"/>
          </w:tcPr>
          <w:p>
            <w:r>
              <w:rPr>
                <w:sz w:val="18"/>
              </w:rPr>
              <w:t>NSFW textures in creator uploads</w:t>
            </w:r>
          </w:p>
        </w:tc>
        <w:tc>
          <w:tcPr>
            <w:tcW w:type="dxa" w:w="2268"/>
            <w:shd w:val="clear" w:color="auto" w:fill="FFFFFF"/>
          </w:tcPr>
          <w:p>
            <w:r>
              <w:rPr>
                <w:sz w:val="18"/>
              </w:rPr>
              <w:t>AI content moderation API (e.g., Sightengine) on image upload</w:t>
            </w:r>
          </w:p>
        </w:tc>
      </w:tr>
      <w:tr>
        <w:tc>
          <w:tcPr>
            <w:tcW w:type="dxa" w:w="2268"/>
            <w:shd w:val="clear" w:color="auto" w:fill="EAF1FB"/>
          </w:tcPr>
          <w:p>
            <w:r>
              <w:rPr>
                <w:sz w:val="18"/>
              </w:rPr>
              <w:t>3. User report queue</w:t>
            </w:r>
          </w:p>
        </w:tc>
        <w:tc>
          <w:tcPr>
            <w:tcW w:type="dxa" w:w="2268"/>
            <w:shd w:val="clear" w:color="auto" w:fill="EAF1FB"/>
          </w:tcPr>
          <w:p>
            <w:r>
              <w:rPr>
                <w:sz w:val="18"/>
              </w:rPr>
              <w:t>Post-incident</w:t>
            </w:r>
          </w:p>
        </w:tc>
        <w:tc>
          <w:tcPr>
            <w:tcW w:type="dxa" w:w="2268"/>
            <w:shd w:val="clear" w:color="auto" w:fill="EAF1FB"/>
          </w:tcPr>
          <w:p>
            <w:r>
              <w:rPr>
                <w:sz w:val="18"/>
              </w:rPr>
              <w:t>Harassment, policy violations, inappropriate items</w:t>
            </w:r>
          </w:p>
        </w:tc>
        <w:tc>
          <w:tcPr>
            <w:tcW w:type="dxa" w:w="2268"/>
            <w:shd w:val="clear" w:color="auto" w:fill="EAF1FB"/>
          </w:tcPr>
          <w:p>
            <w:r>
              <w:rPr>
                <w:sz w:val="18"/>
              </w:rPr>
              <w:t>Report form → Firestore reports → Admin console queue</w:t>
            </w:r>
          </w:p>
        </w:tc>
      </w:tr>
      <w:tr>
        <w:tc>
          <w:tcPr>
            <w:tcW w:type="dxa" w:w="2268"/>
            <w:shd w:val="clear" w:color="auto" w:fill="FFFFFF"/>
          </w:tcPr>
          <w:p>
            <w:r>
              <w:rPr>
                <w:sz w:val="18"/>
              </w:rPr>
              <w:t>4. Admin live monitoring</w:t>
            </w:r>
          </w:p>
        </w:tc>
        <w:tc>
          <w:tcPr>
            <w:tcW w:type="dxa" w:w="2268"/>
            <w:shd w:val="clear" w:color="auto" w:fill="FFFFFF"/>
          </w:tcPr>
          <w:p>
            <w:r>
              <w:rPr>
                <w:sz w:val="18"/>
              </w:rPr>
              <w:t>Real-time</w:t>
            </w:r>
          </w:p>
        </w:tc>
        <w:tc>
          <w:tcPr>
            <w:tcW w:type="dxa" w:w="2268"/>
            <w:shd w:val="clear" w:color="auto" w:fill="FFFFFF"/>
          </w:tcPr>
          <w:p>
            <w:r>
              <w:rPr>
                <w:sz w:val="18"/>
              </w:rPr>
              <w:t>Any violation in active zones</w:t>
            </w:r>
          </w:p>
        </w:tc>
        <w:tc>
          <w:tcPr>
            <w:tcW w:type="dxa" w:w="2268"/>
            <w:shd w:val="clear" w:color="auto" w:fill="FFFFFF"/>
          </w:tcPr>
          <w:p>
            <w:r>
              <w:rPr>
                <w:sz w:val="18"/>
              </w:rPr>
              <w:t>Admin console → live zone occupant list + chat log</w:t>
            </w:r>
          </w:p>
        </w:tc>
      </w:tr>
      <w:tr>
        <w:tc>
          <w:tcPr>
            <w:tcW w:type="dxa" w:w="2268"/>
            <w:shd w:val="clear" w:color="auto" w:fill="EAF1FB"/>
          </w:tcPr>
          <w:p>
            <w:r>
              <w:rPr>
                <w:sz w:val="18"/>
              </w:rPr>
              <w:t>5. Community trust score</w:t>
            </w:r>
          </w:p>
        </w:tc>
        <w:tc>
          <w:tcPr>
            <w:tcW w:type="dxa" w:w="2268"/>
            <w:shd w:val="clear" w:color="auto" w:fill="EAF1FB"/>
          </w:tcPr>
          <w:p>
            <w:r>
              <w:rPr>
                <w:sz w:val="18"/>
              </w:rPr>
              <w:t>Background</w:t>
            </w:r>
          </w:p>
        </w:tc>
        <w:tc>
          <w:tcPr>
            <w:tcW w:type="dxa" w:w="2268"/>
            <w:shd w:val="clear" w:color="auto" w:fill="EAF1FB"/>
          </w:tcPr>
          <w:p>
            <w:r>
              <w:rPr>
                <w:sz w:val="18"/>
              </w:rPr>
              <w:t>Repeat offenders surfaced automatically</w:t>
            </w:r>
          </w:p>
        </w:tc>
        <w:tc>
          <w:tcPr>
            <w:tcW w:type="dxa" w:w="2268"/>
            <w:shd w:val="clear" w:color="auto" w:fill="EAF1FB"/>
          </w:tcPr>
          <w:p>
            <w:r>
              <w:rPr>
                <w:sz w:val="18"/>
              </w:rPr>
              <w:t>Firebase: report count per user; score affects search ranking</w:t>
            </w:r>
          </w:p>
        </w:tc>
      </w:tr>
    </w:tbl>
    <w:p>
      <w:pPr>
        <w:pStyle w:val="Heading2"/>
      </w:pPr>
      <w:r>
        <w:rPr>
          <w:color w:val="2A5A8A"/>
        </w:rPr>
        <w:t>17.3  GDPR &amp; Privacy Compliance</w:t>
      </w:r>
    </w:p>
    <w:tbl>
      <w:tblPr>
        <w:tblStyle w:val="TableGrid"/>
        <w:tblW w:type="auto" w:w="0"/>
        <w:tblLook w:firstColumn="1" w:firstRow="1" w:lastColumn="0" w:lastRow="0" w:noHBand="0" w:noVBand="1" w:val="04A0"/>
      </w:tblPr>
      <w:tblGrid>
        <w:gridCol w:w="4536"/>
        <w:gridCol w:w="4536"/>
      </w:tblGrid>
      <w:tr>
        <w:tc>
          <w:tcPr>
            <w:tcW w:type="dxa" w:w="4536"/>
            <w:shd w:val="clear" w:color="auto" w:fill="1B2A4A"/>
          </w:tcPr>
          <w:p>
            <w:pPr>
              <w:jc w:val="center"/>
            </w:pPr>
            <w:r>
              <w:rPr>
                <w:b/>
                <w:color w:val="FFFFFF"/>
                <w:sz w:val="19"/>
              </w:rPr>
              <w:t>Requirement</w:t>
            </w:r>
          </w:p>
        </w:tc>
        <w:tc>
          <w:tcPr>
            <w:tcW w:type="dxa" w:w="4536"/>
            <w:shd w:val="clear" w:color="auto" w:fill="1B2A4A"/>
          </w:tcPr>
          <w:p>
            <w:pPr>
              <w:jc w:val="center"/>
            </w:pPr>
            <w:r>
              <w:rPr>
                <w:b/>
                <w:color w:val="FFFFFF"/>
                <w:sz w:val="19"/>
              </w:rPr>
              <w:t>Implementation</w:t>
            </w:r>
          </w:p>
        </w:tc>
      </w:tr>
      <w:tr>
        <w:tc>
          <w:tcPr>
            <w:tcW w:type="dxa" w:w="4536"/>
            <w:shd w:val="clear" w:color="auto" w:fill="EAF1FB"/>
          </w:tcPr>
          <w:p>
            <w:r>
              <w:rPr>
                <w:sz w:val="18"/>
              </w:rPr>
              <w:t>Data minimisation</w:t>
            </w:r>
          </w:p>
        </w:tc>
        <w:tc>
          <w:tcPr>
            <w:tcW w:type="dxa" w:w="4536"/>
            <w:shd w:val="clear" w:color="auto" w:fill="EAF1FB"/>
          </w:tcPr>
          <w:p>
            <w:r>
              <w:rPr>
                <w:sz w:val="18"/>
              </w:rPr>
              <w:t>Collect only: email, username, avatar config, economy balances, settings — nothing else by default</w:t>
            </w:r>
          </w:p>
        </w:tc>
      </w:tr>
      <w:tr>
        <w:tc>
          <w:tcPr>
            <w:tcW w:type="dxa" w:w="4536"/>
            <w:shd w:val="clear" w:color="auto" w:fill="FFFFFF"/>
          </w:tcPr>
          <w:p>
            <w:r>
              <w:rPr>
                <w:sz w:val="18"/>
              </w:rPr>
              <w:t>Right to erasure</w:t>
            </w:r>
          </w:p>
        </w:tc>
        <w:tc>
          <w:tcPr>
            <w:tcW w:type="dxa" w:w="4536"/>
            <w:shd w:val="clear" w:color="auto" w:fill="FFFFFF"/>
          </w:tcPr>
          <w:p>
            <w:r>
              <w:rPr>
                <w:sz w:val="18"/>
              </w:rPr>
              <w:t>DELETE /api/user/me endpoint: wipes Firestore user doc, Auth account, R2 uploads, all inventory</w:t>
            </w:r>
          </w:p>
        </w:tc>
      </w:tr>
      <w:tr>
        <w:tc>
          <w:tcPr>
            <w:tcW w:type="dxa" w:w="4536"/>
            <w:shd w:val="clear" w:color="auto" w:fill="EAF1FB"/>
          </w:tcPr>
          <w:p>
            <w:r>
              <w:rPr>
                <w:sz w:val="18"/>
              </w:rPr>
              <w:t>Consent for analytics</w:t>
            </w:r>
          </w:p>
        </w:tc>
        <w:tc>
          <w:tcPr>
            <w:tcW w:type="dxa" w:w="4536"/>
            <w:shd w:val="clear" w:color="auto" w:fill="EAF1FB"/>
          </w:tcPr>
          <w:p>
            <w:r>
              <w:rPr>
                <w:sz w:val="18"/>
              </w:rPr>
              <w:t>Cookie/analytics consent banner on first visit; Firebase Analytics disabled until accepted</w:t>
            </w:r>
          </w:p>
        </w:tc>
      </w:tr>
      <w:tr>
        <w:tc>
          <w:tcPr>
            <w:tcW w:type="dxa" w:w="4536"/>
            <w:shd w:val="clear" w:color="auto" w:fill="FFFFFF"/>
          </w:tcPr>
          <w:p>
            <w:r>
              <w:rPr>
                <w:sz w:val="18"/>
              </w:rPr>
              <w:t>Guest sessions</w:t>
            </w:r>
          </w:p>
        </w:tc>
        <w:tc>
          <w:tcPr>
            <w:tcW w:type="dxa" w:w="4536"/>
            <w:shd w:val="clear" w:color="auto" w:fill="FFFFFF"/>
          </w:tcPr>
          <w:p>
            <w:r>
              <w:rPr>
                <w:sz w:val="18"/>
              </w:rPr>
              <w:t>Anonymous Firebase Auth UID — no email collected; session deleted after 30 days inactivity</w:t>
            </w:r>
          </w:p>
        </w:tc>
      </w:tr>
      <w:tr>
        <w:tc>
          <w:tcPr>
            <w:tcW w:type="dxa" w:w="4536"/>
            <w:shd w:val="clear" w:color="auto" w:fill="EAF1FB"/>
          </w:tcPr>
          <w:p>
            <w:r>
              <w:rPr>
                <w:sz w:val="18"/>
              </w:rPr>
              <w:t>Data export</w:t>
            </w:r>
          </w:p>
        </w:tc>
        <w:tc>
          <w:tcPr>
            <w:tcW w:type="dxa" w:w="4536"/>
            <w:shd w:val="clear" w:color="auto" w:fill="EAF1FB"/>
          </w:tcPr>
          <w:p>
            <w:r>
              <w:rPr>
                <w:sz w:val="18"/>
              </w:rPr>
              <w:t>GET /api/user/me/export — returns JSON of all user data within 30 days of request</w:t>
            </w:r>
          </w:p>
        </w:tc>
      </w:tr>
      <w:tr>
        <w:tc>
          <w:tcPr>
            <w:tcW w:type="dxa" w:w="4536"/>
            <w:shd w:val="clear" w:color="auto" w:fill="FFFFFF"/>
          </w:tcPr>
          <w:p>
            <w:r>
              <w:rPr>
                <w:sz w:val="18"/>
              </w:rPr>
              <w:t>Age verification</w:t>
            </w:r>
          </w:p>
        </w:tc>
        <w:tc>
          <w:tcPr>
            <w:tcW w:type="dxa" w:w="4536"/>
            <w:shd w:val="clear" w:color="auto" w:fill="FFFFFF"/>
          </w:tcPr>
          <w:p>
            <w:r>
              <w:rPr>
                <w:sz w:val="18"/>
              </w:rPr>
              <w:t>Date-of-birth entry at signup; under-13 shown error and directed to parent permission flow</w:t>
            </w:r>
          </w:p>
        </w:tc>
      </w:tr>
      <w:tr>
        <w:tc>
          <w:tcPr>
            <w:tcW w:type="dxa" w:w="4536"/>
            <w:shd w:val="clear" w:color="auto" w:fill="EAF1FB"/>
          </w:tcPr>
          <w:p>
            <w:r>
              <w:rPr>
                <w:sz w:val="18"/>
              </w:rPr>
              <w:t>Voice chat recording</w:t>
            </w:r>
          </w:p>
        </w:tc>
        <w:tc>
          <w:tcPr>
            <w:tcW w:type="dxa" w:w="4536"/>
            <w:shd w:val="clear" w:color="auto" w:fill="EAF1FB"/>
          </w:tcPr>
          <w:p>
            <w:r>
              <w:rPr>
                <w:sz w:val="18"/>
              </w:rPr>
              <w:t>No server-side voice recording — WebRTC peer-to-peer, not recorded</w:t>
            </w:r>
          </w:p>
        </w:tc>
      </w:tr>
    </w:tbl>
    <w:p>
      <w:r>
        <w:br w:type="page"/>
      </w:r>
    </w:p>
    <w:p>
      <w:pPr>
        <w:pStyle w:val="Heading1"/>
      </w:pPr>
      <w:r>
        <w:rPr>
          <w:color w:val="1B2A4A"/>
        </w:rPr>
        <w:t>18.  Performance, Scalability &amp; Deployment</w:t>
      </w:r>
    </w:p>
    <w:p>
      <w:pPr>
        <w:pStyle w:val="Heading2"/>
      </w:pPr>
      <w:r>
        <w:rPr>
          <w:color w:val="2A5A8A"/>
        </w:rPr>
        <w:t>18.1  Scalability Architecture</w:t>
      </w:r>
    </w:p>
    <w:p>
      <w:pPr>
        <w:spacing w:after="160"/>
      </w:pPr>
      <w:r>
        <w:rPr>
          <w:sz w:val="22"/>
        </w:rPr>
        <w:t>The server is designed for horizontal scaling from the start. Socket.IO uses a Redis adapter (socket.io-redis) so multiple Node.js processes can share the same rooms. This means adding more server instances behind a load balancer scales the WebSocket capacity linearly. The REST API is stateless (JWT auth) and can be replicated without coordination.</w:t>
      </w:r>
    </w:p>
    <w:p>
      <w:pPr>
        <w:pStyle w:val="Heading2"/>
      </w:pPr>
      <w:r>
        <w:rPr>
          <w:color w:val="2A5A8A"/>
        </w:rPr>
        <w:t>18.2  Load Targets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2A4A"/>
          </w:tcPr>
          <w:p>
            <w:pPr>
              <w:jc w:val="center"/>
            </w:pPr>
            <w:r>
              <w:rPr>
                <w:b/>
                <w:color w:val="FFFFFF"/>
                <w:sz w:val="19"/>
              </w:rPr>
              <w:t>Metric</w:t>
            </w:r>
          </w:p>
        </w:tc>
        <w:tc>
          <w:tcPr>
            <w:tcW w:type="dxa" w:w="2268"/>
            <w:shd w:val="clear" w:color="auto" w:fill="1B2A4A"/>
          </w:tcPr>
          <w:p>
            <w:pPr>
              <w:jc w:val="center"/>
            </w:pPr>
            <w:r>
              <w:rPr>
                <w:b/>
                <w:color w:val="FFFFFF"/>
                <w:sz w:val="19"/>
              </w:rPr>
              <w:t>MVP Target</w:t>
            </w:r>
          </w:p>
        </w:tc>
        <w:tc>
          <w:tcPr>
            <w:tcW w:type="dxa" w:w="2268"/>
            <w:shd w:val="clear" w:color="auto" w:fill="1B2A4A"/>
          </w:tcPr>
          <w:p>
            <w:pPr>
              <w:jc w:val="center"/>
            </w:pPr>
            <w:r>
              <w:rPr>
                <w:b/>
                <w:color w:val="FFFFFF"/>
                <w:sz w:val="19"/>
              </w:rPr>
              <w:t>Year 1 Target</w:t>
            </w:r>
          </w:p>
        </w:tc>
        <w:tc>
          <w:tcPr>
            <w:tcW w:type="dxa" w:w="2268"/>
            <w:shd w:val="clear" w:color="auto" w:fill="1B2A4A"/>
          </w:tcPr>
          <w:p>
            <w:pPr>
              <w:jc w:val="center"/>
            </w:pPr>
            <w:r>
              <w:rPr>
                <w:b/>
                <w:color w:val="FFFFFF"/>
                <w:sz w:val="19"/>
              </w:rPr>
              <w:t>Year 2 Target</w:t>
            </w:r>
          </w:p>
        </w:tc>
      </w:tr>
      <w:tr>
        <w:tc>
          <w:tcPr>
            <w:tcW w:type="dxa" w:w="2268"/>
            <w:shd w:val="clear" w:color="auto" w:fill="EAF1FB"/>
          </w:tcPr>
          <w:p>
            <w:r>
              <w:rPr>
                <w:sz w:val="18"/>
              </w:rPr>
              <w:t>Concurrent users (total)</w:t>
            </w:r>
          </w:p>
        </w:tc>
        <w:tc>
          <w:tcPr>
            <w:tcW w:type="dxa" w:w="2268"/>
            <w:shd w:val="clear" w:color="auto" w:fill="EAF1FB"/>
          </w:tcPr>
          <w:p>
            <w:r>
              <w:rPr>
                <w:sz w:val="18"/>
              </w:rPr>
              <w:t>200</w:t>
            </w:r>
          </w:p>
        </w:tc>
        <w:tc>
          <w:tcPr>
            <w:tcW w:type="dxa" w:w="2268"/>
            <w:shd w:val="clear" w:color="auto" w:fill="EAF1FB"/>
          </w:tcPr>
          <w:p>
            <w:r>
              <w:rPr>
                <w:sz w:val="18"/>
              </w:rPr>
              <w:t>2,000</w:t>
            </w:r>
          </w:p>
        </w:tc>
        <w:tc>
          <w:tcPr>
            <w:tcW w:type="dxa" w:w="2268"/>
            <w:shd w:val="clear" w:color="auto" w:fill="EAF1FB"/>
          </w:tcPr>
          <w:p>
            <w:r>
              <w:rPr>
                <w:sz w:val="18"/>
              </w:rPr>
              <w:t>20,000+</w:t>
            </w:r>
          </w:p>
        </w:tc>
      </w:tr>
      <w:tr>
        <w:tc>
          <w:tcPr>
            <w:tcW w:type="dxa" w:w="2268"/>
            <w:shd w:val="clear" w:color="auto" w:fill="FFFFFF"/>
          </w:tcPr>
          <w:p>
            <w:r>
              <w:rPr>
                <w:sz w:val="18"/>
              </w:rPr>
              <w:t>Concurrent users per zone</w:t>
            </w:r>
          </w:p>
        </w:tc>
        <w:tc>
          <w:tcPr>
            <w:tcW w:type="dxa" w:w="2268"/>
            <w:shd w:val="clear" w:color="auto" w:fill="FFFFFF"/>
          </w:tcPr>
          <w:p>
            <w:r>
              <w:rPr>
                <w:sz w:val="18"/>
              </w:rPr>
              <w:t>50 per zone</w:t>
            </w:r>
          </w:p>
        </w:tc>
        <w:tc>
          <w:tcPr>
            <w:tcW w:type="dxa" w:w="2268"/>
            <w:shd w:val="clear" w:color="auto" w:fill="FFFFFF"/>
          </w:tcPr>
          <w:p>
            <w:r>
              <w:rPr>
                <w:sz w:val="18"/>
              </w:rPr>
              <w:t>50 per zone</w:t>
            </w:r>
          </w:p>
        </w:tc>
        <w:tc>
          <w:tcPr>
            <w:tcW w:type="dxa" w:w="2268"/>
            <w:shd w:val="clear" w:color="auto" w:fill="FFFFFF"/>
          </w:tcPr>
          <w:p>
            <w:r>
              <w:rPr>
                <w:sz w:val="18"/>
              </w:rPr>
              <w:t>50 per zone (multi-instance zones at scale)</w:t>
            </w:r>
          </w:p>
        </w:tc>
      </w:tr>
      <w:tr>
        <w:tc>
          <w:tcPr>
            <w:tcW w:type="dxa" w:w="2268"/>
            <w:shd w:val="clear" w:color="auto" w:fill="EAF1FB"/>
          </w:tcPr>
          <w:p>
            <w:r>
              <w:rPr>
                <w:sz w:val="18"/>
              </w:rPr>
              <w:t>REST API RPS</w:t>
            </w:r>
          </w:p>
        </w:tc>
        <w:tc>
          <w:tcPr>
            <w:tcW w:type="dxa" w:w="2268"/>
            <w:shd w:val="clear" w:color="auto" w:fill="EAF1FB"/>
          </w:tcPr>
          <w:p>
            <w:r>
              <w:rPr>
                <w:sz w:val="18"/>
              </w:rPr>
              <w:t>50 RPS</w:t>
            </w:r>
          </w:p>
        </w:tc>
        <w:tc>
          <w:tcPr>
            <w:tcW w:type="dxa" w:w="2268"/>
            <w:shd w:val="clear" w:color="auto" w:fill="EAF1FB"/>
          </w:tcPr>
          <w:p>
            <w:r>
              <w:rPr>
                <w:sz w:val="18"/>
              </w:rPr>
              <w:t>500 RPS</w:t>
            </w:r>
          </w:p>
        </w:tc>
        <w:tc>
          <w:tcPr>
            <w:tcW w:type="dxa" w:w="2268"/>
            <w:shd w:val="clear" w:color="auto" w:fill="EAF1FB"/>
          </w:tcPr>
          <w:p>
            <w:r>
              <w:rPr>
                <w:sz w:val="18"/>
              </w:rPr>
              <w:t>5,000 RPS</w:t>
            </w:r>
          </w:p>
        </w:tc>
      </w:tr>
      <w:tr>
        <w:tc>
          <w:tcPr>
            <w:tcW w:type="dxa" w:w="2268"/>
            <w:shd w:val="clear" w:color="auto" w:fill="FFFFFF"/>
          </w:tcPr>
          <w:p>
            <w:r>
              <w:rPr>
                <w:sz w:val="18"/>
              </w:rPr>
              <w:t>Socket.IO messages/sec</w:t>
            </w:r>
          </w:p>
        </w:tc>
        <w:tc>
          <w:tcPr>
            <w:tcW w:type="dxa" w:w="2268"/>
            <w:shd w:val="clear" w:color="auto" w:fill="FFFFFF"/>
          </w:tcPr>
          <w:p>
            <w:r>
              <w:rPr>
                <w:sz w:val="18"/>
              </w:rPr>
              <w:t>2,000/s</w:t>
            </w:r>
          </w:p>
        </w:tc>
        <w:tc>
          <w:tcPr>
            <w:tcW w:type="dxa" w:w="2268"/>
            <w:shd w:val="clear" w:color="auto" w:fill="FFFFFF"/>
          </w:tcPr>
          <w:p>
            <w:r>
              <w:rPr>
                <w:sz w:val="18"/>
              </w:rPr>
              <w:t>20,000/s</w:t>
            </w:r>
          </w:p>
        </w:tc>
        <w:tc>
          <w:tcPr>
            <w:tcW w:type="dxa" w:w="2268"/>
            <w:shd w:val="clear" w:color="auto" w:fill="FFFFFF"/>
          </w:tcPr>
          <w:p>
            <w:r>
              <w:rPr>
                <w:sz w:val="18"/>
              </w:rPr>
              <w:t>200,000/s</w:t>
            </w:r>
          </w:p>
        </w:tc>
      </w:tr>
      <w:tr>
        <w:tc>
          <w:tcPr>
            <w:tcW w:type="dxa" w:w="2268"/>
            <w:shd w:val="clear" w:color="auto" w:fill="EAF1FB"/>
          </w:tcPr>
          <w:p>
            <w:r>
              <w:rPr>
                <w:sz w:val="18"/>
              </w:rPr>
              <w:t>Asset CDN requests/day</w:t>
            </w:r>
          </w:p>
        </w:tc>
        <w:tc>
          <w:tcPr>
            <w:tcW w:type="dxa" w:w="2268"/>
            <w:shd w:val="clear" w:color="auto" w:fill="EAF1FB"/>
          </w:tcPr>
          <w:p>
            <w:r>
              <w:rPr>
                <w:sz w:val="18"/>
              </w:rPr>
              <w:t>100K</w:t>
            </w:r>
          </w:p>
        </w:tc>
        <w:tc>
          <w:tcPr>
            <w:tcW w:type="dxa" w:w="2268"/>
            <w:shd w:val="clear" w:color="auto" w:fill="EAF1FB"/>
          </w:tcPr>
          <w:p>
            <w:r>
              <w:rPr>
                <w:sz w:val="18"/>
              </w:rPr>
              <w:t>1M</w:t>
            </w:r>
          </w:p>
        </w:tc>
        <w:tc>
          <w:tcPr>
            <w:tcW w:type="dxa" w:w="2268"/>
            <w:shd w:val="clear" w:color="auto" w:fill="EAF1FB"/>
          </w:tcPr>
          <w:p>
            <w:r>
              <w:rPr>
                <w:sz w:val="18"/>
              </w:rPr>
              <w:t>10M+</w:t>
            </w:r>
          </w:p>
        </w:tc>
      </w:tr>
      <w:tr>
        <w:tc>
          <w:tcPr>
            <w:tcW w:type="dxa" w:w="2268"/>
            <w:shd w:val="clear" w:color="auto" w:fill="FFFFFF"/>
          </w:tcPr>
          <w:p>
            <w:r>
              <w:rPr>
                <w:sz w:val="18"/>
              </w:rPr>
              <w:t>DB reads/sec (Firestore)</w:t>
            </w:r>
          </w:p>
        </w:tc>
        <w:tc>
          <w:tcPr>
            <w:tcW w:type="dxa" w:w="2268"/>
            <w:shd w:val="clear" w:color="auto" w:fill="FFFFFF"/>
          </w:tcPr>
          <w:p>
            <w:r>
              <w:rPr>
                <w:sz w:val="18"/>
              </w:rPr>
              <w:t>1,000/s</w:t>
            </w:r>
          </w:p>
        </w:tc>
        <w:tc>
          <w:tcPr>
            <w:tcW w:type="dxa" w:w="2268"/>
            <w:shd w:val="clear" w:color="auto" w:fill="FFFFFF"/>
          </w:tcPr>
          <w:p>
            <w:r>
              <w:rPr>
                <w:sz w:val="18"/>
              </w:rPr>
              <w:t>10,000/s</w:t>
            </w:r>
          </w:p>
        </w:tc>
        <w:tc>
          <w:tcPr>
            <w:tcW w:type="dxa" w:w="2268"/>
            <w:shd w:val="clear" w:color="auto" w:fill="FFFFFF"/>
          </w:tcPr>
          <w:p>
            <w:r>
              <w:rPr>
                <w:sz w:val="18"/>
              </w:rPr>
              <w:t>100,000/s (sharded)</w:t>
            </w:r>
          </w:p>
        </w:tc>
      </w:tr>
      <w:tr>
        <w:tc>
          <w:tcPr>
            <w:tcW w:type="dxa" w:w="2268"/>
            <w:shd w:val="clear" w:color="auto" w:fill="EAF1FB"/>
          </w:tcPr>
          <w:p>
            <w:r>
              <w:rPr>
                <w:sz w:val="18"/>
              </w:rPr>
              <w:t>p95 REST API latency</w:t>
            </w:r>
          </w:p>
        </w:tc>
        <w:tc>
          <w:tcPr>
            <w:tcW w:type="dxa" w:w="2268"/>
            <w:shd w:val="clear" w:color="auto" w:fill="EAF1FB"/>
          </w:tcPr>
          <w:p>
            <w:r>
              <w:rPr>
                <w:sz w:val="18"/>
              </w:rPr>
              <w:t>&lt;200ms</w:t>
            </w:r>
          </w:p>
        </w:tc>
        <w:tc>
          <w:tcPr>
            <w:tcW w:type="dxa" w:w="2268"/>
            <w:shd w:val="clear" w:color="auto" w:fill="EAF1FB"/>
          </w:tcPr>
          <w:p>
            <w:r>
              <w:rPr>
                <w:sz w:val="18"/>
              </w:rPr>
              <w:t>&lt;150ms</w:t>
            </w:r>
          </w:p>
        </w:tc>
        <w:tc>
          <w:tcPr>
            <w:tcW w:type="dxa" w:w="2268"/>
            <w:shd w:val="clear" w:color="auto" w:fill="EAF1FB"/>
          </w:tcPr>
          <w:p>
            <w:r>
              <w:rPr>
                <w:sz w:val="18"/>
              </w:rPr>
              <w:t>&lt;100ms</w:t>
            </w:r>
          </w:p>
        </w:tc>
      </w:tr>
      <w:tr>
        <w:tc>
          <w:tcPr>
            <w:tcW w:type="dxa" w:w="2268"/>
            <w:shd w:val="clear" w:color="auto" w:fill="FFFFFF"/>
          </w:tcPr>
          <w:p>
            <w:r>
              <w:rPr>
                <w:sz w:val="18"/>
              </w:rPr>
              <w:t>p95 Socket.IO message RTT</w:t>
            </w:r>
          </w:p>
        </w:tc>
        <w:tc>
          <w:tcPr>
            <w:tcW w:type="dxa" w:w="2268"/>
            <w:shd w:val="clear" w:color="auto" w:fill="FFFFFF"/>
          </w:tcPr>
          <w:p>
            <w:r>
              <w:rPr>
                <w:sz w:val="18"/>
              </w:rPr>
              <w:t>&lt;80ms</w:t>
            </w:r>
          </w:p>
        </w:tc>
        <w:tc>
          <w:tcPr>
            <w:tcW w:type="dxa" w:w="2268"/>
            <w:shd w:val="clear" w:color="auto" w:fill="FFFFFF"/>
          </w:tcPr>
          <w:p>
            <w:r>
              <w:rPr>
                <w:sz w:val="18"/>
              </w:rPr>
              <w:t>&lt;60ms</w:t>
            </w:r>
          </w:p>
        </w:tc>
        <w:tc>
          <w:tcPr>
            <w:tcW w:type="dxa" w:w="2268"/>
            <w:shd w:val="clear" w:color="auto" w:fill="FFFFFF"/>
          </w:tcPr>
          <w:p>
            <w:r>
              <w:rPr>
                <w:sz w:val="18"/>
              </w:rPr>
              <w:t>&lt;40ms</w:t>
            </w:r>
          </w:p>
        </w:tc>
      </w:tr>
    </w:tbl>
    <w:p>
      <w:pPr>
        <w:pStyle w:val="Heading2"/>
      </w:pPr>
      <w:r>
        <w:rPr>
          <w:color w:val="2A5A8A"/>
        </w:rPr>
        <w:t>18.3  Deployment Stack</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2A4A"/>
          </w:tcPr>
          <w:p>
            <w:pPr>
              <w:jc w:val="center"/>
            </w:pPr>
            <w:r>
              <w:rPr>
                <w:b/>
                <w:color w:val="FFFFFF"/>
                <w:sz w:val="19"/>
              </w:rPr>
              <w:t>Component</w:t>
            </w:r>
          </w:p>
        </w:tc>
        <w:tc>
          <w:tcPr>
            <w:tcW w:type="dxa" w:w="3024"/>
            <w:shd w:val="clear" w:color="auto" w:fill="1B2A4A"/>
          </w:tcPr>
          <w:p>
            <w:pPr>
              <w:jc w:val="center"/>
            </w:pPr>
            <w:r>
              <w:rPr>
                <w:b/>
                <w:color w:val="FFFFFF"/>
                <w:sz w:val="19"/>
              </w:rPr>
              <w:t>Provider</w:t>
            </w:r>
          </w:p>
        </w:tc>
        <w:tc>
          <w:tcPr>
            <w:tcW w:type="dxa" w:w="3024"/>
            <w:shd w:val="clear" w:color="auto" w:fill="1B2A4A"/>
          </w:tcPr>
          <w:p>
            <w:pPr>
              <w:jc w:val="center"/>
            </w:pPr>
            <w:r>
              <w:rPr>
                <w:b/>
                <w:color w:val="FFFFFF"/>
                <w:sz w:val="19"/>
              </w:rPr>
              <w:t>Why Chosen</w:t>
            </w:r>
          </w:p>
        </w:tc>
      </w:tr>
      <w:tr>
        <w:tc>
          <w:tcPr>
            <w:tcW w:type="dxa" w:w="3024"/>
            <w:shd w:val="clear" w:color="auto" w:fill="EAF1FB"/>
          </w:tcPr>
          <w:p>
            <w:r>
              <w:rPr>
                <w:sz w:val="18"/>
              </w:rPr>
              <w:t>Node.js server hosting</w:t>
            </w:r>
          </w:p>
        </w:tc>
        <w:tc>
          <w:tcPr>
            <w:tcW w:type="dxa" w:w="3024"/>
            <w:shd w:val="clear" w:color="auto" w:fill="EAF1FB"/>
          </w:tcPr>
          <w:p>
            <w:r>
              <w:rPr>
                <w:sz w:val="18"/>
              </w:rPr>
              <w:t>Fly.io</w:t>
            </w:r>
          </w:p>
        </w:tc>
        <w:tc>
          <w:tcPr>
            <w:tcW w:type="dxa" w:w="3024"/>
            <w:shd w:val="clear" w:color="auto" w:fill="EAF1FB"/>
          </w:tcPr>
          <w:p>
            <w:r>
              <w:rPr>
                <w:sz w:val="18"/>
              </w:rPr>
              <w:t>Docker-native; global anycast; easy horizontal scaling; WebSocket support</w:t>
            </w:r>
          </w:p>
        </w:tc>
      </w:tr>
      <w:tr>
        <w:tc>
          <w:tcPr>
            <w:tcW w:type="dxa" w:w="3024"/>
            <w:shd w:val="clear" w:color="auto" w:fill="FFFFFF"/>
          </w:tcPr>
          <w:p>
            <w:r>
              <w:rPr>
                <w:sz w:val="18"/>
              </w:rPr>
              <w:t>Static frontend</w:t>
            </w:r>
          </w:p>
        </w:tc>
        <w:tc>
          <w:tcPr>
            <w:tcW w:type="dxa" w:w="3024"/>
            <w:shd w:val="clear" w:color="auto" w:fill="FFFFFF"/>
          </w:tcPr>
          <w:p>
            <w:r>
              <w:rPr>
                <w:sz w:val="18"/>
              </w:rPr>
              <w:t>Cloudflare Pages</w:t>
            </w:r>
          </w:p>
        </w:tc>
        <w:tc>
          <w:tcPr>
            <w:tcW w:type="dxa" w:w="3024"/>
            <w:shd w:val="clear" w:color="auto" w:fill="FFFFFF"/>
          </w:tcPr>
          <w:p>
            <w:r>
              <w:rPr>
                <w:sz w:val="18"/>
              </w:rPr>
              <w:t>0 egress; global CDN; automatic HTTPS; GitHub Actions deploy integration</w:t>
            </w:r>
          </w:p>
        </w:tc>
      </w:tr>
      <w:tr>
        <w:tc>
          <w:tcPr>
            <w:tcW w:type="dxa" w:w="3024"/>
            <w:shd w:val="clear" w:color="auto" w:fill="EAF1FB"/>
          </w:tcPr>
          <w:p>
            <w:r>
              <w:rPr>
                <w:sz w:val="18"/>
              </w:rPr>
              <w:t>Asset storage</w:t>
            </w:r>
          </w:p>
        </w:tc>
        <w:tc>
          <w:tcPr>
            <w:tcW w:type="dxa" w:w="3024"/>
            <w:shd w:val="clear" w:color="auto" w:fill="EAF1FB"/>
          </w:tcPr>
          <w:p>
            <w:r>
              <w:rPr>
                <w:sz w:val="18"/>
              </w:rPr>
              <w:t>Cloudflare R2</w:t>
            </w:r>
          </w:p>
        </w:tc>
        <w:tc>
          <w:tcPr>
            <w:tcW w:type="dxa" w:w="3024"/>
            <w:shd w:val="clear" w:color="auto" w:fill="EAF1FB"/>
          </w:tcPr>
          <w:p>
            <w:r>
              <w:rPr>
                <w:sz w:val="18"/>
              </w:rPr>
              <w:t>0 egress fees vs AWS S3; S3-compatible API; same Cloudflare edge as pages</w:t>
            </w:r>
          </w:p>
        </w:tc>
      </w:tr>
      <w:tr>
        <w:tc>
          <w:tcPr>
            <w:tcW w:type="dxa" w:w="3024"/>
            <w:shd w:val="clear" w:color="auto" w:fill="FFFFFF"/>
          </w:tcPr>
          <w:p>
            <w:r>
              <w:rPr>
                <w:sz w:val="18"/>
              </w:rPr>
              <w:t>Database</w:t>
            </w:r>
          </w:p>
        </w:tc>
        <w:tc>
          <w:tcPr>
            <w:tcW w:type="dxa" w:w="3024"/>
            <w:shd w:val="clear" w:color="auto" w:fill="FFFFFF"/>
          </w:tcPr>
          <w:p>
            <w:r>
              <w:rPr>
                <w:sz w:val="18"/>
              </w:rPr>
              <w:t>Firebase Firestore</w:t>
            </w:r>
          </w:p>
        </w:tc>
        <w:tc>
          <w:tcPr>
            <w:tcW w:type="dxa" w:w="3024"/>
            <w:shd w:val="clear" w:color="auto" w:fill="FFFFFF"/>
          </w:tcPr>
          <w:p>
            <w:r>
              <w:rPr>
                <w:sz w:val="18"/>
              </w:rPr>
              <w:t>Managed; real-time listeners; generous free tier; global multi-region</w:t>
            </w:r>
          </w:p>
        </w:tc>
      </w:tr>
      <w:tr>
        <w:tc>
          <w:tcPr>
            <w:tcW w:type="dxa" w:w="3024"/>
            <w:shd w:val="clear" w:color="auto" w:fill="EAF1FB"/>
          </w:tcPr>
          <w:p>
            <w:r>
              <w:rPr>
                <w:sz w:val="18"/>
              </w:rPr>
              <w:t>Cache / Socket adapter</w:t>
            </w:r>
          </w:p>
        </w:tc>
        <w:tc>
          <w:tcPr>
            <w:tcW w:type="dxa" w:w="3024"/>
            <w:shd w:val="clear" w:color="auto" w:fill="EAF1FB"/>
          </w:tcPr>
          <w:p>
            <w:r>
              <w:rPr>
                <w:sz w:val="18"/>
              </w:rPr>
              <w:t>Redis (Fly.io)</w:t>
            </w:r>
          </w:p>
        </w:tc>
        <w:tc>
          <w:tcPr>
            <w:tcW w:type="dxa" w:w="3024"/>
            <w:shd w:val="clear" w:color="auto" w:fill="EAF1FB"/>
          </w:tcPr>
          <w:p>
            <w:r>
              <w:rPr>
                <w:sz w:val="18"/>
              </w:rPr>
              <w:t>Co-located with Node.js on Fly; private network; sub-1ms latency</w:t>
            </w:r>
          </w:p>
        </w:tc>
      </w:tr>
      <w:tr>
        <w:tc>
          <w:tcPr>
            <w:tcW w:type="dxa" w:w="3024"/>
            <w:shd w:val="clear" w:color="auto" w:fill="FFFFFF"/>
          </w:tcPr>
          <w:p>
            <w:r>
              <w:rPr>
                <w:sz w:val="18"/>
              </w:rPr>
              <w:t>Email (transactional)</w:t>
            </w:r>
          </w:p>
        </w:tc>
        <w:tc>
          <w:tcPr>
            <w:tcW w:type="dxa" w:w="3024"/>
            <w:shd w:val="clear" w:color="auto" w:fill="FFFFFF"/>
          </w:tcPr>
          <w:p>
            <w:r>
              <w:rPr>
                <w:sz w:val="18"/>
              </w:rPr>
              <w:t>Resend</w:t>
            </w:r>
          </w:p>
        </w:tc>
        <w:tc>
          <w:tcPr>
            <w:tcW w:type="dxa" w:w="3024"/>
            <w:shd w:val="clear" w:color="auto" w:fill="FFFFFF"/>
          </w:tcPr>
          <w:p>
            <w:r>
              <w:rPr>
                <w:sz w:val="18"/>
              </w:rPr>
              <w:t>Simple API; good delivery; free 3,000 emails/mo</w:t>
            </w:r>
          </w:p>
        </w:tc>
      </w:tr>
      <w:tr>
        <w:tc>
          <w:tcPr>
            <w:tcW w:type="dxa" w:w="3024"/>
            <w:shd w:val="clear" w:color="auto" w:fill="EAF1FB"/>
          </w:tcPr>
          <w:p>
            <w:r>
              <w:rPr>
                <w:sz w:val="18"/>
              </w:rPr>
              <w:t>Payments</w:t>
            </w:r>
          </w:p>
        </w:tc>
        <w:tc>
          <w:tcPr>
            <w:tcW w:type="dxa" w:w="3024"/>
            <w:shd w:val="clear" w:color="auto" w:fill="EAF1FB"/>
          </w:tcPr>
          <w:p>
            <w:r>
              <w:rPr>
                <w:sz w:val="18"/>
              </w:rPr>
              <w:t>Stripe</w:t>
            </w:r>
          </w:p>
        </w:tc>
        <w:tc>
          <w:tcPr>
            <w:tcW w:type="dxa" w:w="3024"/>
            <w:shd w:val="clear" w:color="auto" w:fill="EAF1FB"/>
          </w:tcPr>
          <w:p>
            <w:r>
              <w:rPr>
                <w:sz w:val="18"/>
              </w:rPr>
              <w:t>PCI-compliant; excellent Node.js SDK; webhooks; EUR + multicurrency</w:t>
            </w:r>
          </w:p>
        </w:tc>
      </w:tr>
      <w:tr>
        <w:tc>
          <w:tcPr>
            <w:tcW w:type="dxa" w:w="3024"/>
            <w:shd w:val="clear" w:color="auto" w:fill="FFFFFF"/>
          </w:tcPr>
          <w:p>
            <w:r>
              <w:rPr>
                <w:sz w:val="18"/>
              </w:rPr>
              <w:t>Error monitoring</w:t>
            </w:r>
          </w:p>
        </w:tc>
        <w:tc>
          <w:tcPr>
            <w:tcW w:type="dxa" w:w="3024"/>
            <w:shd w:val="clear" w:color="auto" w:fill="FFFFFF"/>
          </w:tcPr>
          <w:p>
            <w:r>
              <w:rPr>
                <w:sz w:val="18"/>
              </w:rPr>
              <w:t>Sentry</w:t>
            </w:r>
          </w:p>
        </w:tc>
        <w:tc>
          <w:tcPr>
            <w:tcW w:type="dxa" w:w="3024"/>
            <w:shd w:val="clear" w:color="auto" w:fill="FFFFFF"/>
          </w:tcPr>
          <w:p>
            <w:r>
              <w:rPr>
                <w:sz w:val="18"/>
              </w:rPr>
              <w:t>Source-map upload in CI; VR session context; free 5K events/mo</w:t>
            </w:r>
          </w:p>
        </w:tc>
      </w:tr>
      <w:tr>
        <w:tc>
          <w:tcPr>
            <w:tcW w:type="dxa" w:w="3024"/>
            <w:shd w:val="clear" w:color="auto" w:fill="EAF1FB"/>
          </w:tcPr>
          <w:p>
            <w:r>
              <w:rPr>
                <w:sz w:val="18"/>
              </w:rPr>
              <w:t>Uptime monitoring</w:t>
            </w:r>
          </w:p>
        </w:tc>
        <w:tc>
          <w:tcPr>
            <w:tcW w:type="dxa" w:w="3024"/>
            <w:shd w:val="clear" w:color="auto" w:fill="EAF1FB"/>
          </w:tcPr>
          <w:p>
            <w:r>
              <w:rPr>
                <w:sz w:val="18"/>
              </w:rPr>
              <w:t>Better Uptime</w:t>
            </w:r>
          </w:p>
        </w:tc>
        <w:tc>
          <w:tcPr>
            <w:tcW w:type="dxa" w:w="3024"/>
            <w:shd w:val="clear" w:color="auto" w:fill="EAF1FB"/>
          </w:tcPr>
          <w:p>
            <w:r>
              <w:rPr>
                <w:sz w:val="18"/>
              </w:rPr>
              <w:t>Free 10 monitors; Slack + email alerts; public status page</w:t>
            </w:r>
          </w:p>
        </w:tc>
      </w:tr>
    </w:tbl>
    <w:p>
      <w:r>
        <w:br w:type="page"/>
      </w:r>
    </w:p>
    <w:p>
      <w:pPr>
        <w:pStyle w:val="Heading1"/>
      </w:pPr>
      <w:r>
        <w:rPr>
          <w:color w:val="1B2A4A"/>
        </w:rPr>
        <w:t>19.  Roadmap &amp; Milestones</w:t>
      </w:r>
    </w:p>
    <w:p>
      <w:pPr>
        <w:pStyle w:val="Heading2"/>
      </w:pPr>
      <w:r>
        <w:rPr>
          <w:color w:val="2A5A8A"/>
        </w:rPr>
        <w:t>19.1  Development Phases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B2A4A"/>
          </w:tcPr>
          <w:p>
            <w:pPr>
              <w:jc w:val="center"/>
            </w:pPr>
            <w:r>
              <w:rPr>
                <w:b/>
                <w:color w:val="FFFFFF"/>
                <w:sz w:val="19"/>
              </w:rPr>
              <w:t>Milestone</w:t>
            </w:r>
          </w:p>
        </w:tc>
        <w:tc>
          <w:tcPr>
            <w:tcW w:type="dxa" w:w="1814"/>
            <w:shd w:val="clear" w:color="auto" w:fill="1B2A4A"/>
          </w:tcPr>
          <w:p>
            <w:pPr>
              <w:jc w:val="center"/>
            </w:pPr>
            <w:r>
              <w:rPr>
                <w:b/>
                <w:color w:val="FFFFFF"/>
                <w:sz w:val="19"/>
              </w:rPr>
              <w:t>Deliverable</w:t>
            </w:r>
          </w:p>
        </w:tc>
        <w:tc>
          <w:tcPr>
            <w:tcW w:type="dxa" w:w="1814"/>
            <w:shd w:val="clear" w:color="auto" w:fill="1B2A4A"/>
          </w:tcPr>
          <w:p>
            <w:pPr>
              <w:jc w:val="center"/>
            </w:pPr>
            <w:r>
              <w:rPr>
                <w:b/>
                <w:color w:val="FFFFFF"/>
                <w:sz w:val="19"/>
              </w:rPr>
              <w:t>Success Criteria</w:t>
            </w:r>
          </w:p>
        </w:tc>
        <w:tc>
          <w:tcPr>
            <w:tcW w:type="dxa" w:w="1814"/>
            <w:shd w:val="clear" w:color="auto" w:fill="1B2A4A"/>
          </w:tcPr>
          <w:p>
            <w:pPr>
              <w:jc w:val="center"/>
            </w:pPr>
            <w:r>
              <w:rPr>
                <w:b/>
                <w:color w:val="FFFFFF"/>
                <w:sz w:val="19"/>
              </w:rPr>
              <w:t>Target</w:t>
            </w:r>
          </w:p>
        </w:tc>
        <w:tc>
          <w:tcPr>
            <w:tcW w:type="dxa" w:w="1814"/>
            <w:shd w:val="clear" w:color="auto" w:fill="1B2A4A"/>
          </w:tcPr>
          <w:p>
            <w:pPr>
              <w:jc w:val="center"/>
            </w:pPr>
            <w:r>
              <w:rPr>
                <w:b/>
                <w:color w:val="FFFFFF"/>
                <w:sz w:val="19"/>
              </w:rPr>
              <w:t>Phase</w:t>
            </w:r>
          </w:p>
        </w:tc>
      </w:tr>
      <w:tr>
        <w:tc>
          <w:tcPr>
            <w:tcW w:type="dxa" w:w="1814"/>
            <w:shd w:val="clear" w:color="auto" w:fill="EAF1FB"/>
          </w:tcPr>
          <w:p>
            <w:r>
              <w:rPr>
                <w:sz w:val="18"/>
              </w:rPr>
              <w:t>M0</w:t>
            </w:r>
          </w:p>
        </w:tc>
        <w:tc>
          <w:tcPr>
            <w:tcW w:type="dxa" w:w="1814"/>
            <w:shd w:val="clear" w:color="auto" w:fill="EAF1FB"/>
          </w:tcPr>
          <w:p>
            <w:r>
              <w:rPr>
                <w:sz w:val="18"/>
              </w:rPr>
              <w:t>Dev environment: Node, Babylon.js hello-world, folder structure, Git setup</w:t>
            </w:r>
          </w:p>
        </w:tc>
        <w:tc>
          <w:tcPr>
            <w:tcW w:type="dxa" w:w="1814"/>
            <w:shd w:val="clear" w:color="auto" w:fill="EAF1FB"/>
          </w:tcPr>
          <w:p>
            <w:r>
              <w:rPr>
                <w:sz w:val="18"/>
              </w:rPr>
              <w:t>Two devs can run locally in &lt;10 min from README</w:t>
            </w:r>
          </w:p>
        </w:tc>
        <w:tc>
          <w:tcPr>
            <w:tcW w:type="dxa" w:w="1814"/>
            <w:shd w:val="clear" w:color="auto" w:fill="EAF1FB"/>
          </w:tcPr>
          <w:p>
            <w:r>
              <w:rPr>
                <w:sz w:val="18"/>
              </w:rPr>
              <w:t>Week 1</w:t>
            </w:r>
          </w:p>
        </w:tc>
        <w:tc>
          <w:tcPr>
            <w:tcW w:type="dxa" w:w="1814"/>
            <w:shd w:val="clear" w:color="auto" w:fill="EAF1FB"/>
          </w:tcPr>
          <w:p>
            <w:r>
              <w:rPr>
                <w:sz w:val="18"/>
              </w:rPr>
              <w:t>0</w:t>
            </w:r>
          </w:p>
        </w:tc>
      </w:tr>
      <w:tr>
        <w:tc>
          <w:tcPr>
            <w:tcW w:type="dxa" w:w="1814"/>
            <w:shd w:val="clear" w:color="auto" w:fill="FFFFFF"/>
          </w:tcPr>
          <w:p>
            <w:r>
              <w:rPr>
                <w:sz w:val="18"/>
              </w:rPr>
              <w:t>M1</w:t>
            </w:r>
          </w:p>
        </w:tc>
        <w:tc>
          <w:tcPr>
            <w:tcW w:type="dxa" w:w="1814"/>
            <w:shd w:val="clear" w:color="auto" w:fill="FFFFFF"/>
          </w:tcPr>
          <w:p>
            <w:r>
              <w:rPr>
                <w:sz w:val="18"/>
              </w:rPr>
              <w:t>Central Plaza zone (Blender blockout + export as GLB, visible in browser)</w:t>
            </w:r>
          </w:p>
        </w:tc>
        <w:tc>
          <w:tcPr>
            <w:tcW w:type="dxa" w:w="1814"/>
            <w:shd w:val="clear" w:color="auto" w:fill="FFFFFF"/>
          </w:tcPr>
          <w:p>
            <w:r>
              <w:rPr>
                <w:sz w:val="18"/>
              </w:rPr>
              <w:t>Zone renders at 60fps on desktop Chrome</w:t>
            </w:r>
          </w:p>
        </w:tc>
        <w:tc>
          <w:tcPr>
            <w:tcW w:type="dxa" w:w="1814"/>
            <w:shd w:val="clear" w:color="auto" w:fill="FFFFFF"/>
          </w:tcPr>
          <w:p>
            <w:r>
              <w:rPr>
                <w:sz w:val="18"/>
              </w:rPr>
              <w:t>Week 3</w:t>
            </w:r>
          </w:p>
        </w:tc>
        <w:tc>
          <w:tcPr>
            <w:tcW w:type="dxa" w:w="1814"/>
            <w:shd w:val="clear" w:color="auto" w:fill="FFFFFF"/>
          </w:tcPr>
          <w:p>
            <w:r>
              <w:rPr>
                <w:sz w:val="18"/>
              </w:rPr>
              <w:t>1</w:t>
            </w:r>
          </w:p>
        </w:tc>
      </w:tr>
      <w:tr>
        <w:tc>
          <w:tcPr>
            <w:tcW w:type="dxa" w:w="1814"/>
            <w:shd w:val="clear" w:color="auto" w:fill="EAF1FB"/>
          </w:tcPr>
          <w:p>
            <w:r>
              <w:rPr>
                <w:sz w:val="18"/>
              </w:rPr>
              <w:t>M1b</w:t>
            </w:r>
          </w:p>
        </w:tc>
        <w:tc>
          <w:tcPr>
            <w:tcW w:type="dxa" w:w="1814"/>
            <w:shd w:val="clear" w:color="auto" w:fill="EAF1FB"/>
          </w:tcPr>
          <w:p>
            <w:r>
              <w:rPr>
                <w:sz w:val="18"/>
              </w:rPr>
              <w:t>Firebase Auth: email login + anonymous guest session</w:t>
            </w:r>
          </w:p>
        </w:tc>
        <w:tc>
          <w:tcPr>
            <w:tcW w:type="dxa" w:w="1814"/>
            <w:shd w:val="clear" w:color="auto" w:fill="EAF1FB"/>
          </w:tcPr>
          <w:p>
            <w:r>
              <w:rPr>
                <w:sz w:val="18"/>
              </w:rPr>
              <w:t>Login, token verify, guest to registered conversion works</w:t>
            </w:r>
          </w:p>
        </w:tc>
        <w:tc>
          <w:tcPr>
            <w:tcW w:type="dxa" w:w="1814"/>
            <w:shd w:val="clear" w:color="auto" w:fill="EAF1FB"/>
          </w:tcPr>
          <w:p>
            <w:r>
              <w:rPr>
                <w:sz w:val="18"/>
              </w:rPr>
              <w:t>Week 4</w:t>
            </w:r>
          </w:p>
        </w:tc>
        <w:tc>
          <w:tcPr>
            <w:tcW w:type="dxa" w:w="1814"/>
            <w:shd w:val="clear" w:color="auto" w:fill="EAF1FB"/>
          </w:tcPr>
          <w:p>
            <w:r>
              <w:rPr>
                <w:sz w:val="18"/>
              </w:rPr>
              <w:t>1</w:t>
            </w:r>
          </w:p>
        </w:tc>
      </w:tr>
      <w:tr>
        <w:tc>
          <w:tcPr>
            <w:tcW w:type="dxa" w:w="1814"/>
            <w:shd w:val="clear" w:color="auto" w:fill="FFFFFF"/>
          </w:tcPr>
          <w:p>
            <w:r>
              <w:rPr>
                <w:sz w:val="18"/>
              </w:rPr>
              <w:t>M2</w:t>
            </w:r>
          </w:p>
        </w:tc>
        <w:tc>
          <w:tcPr>
            <w:tcW w:type="dxa" w:w="1814"/>
            <w:shd w:val="clear" w:color="auto" w:fill="FFFFFF"/>
          </w:tcPr>
          <w:p>
            <w:r>
              <w:rPr>
                <w:sz w:val="18"/>
              </w:rPr>
              <w:t>Two users visible in same zone (Socket.IO room sync + avatar render)</w:t>
            </w:r>
          </w:p>
        </w:tc>
        <w:tc>
          <w:tcPr>
            <w:tcW w:type="dxa" w:w="1814"/>
            <w:shd w:val="clear" w:color="auto" w:fill="FFFFFF"/>
          </w:tcPr>
          <w:p>
            <w:r>
              <w:rPr>
                <w:sz w:val="18"/>
              </w:rPr>
              <w:t>2 devs in same zone, see each other's avatars moving</w:t>
            </w:r>
          </w:p>
        </w:tc>
        <w:tc>
          <w:tcPr>
            <w:tcW w:type="dxa" w:w="1814"/>
            <w:shd w:val="clear" w:color="auto" w:fill="FFFFFF"/>
          </w:tcPr>
          <w:p>
            <w:r>
              <w:rPr>
                <w:sz w:val="18"/>
              </w:rPr>
              <w:t>Week 6</w:t>
            </w:r>
          </w:p>
        </w:tc>
        <w:tc>
          <w:tcPr>
            <w:tcW w:type="dxa" w:w="1814"/>
            <w:shd w:val="clear" w:color="auto" w:fill="FFFFFF"/>
          </w:tcPr>
          <w:p>
            <w:r>
              <w:rPr>
                <w:sz w:val="18"/>
              </w:rPr>
              <w:t>1</w:t>
            </w:r>
          </w:p>
        </w:tc>
      </w:tr>
      <w:tr>
        <w:tc>
          <w:tcPr>
            <w:tcW w:type="dxa" w:w="1814"/>
            <w:shd w:val="clear" w:color="auto" w:fill="EAF1FB"/>
          </w:tcPr>
          <w:p>
            <w:r>
              <w:rPr>
                <w:sz w:val="18"/>
              </w:rPr>
              <w:t>M3</w:t>
            </w:r>
          </w:p>
        </w:tc>
        <w:tc>
          <w:tcPr>
            <w:tcW w:type="dxa" w:w="1814"/>
            <w:shd w:val="clear" w:color="auto" w:fill="EAF1FB"/>
          </w:tcPr>
          <w:p>
            <w:r>
              <w:rPr>
                <w:sz w:val="18"/>
              </w:rPr>
              <w:t>Basic avatar customisation (body type, skin tone, hair, one outfit)</w:t>
            </w:r>
          </w:p>
        </w:tc>
        <w:tc>
          <w:tcPr>
            <w:tcW w:type="dxa" w:w="1814"/>
            <w:shd w:val="clear" w:color="auto" w:fill="EAF1FB"/>
          </w:tcPr>
          <w:p>
            <w:r>
              <w:rPr>
                <w:sz w:val="18"/>
              </w:rPr>
              <w:t>User can change avatar and change persists on reload</w:t>
            </w:r>
          </w:p>
        </w:tc>
        <w:tc>
          <w:tcPr>
            <w:tcW w:type="dxa" w:w="1814"/>
            <w:shd w:val="clear" w:color="auto" w:fill="EAF1FB"/>
          </w:tcPr>
          <w:p>
            <w:r>
              <w:rPr>
                <w:sz w:val="18"/>
              </w:rPr>
              <w:t>Week 8</w:t>
            </w:r>
          </w:p>
        </w:tc>
        <w:tc>
          <w:tcPr>
            <w:tcW w:type="dxa" w:w="1814"/>
            <w:shd w:val="clear" w:color="auto" w:fill="EAF1FB"/>
          </w:tcPr>
          <w:p>
            <w:r>
              <w:rPr>
                <w:sz w:val="18"/>
              </w:rPr>
              <w:t>1</w:t>
            </w:r>
          </w:p>
        </w:tc>
      </w:tr>
      <w:tr>
        <w:tc>
          <w:tcPr>
            <w:tcW w:type="dxa" w:w="1814"/>
            <w:shd w:val="clear" w:color="auto" w:fill="FFFFFF"/>
          </w:tcPr>
          <w:p>
            <w:r>
              <w:rPr>
                <w:sz w:val="18"/>
              </w:rPr>
              <w:t>M4</w:t>
            </w:r>
          </w:p>
        </w:tc>
        <w:tc>
          <w:tcPr>
            <w:tcW w:type="dxa" w:w="1814"/>
            <w:shd w:val="clear" w:color="auto" w:fill="FFFFFF"/>
          </w:tcPr>
          <w:p>
            <w:r>
              <w:rPr>
                <w:sz w:val="18"/>
              </w:rPr>
              <w:t>Spatial voice chat via Agora WebRTC</w:t>
            </w:r>
          </w:p>
        </w:tc>
        <w:tc>
          <w:tcPr>
            <w:tcW w:type="dxa" w:w="1814"/>
            <w:shd w:val="clear" w:color="auto" w:fill="FFFFFF"/>
          </w:tcPr>
          <w:p>
            <w:r>
              <w:rPr>
                <w:sz w:val="18"/>
              </w:rPr>
              <w:t>Two users hear each other; volume reduces with distance</w:t>
            </w:r>
          </w:p>
        </w:tc>
        <w:tc>
          <w:tcPr>
            <w:tcW w:type="dxa" w:w="1814"/>
            <w:shd w:val="clear" w:color="auto" w:fill="FFFFFF"/>
          </w:tcPr>
          <w:p>
            <w:r>
              <w:rPr>
                <w:sz w:val="18"/>
              </w:rPr>
              <w:t>Week 11</w:t>
            </w:r>
          </w:p>
        </w:tc>
        <w:tc>
          <w:tcPr>
            <w:tcW w:type="dxa" w:w="1814"/>
            <w:shd w:val="clear" w:color="auto" w:fill="FFFFFF"/>
          </w:tcPr>
          <w:p>
            <w:r>
              <w:rPr>
                <w:sz w:val="18"/>
              </w:rPr>
              <w:t>1</w:t>
            </w:r>
          </w:p>
        </w:tc>
      </w:tr>
      <w:tr>
        <w:tc>
          <w:tcPr>
            <w:tcW w:type="dxa" w:w="1814"/>
            <w:shd w:val="clear" w:color="auto" w:fill="EAF1FB"/>
          </w:tcPr>
          <w:p>
            <w:r>
              <w:rPr>
                <w:sz w:val="18"/>
              </w:rPr>
              <w:t>M5</w:t>
            </w:r>
          </w:p>
        </w:tc>
        <w:tc>
          <w:tcPr>
            <w:tcW w:type="dxa" w:w="1814"/>
            <w:shd w:val="clear" w:color="auto" w:fill="EAF1FB"/>
          </w:tcPr>
          <w:p>
            <w:r>
              <w:rPr>
                <w:sz w:val="18"/>
              </w:rPr>
              <w:t>Wrist Bracelet UI renders correctly in Meta Quest 2 VR session</w:t>
            </w:r>
          </w:p>
        </w:tc>
        <w:tc>
          <w:tcPr>
            <w:tcW w:type="dxa" w:w="1814"/>
            <w:shd w:val="clear" w:color="auto" w:fill="EAF1FB"/>
          </w:tcPr>
          <w:p>
            <w:r>
              <w:rPr>
                <w:sz w:val="18"/>
              </w:rPr>
              <w:t>All 5 base panels open and close; ray-cast interaction works</w:t>
            </w:r>
          </w:p>
        </w:tc>
        <w:tc>
          <w:tcPr>
            <w:tcW w:type="dxa" w:w="1814"/>
            <w:shd w:val="clear" w:color="auto" w:fill="EAF1FB"/>
          </w:tcPr>
          <w:p>
            <w:r>
              <w:rPr>
                <w:sz w:val="18"/>
              </w:rPr>
              <w:t>Week 13</w:t>
            </w:r>
          </w:p>
        </w:tc>
        <w:tc>
          <w:tcPr>
            <w:tcW w:type="dxa" w:w="1814"/>
            <w:shd w:val="clear" w:color="auto" w:fill="EAF1FB"/>
          </w:tcPr>
          <w:p>
            <w:r>
              <w:rPr>
                <w:sz w:val="18"/>
              </w:rPr>
              <w:t>1</w:t>
            </w:r>
          </w:p>
        </w:tc>
      </w:tr>
      <w:tr>
        <w:tc>
          <w:tcPr>
            <w:tcW w:type="dxa" w:w="1814"/>
            <w:shd w:val="clear" w:color="auto" w:fill="FFFFFF"/>
          </w:tcPr>
          <w:p>
            <w:r>
              <w:rPr>
                <w:sz w:val="18"/>
              </w:rPr>
              <w:t>M5b</w:t>
            </w:r>
          </w:p>
        </w:tc>
        <w:tc>
          <w:tcPr>
            <w:tcW w:type="dxa" w:w="1814"/>
            <w:shd w:val="clear" w:color="auto" w:fill="FFFFFF"/>
          </w:tcPr>
          <w:p>
            <w:r>
              <w:rPr>
                <w:sz w:val="18"/>
              </w:rPr>
              <w:t>Economy MVP: WorldCoin balance, daily login reward, basic shop, buy item</w:t>
            </w:r>
          </w:p>
        </w:tc>
        <w:tc>
          <w:tcPr>
            <w:tcW w:type="dxa" w:w="1814"/>
            <w:shd w:val="clear" w:color="auto" w:fill="FFFFFF"/>
          </w:tcPr>
          <w:p>
            <w:r>
              <w:rPr>
                <w:sz w:val="18"/>
              </w:rPr>
              <w:t>User earns 25 WC on login, buys starter item, sees in inventory</w:t>
            </w:r>
          </w:p>
        </w:tc>
        <w:tc>
          <w:tcPr>
            <w:tcW w:type="dxa" w:w="1814"/>
            <w:shd w:val="clear" w:color="auto" w:fill="FFFFFF"/>
          </w:tcPr>
          <w:p>
            <w:r>
              <w:rPr>
                <w:sz w:val="18"/>
              </w:rPr>
              <w:t>Week 15</w:t>
            </w:r>
          </w:p>
        </w:tc>
        <w:tc>
          <w:tcPr>
            <w:tcW w:type="dxa" w:w="1814"/>
            <w:shd w:val="clear" w:color="auto" w:fill="FFFFFF"/>
          </w:tcPr>
          <w:p>
            <w:r>
              <w:rPr>
                <w:sz w:val="18"/>
              </w:rPr>
              <w:t>1</w:t>
            </w:r>
          </w:p>
        </w:tc>
      </w:tr>
      <w:tr>
        <w:tc>
          <w:tcPr>
            <w:tcW w:type="dxa" w:w="1814"/>
            <w:shd w:val="clear" w:color="auto" w:fill="EAF1FB"/>
          </w:tcPr>
          <w:p>
            <w:r>
              <w:rPr>
                <w:sz w:val="18"/>
              </w:rPr>
              <w:t>M5c</w:t>
            </w:r>
          </w:p>
        </w:tc>
        <w:tc>
          <w:tcPr>
            <w:tcW w:type="dxa" w:w="1814"/>
            <w:shd w:val="clear" w:color="auto" w:fill="EAF1FB"/>
          </w:tcPr>
          <w:p>
            <w:r>
              <w:rPr>
                <w:sz w:val="18"/>
              </w:rPr>
              <w:t>Market Square zone + NPC vendor</w:t>
            </w:r>
          </w:p>
        </w:tc>
        <w:tc>
          <w:tcPr>
            <w:tcW w:type="dxa" w:w="1814"/>
            <w:shd w:val="clear" w:color="auto" w:fill="EAF1FB"/>
          </w:tcPr>
          <w:p>
            <w:r>
              <w:rPr>
                <w:sz w:val="18"/>
              </w:rPr>
              <w:t>Users can browse and buy NPC items in Market Square</w:t>
            </w:r>
          </w:p>
        </w:tc>
        <w:tc>
          <w:tcPr>
            <w:tcW w:type="dxa" w:w="1814"/>
            <w:shd w:val="clear" w:color="auto" w:fill="EAF1FB"/>
          </w:tcPr>
          <w:p>
            <w:r>
              <w:rPr>
                <w:sz w:val="18"/>
              </w:rPr>
              <w:t>Week 16</w:t>
            </w:r>
          </w:p>
        </w:tc>
        <w:tc>
          <w:tcPr>
            <w:tcW w:type="dxa" w:w="1814"/>
            <w:shd w:val="clear" w:color="auto" w:fill="EAF1FB"/>
          </w:tcPr>
          <w:p>
            <w:r>
              <w:rPr>
                <w:sz w:val="18"/>
              </w:rPr>
              <w:t>1</w:t>
            </w:r>
          </w:p>
        </w:tc>
      </w:tr>
      <w:tr>
        <w:tc>
          <w:tcPr>
            <w:tcW w:type="dxa" w:w="1814"/>
            <w:shd w:val="clear" w:color="auto" w:fill="FFFFFF"/>
          </w:tcPr>
          <w:p>
            <w:r>
              <w:rPr>
                <w:sz w:val="18"/>
              </w:rPr>
              <w:t>M5d</w:t>
            </w:r>
          </w:p>
        </w:tc>
        <w:tc>
          <w:tcPr>
            <w:tcW w:type="dxa" w:w="1814"/>
            <w:shd w:val="clear" w:color="auto" w:fill="FFFFFF"/>
          </w:tcPr>
          <w:p>
            <w:r>
              <w:rPr>
                <w:sz w:val="18"/>
              </w:rPr>
              <w:t>Business Towers: 4-person private meeting room (free tier)</w:t>
            </w:r>
          </w:p>
        </w:tc>
        <w:tc>
          <w:tcPr>
            <w:tcW w:type="dxa" w:w="1814"/>
            <w:shd w:val="clear" w:color="auto" w:fill="FFFFFF"/>
          </w:tcPr>
          <w:p>
            <w:r>
              <w:rPr>
                <w:sz w:val="18"/>
              </w:rPr>
              <w:t>Host creates room, 4 users join, voice chat works in room</w:t>
            </w:r>
          </w:p>
        </w:tc>
        <w:tc>
          <w:tcPr>
            <w:tcW w:type="dxa" w:w="1814"/>
            <w:shd w:val="clear" w:color="auto" w:fill="FFFFFF"/>
          </w:tcPr>
          <w:p>
            <w:r>
              <w:rPr>
                <w:sz w:val="18"/>
              </w:rPr>
              <w:t>Week 18</w:t>
            </w:r>
          </w:p>
        </w:tc>
        <w:tc>
          <w:tcPr>
            <w:tcW w:type="dxa" w:w="1814"/>
            <w:shd w:val="clear" w:color="auto" w:fill="FFFFFF"/>
          </w:tcPr>
          <w:p>
            <w:r>
              <w:rPr>
                <w:sz w:val="18"/>
              </w:rPr>
              <w:t>2</w:t>
            </w:r>
          </w:p>
        </w:tc>
      </w:tr>
      <w:tr>
        <w:tc>
          <w:tcPr>
            <w:tcW w:type="dxa" w:w="1814"/>
            <w:shd w:val="clear" w:color="auto" w:fill="EAF1FB"/>
          </w:tcPr>
          <w:p>
            <w:r>
              <w:rPr>
                <w:sz w:val="18"/>
              </w:rPr>
              <w:t>M6</w:t>
            </w:r>
          </w:p>
        </w:tc>
        <w:tc>
          <w:tcPr>
            <w:tcW w:type="dxa" w:w="1814"/>
            <w:shd w:val="clear" w:color="auto" w:fill="EAF1FB"/>
          </w:tcPr>
          <w:p>
            <w:r>
              <w:rPr>
                <w:sz w:val="18"/>
              </w:rPr>
              <w:t>WorldRace mini-game (first playable game — parkour race)</w:t>
            </w:r>
          </w:p>
        </w:tc>
        <w:tc>
          <w:tcPr>
            <w:tcW w:type="dxa" w:w="1814"/>
            <w:shd w:val="clear" w:color="auto" w:fill="EAF1FB"/>
          </w:tcPr>
          <w:p>
            <w:r>
              <w:rPr>
                <w:sz w:val="18"/>
              </w:rPr>
              <w:t>4 players complete a race; WC prize distributed correctly</w:t>
            </w:r>
          </w:p>
        </w:tc>
        <w:tc>
          <w:tcPr>
            <w:tcW w:type="dxa" w:w="1814"/>
            <w:shd w:val="clear" w:color="auto" w:fill="EAF1FB"/>
          </w:tcPr>
          <w:p>
            <w:r>
              <w:rPr>
                <w:sz w:val="18"/>
              </w:rPr>
              <w:t>Week 21</w:t>
            </w:r>
          </w:p>
        </w:tc>
        <w:tc>
          <w:tcPr>
            <w:tcW w:type="dxa" w:w="1814"/>
            <w:shd w:val="clear" w:color="auto" w:fill="EAF1FB"/>
          </w:tcPr>
          <w:p>
            <w:r>
              <w:rPr>
                <w:sz w:val="18"/>
              </w:rPr>
              <w:t>2</w:t>
            </w:r>
          </w:p>
        </w:tc>
      </w:tr>
      <w:tr>
        <w:tc>
          <w:tcPr>
            <w:tcW w:type="dxa" w:w="1814"/>
            <w:shd w:val="clear" w:color="auto" w:fill="FFFFFF"/>
          </w:tcPr>
          <w:p>
            <w:r>
              <w:rPr>
                <w:sz w:val="18"/>
              </w:rPr>
              <w:t>M6b</w:t>
            </w:r>
          </w:p>
        </w:tc>
        <w:tc>
          <w:tcPr>
            <w:tcW w:type="dxa" w:w="1814"/>
            <w:shd w:val="clear" w:color="auto" w:fill="FFFFFF"/>
          </w:tcPr>
          <w:p>
            <w:r>
              <w:rPr>
                <w:sz w:val="18"/>
              </w:rPr>
              <w:t>VR Darts mini-game</w:t>
            </w:r>
          </w:p>
        </w:tc>
        <w:tc>
          <w:tcPr>
            <w:tcW w:type="dxa" w:w="1814"/>
            <w:shd w:val="clear" w:color="auto" w:fill="FFFFFF"/>
          </w:tcPr>
          <w:p>
            <w:r>
              <w:rPr>
                <w:sz w:val="18"/>
              </w:rPr>
              <w:t>Physical throw gesture scoring works on Quest 2</w:t>
            </w:r>
          </w:p>
        </w:tc>
        <w:tc>
          <w:tcPr>
            <w:tcW w:type="dxa" w:w="1814"/>
            <w:shd w:val="clear" w:color="auto" w:fill="FFFFFF"/>
          </w:tcPr>
          <w:p>
            <w:r>
              <w:rPr>
                <w:sz w:val="18"/>
              </w:rPr>
              <w:t>Week 23</w:t>
            </w:r>
          </w:p>
        </w:tc>
        <w:tc>
          <w:tcPr>
            <w:tcW w:type="dxa" w:w="1814"/>
            <w:shd w:val="clear" w:color="auto" w:fill="FFFFFF"/>
          </w:tcPr>
          <w:p>
            <w:r>
              <w:rPr>
                <w:sz w:val="18"/>
              </w:rPr>
              <w:t>2</w:t>
            </w:r>
          </w:p>
        </w:tc>
      </w:tr>
      <w:tr>
        <w:tc>
          <w:tcPr>
            <w:tcW w:type="dxa" w:w="1814"/>
            <w:shd w:val="clear" w:color="auto" w:fill="EAF1FB"/>
          </w:tcPr>
          <w:p>
            <w:r>
              <w:rPr>
                <w:sz w:val="18"/>
              </w:rPr>
              <w:t>M7</w:t>
            </w:r>
          </w:p>
        </w:tc>
        <w:tc>
          <w:tcPr>
            <w:tcW w:type="dxa" w:w="1814"/>
            <w:shd w:val="clear" w:color="auto" w:fill="EAF1FB"/>
          </w:tcPr>
          <w:p>
            <w:r>
              <w:rPr>
                <w:sz w:val="18"/>
              </w:rPr>
              <w:t>Friend system + user profiles</w:t>
            </w:r>
          </w:p>
        </w:tc>
        <w:tc>
          <w:tcPr>
            <w:tcW w:type="dxa" w:w="1814"/>
            <w:shd w:val="clear" w:color="auto" w:fill="EAF1FB"/>
          </w:tcPr>
          <w:p>
            <w:r>
              <w:rPr>
                <w:sz w:val="18"/>
              </w:rPr>
              <w:t>Add friend, see online status, join friend's zone</w:t>
            </w:r>
          </w:p>
        </w:tc>
        <w:tc>
          <w:tcPr>
            <w:tcW w:type="dxa" w:w="1814"/>
            <w:shd w:val="clear" w:color="auto" w:fill="EAF1FB"/>
          </w:tcPr>
          <w:p>
            <w:r>
              <w:rPr>
                <w:sz w:val="18"/>
              </w:rPr>
              <w:t>Week 25</w:t>
            </w:r>
          </w:p>
        </w:tc>
        <w:tc>
          <w:tcPr>
            <w:tcW w:type="dxa" w:w="1814"/>
            <w:shd w:val="clear" w:color="auto" w:fill="EAF1FB"/>
          </w:tcPr>
          <w:p>
            <w:r>
              <w:rPr>
                <w:sz w:val="18"/>
              </w:rPr>
              <w:t>2</w:t>
            </w:r>
          </w:p>
        </w:tc>
      </w:tr>
      <w:tr>
        <w:tc>
          <w:tcPr>
            <w:tcW w:type="dxa" w:w="1814"/>
            <w:shd w:val="clear" w:color="auto" w:fill="FFFFFF"/>
          </w:tcPr>
          <w:p>
            <w:r>
              <w:rPr>
                <w:sz w:val="18"/>
              </w:rPr>
              <w:t>M7b</w:t>
            </w:r>
          </w:p>
        </w:tc>
        <w:tc>
          <w:tcPr>
            <w:tcW w:type="dxa" w:w="1814"/>
            <w:shd w:val="clear" w:color="auto" w:fill="FFFFFF"/>
          </w:tcPr>
          <w:p>
            <w:r>
              <w:rPr>
                <w:sz w:val="18"/>
              </w:rPr>
              <w:t>Feature Lifecycle Review #1 — remove/improve underperforming features</w:t>
            </w:r>
          </w:p>
        </w:tc>
        <w:tc>
          <w:tcPr>
            <w:tcW w:type="dxa" w:w="1814"/>
            <w:shd w:val="clear" w:color="auto" w:fill="FFFFFF"/>
          </w:tcPr>
          <w:p>
            <w:r>
              <w:rPr>
                <w:sz w:val="18"/>
              </w:rPr>
              <w:t>All features reviewed; kill list actioned</w:t>
            </w:r>
          </w:p>
        </w:tc>
        <w:tc>
          <w:tcPr>
            <w:tcW w:type="dxa" w:w="1814"/>
            <w:shd w:val="clear" w:color="auto" w:fill="FFFFFF"/>
          </w:tcPr>
          <w:p>
            <w:r>
              <w:rPr>
                <w:sz w:val="18"/>
              </w:rPr>
              <w:t>Week 26</w:t>
            </w:r>
          </w:p>
        </w:tc>
        <w:tc>
          <w:tcPr>
            <w:tcW w:type="dxa" w:w="1814"/>
            <w:shd w:val="clear" w:color="auto" w:fill="FFFFFF"/>
          </w:tcPr>
          <w:p>
            <w:r>
              <w:rPr>
                <w:sz w:val="18"/>
              </w:rPr>
              <w:t>2</w:t>
            </w:r>
          </w:p>
        </w:tc>
      </w:tr>
      <w:tr>
        <w:tc>
          <w:tcPr>
            <w:tcW w:type="dxa" w:w="1814"/>
            <w:shd w:val="clear" w:color="auto" w:fill="EAF1FB"/>
          </w:tcPr>
          <w:p>
            <w:r>
              <w:rPr>
                <w:sz w:val="18"/>
              </w:rPr>
              <w:t>M8</w:t>
            </w:r>
          </w:p>
        </w:tc>
        <w:tc>
          <w:tcPr>
            <w:tcW w:type="dxa" w:w="1814"/>
            <w:shd w:val="clear" w:color="auto" w:fill="EAF1FB"/>
          </w:tcPr>
          <w:p>
            <w:r>
              <w:rPr>
                <w:sz w:val="18"/>
              </w:rPr>
              <w:t>Creator upload pipeline (Bracelet Upload → R2 → review → publish)</w:t>
            </w:r>
          </w:p>
        </w:tc>
        <w:tc>
          <w:tcPr>
            <w:tcW w:type="dxa" w:w="1814"/>
            <w:shd w:val="clear" w:color="auto" w:fill="EAF1FB"/>
          </w:tcPr>
          <w:p>
            <w:r>
              <w:rPr>
                <w:sz w:val="18"/>
              </w:rPr>
              <w:t>Creator uploads GLB, item appears in marketplace after review</w:t>
            </w:r>
          </w:p>
        </w:tc>
        <w:tc>
          <w:tcPr>
            <w:tcW w:type="dxa" w:w="1814"/>
            <w:shd w:val="clear" w:color="auto" w:fill="EAF1FB"/>
          </w:tcPr>
          <w:p>
            <w:r>
              <w:rPr>
                <w:sz w:val="18"/>
              </w:rPr>
              <w:t>Week 30</w:t>
            </w:r>
          </w:p>
        </w:tc>
        <w:tc>
          <w:tcPr>
            <w:tcW w:type="dxa" w:w="1814"/>
            <w:shd w:val="clear" w:color="auto" w:fill="EAF1FB"/>
          </w:tcPr>
          <w:p>
            <w:r>
              <w:rPr>
                <w:sz w:val="18"/>
              </w:rPr>
              <w:t>3</w:t>
            </w:r>
          </w:p>
        </w:tc>
      </w:tr>
      <w:tr>
        <w:tc>
          <w:tcPr>
            <w:tcW w:type="dxa" w:w="1814"/>
            <w:shd w:val="clear" w:color="auto" w:fill="FFFFFF"/>
          </w:tcPr>
          <w:p>
            <w:r>
              <w:rPr>
                <w:sz w:val="18"/>
              </w:rPr>
              <w:t>M9</w:t>
            </w:r>
          </w:p>
        </w:tc>
        <w:tc>
          <w:tcPr>
            <w:tcW w:type="dxa" w:w="1814"/>
            <w:shd w:val="clear" w:color="auto" w:fill="FFFFFF"/>
          </w:tcPr>
          <w:p>
            <w:r>
              <w:rPr>
                <w:sz w:val="18"/>
              </w:rPr>
              <w:t>GoldCoin purchase via Stripe (real money flow)</w:t>
            </w:r>
          </w:p>
        </w:tc>
        <w:tc>
          <w:tcPr>
            <w:tcW w:type="dxa" w:w="1814"/>
            <w:shd w:val="clear" w:color="auto" w:fill="FFFFFF"/>
          </w:tcPr>
          <w:p>
            <w:r>
              <w:rPr>
                <w:sz w:val="18"/>
              </w:rPr>
              <w:t>Test purchase of EUR 4.99 small pack completes; GC credited</w:t>
            </w:r>
          </w:p>
        </w:tc>
        <w:tc>
          <w:tcPr>
            <w:tcW w:type="dxa" w:w="1814"/>
            <w:shd w:val="clear" w:color="auto" w:fill="FFFFFF"/>
          </w:tcPr>
          <w:p>
            <w:r>
              <w:rPr>
                <w:sz w:val="18"/>
              </w:rPr>
              <w:t>Week 32</w:t>
            </w:r>
          </w:p>
        </w:tc>
        <w:tc>
          <w:tcPr>
            <w:tcW w:type="dxa" w:w="1814"/>
            <w:shd w:val="clear" w:color="auto" w:fill="FFFFFF"/>
          </w:tcPr>
          <w:p>
            <w:r>
              <w:rPr>
                <w:sz w:val="18"/>
              </w:rPr>
              <w:t>3</w:t>
            </w:r>
          </w:p>
        </w:tc>
      </w:tr>
      <w:tr>
        <w:tc>
          <w:tcPr>
            <w:tcW w:type="dxa" w:w="1814"/>
            <w:shd w:val="clear" w:color="auto" w:fill="EAF1FB"/>
          </w:tcPr>
          <w:p>
            <w:r>
              <w:rPr>
                <w:sz w:val="18"/>
              </w:rPr>
              <w:t>M10</w:t>
            </w:r>
          </w:p>
        </w:tc>
        <w:tc>
          <w:tcPr>
            <w:tcW w:type="dxa" w:w="1814"/>
            <w:shd w:val="clear" w:color="auto" w:fill="EAF1FB"/>
          </w:tcPr>
          <w:p>
            <w:r>
              <w:rPr>
                <w:sz w:val="18"/>
              </w:rPr>
              <w:t>Public VR Beta — invite 100 users</w:t>
            </w:r>
          </w:p>
        </w:tc>
        <w:tc>
          <w:tcPr>
            <w:tcW w:type="dxa" w:w="1814"/>
            <w:shd w:val="clear" w:color="auto" w:fill="EAF1FB"/>
          </w:tcPr>
          <w:p>
            <w:r>
              <w:rPr>
                <w:sz w:val="18"/>
              </w:rPr>
              <w:t>100-user waitlist access; 80%+ complete onboarding; NPS &gt; 30</w:t>
            </w:r>
          </w:p>
        </w:tc>
        <w:tc>
          <w:tcPr>
            <w:tcW w:type="dxa" w:w="1814"/>
            <w:shd w:val="clear" w:color="auto" w:fill="EAF1FB"/>
          </w:tcPr>
          <w:p>
            <w:r>
              <w:rPr>
                <w:sz w:val="18"/>
              </w:rPr>
              <w:t>Week 36</w:t>
            </w:r>
          </w:p>
        </w:tc>
        <w:tc>
          <w:tcPr>
            <w:tcW w:type="dxa" w:w="1814"/>
            <w:shd w:val="clear" w:color="auto" w:fill="EAF1FB"/>
          </w:tcPr>
          <w:p>
            <w:r>
              <w:rPr>
                <w:sz w:val="18"/>
              </w:rPr>
              <w:t>3</w:t>
            </w:r>
          </w:p>
        </w:tc>
      </w:tr>
      <w:tr>
        <w:tc>
          <w:tcPr>
            <w:tcW w:type="dxa" w:w="1814"/>
            <w:shd w:val="clear" w:color="auto" w:fill="FFFFFF"/>
          </w:tcPr>
          <w:p>
            <w:r>
              <w:rPr>
                <w:sz w:val="18"/>
              </w:rPr>
              <w:t>M11</w:t>
            </w:r>
          </w:p>
        </w:tc>
        <w:tc>
          <w:tcPr>
            <w:tcW w:type="dxa" w:w="1814"/>
            <w:shd w:val="clear" w:color="auto" w:fill="FFFFFF"/>
          </w:tcPr>
          <w:p>
            <w:r>
              <w:rPr>
                <w:sz w:val="18"/>
              </w:rPr>
              <w:t>Full public launch + press kit</w:t>
            </w:r>
          </w:p>
        </w:tc>
        <w:tc>
          <w:tcPr>
            <w:tcW w:type="dxa" w:w="1814"/>
            <w:shd w:val="clear" w:color="auto" w:fill="FFFFFF"/>
          </w:tcPr>
          <w:p>
            <w:r>
              <w:rPr>
                <w:sz w:val="18"/>
              </w:rPr>
              <w:t>App store listing (Meta App Lab), Product Hunt launch, press</w:t>
            </w:r>
          </w:p>
        </w:tc>
        <w:tc>
          <w:tcPr>
            <w:tcW w:type="dxa" w:w="1814"/>
            <w:shd w:val="clear" w:color="auto" w:fill="FFFFFF"/>
          </w:tcPr>
          <w:p>
            <w:r>
              <w:rPr>
                <w:sz w:val="18"/>
              </w:rPr>
              <w:t>Month 12</w:t>
            </w:r>
          </w:p>
        </w:tc>
        <w:tc>
          <w:tcPr>
            <w:tcW w:type="dxa" w:w="1814"/>
            <w:shd w:val="clear" w:color="auto" w:fill="FFFFFF"/>
          </w:tcPr>
          <w:p>
            <w:r>
              <w:rPr>
                <w:sz w:val="18"/>
              </w:rPr>
              <w:t>4</w:t>
            </w:r>
          </w:p>
        </w:tc>
      </w:tr>
    </w:tbl>
    <w:p>
      <w:pPr>
        <w:pStyle w:val="Heading2"/>
      </w:pPr>
      <w:r>
        <w:rPr>
          <w:color w:val="2A5A8A"/>
        </w:rPr>
        <w:t>19.2  Phase Timeline</w:t>
      </w:r>
    </w:p>
    <w:p/>
    <w:p>
      <w:r>
        <w:rPr>
          <w:b/>
          <w:color w:val="4A90D9"/>
          <w:sz w:val="19"/>
        </w:rPr>
        <w:t xml:space="preserve">  [ DIAGRAM : Gantt Timeline (Simplified) ]</w:t>
      </w:r>
    </w:p>
    <w:p>
      <w:pPr>
        <w:ind w:left="283"/>
      </w:pPr>
      <w:r>
        <w:rPr>
          <w:rFonts w:ascii="Courier New" w:hAnsi="Courier New"/>
          <w:sz w:val="16"/>
        </w:rPr>
        <w:br/>
        <w:t xml:space="preserve">  Phase 0 [W1]           #</w:t>
        <w:br/>
        <w:t xml:space="preserve">  Phase 1 [W2–W16]       ################</w:t>
        <w:br/>
        <w:t xml:space="preserve">  Phase 2 [W17–W26]      ────────────────##########</w:t>
        <w:br/>
        <w:t xml:space="preserve">  Phase 3 [W27–W36]      ──────────────────────────##########</w:t>
        <w:br/>
        <w:t xml:space="preserve">  Phase 4 [M10–M12]      ──────────────────────────────────────######</w:t>
        <w:br/>
        <w:t xml:space="preserve">           W1   W5   W10  W15  W20  W25  W30  W35  M10  M12</w:t>
        <w:br/>
        <w:t xml:space="preserve">  # = active development</w:t>
        <w:br/>
      </w:r>
    </w:p>
    <w:p/>
    <w:p>
      <w:r>
        <w:br w:type="page"/>
      </w:r>
    </w:p>
    <w:p>
      <w:pPr>
        <w:pStyle w:val="Heading1"/>
      </w:pPr>
      <w:r>
        <w:rPr>
          <w:color w:val="1B2A4A"/>
        </w:rPr>
        <w:t>20.  Risk Register &amp; Mitigation</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B2A4A"/>
          </w:tcPr>
          <w:p>
            <w:pPr>
              <w:jc w:val="center"/>
            </w:pPr>
            <w:r>
              <w:rPr>
                <w:b/>
                <w:color w:val="FFFFFF"/>
                <w:sz w:val="19"/>
              </w:rPr>
              <w:t>ID</w:t>
            </w:r>
          </w:p>
        </w:tc>
        <w:tc>
          <w:tcPr>
            <w:tcW w:type="dxa" w:w="1296"/>
            <w:shd w:val="clear" w:color="auto" w:fill="1B2A4A"/>
          </w:tcPr>
          <w:p>
            <w:pPr>
              <w:jc w:val="center"/>
            </w:pPr>
            <w:r>
              <w:rPr>
                <w:b/>
                <w:color w:val="FFFFFF"/>
                <w:sz w:val="19"/>
              </w:rPr>
              <w:t>Risk</w:t>
            </w:r>
          </w:p>
        </w:tc>
        <w:tc>
          <w:tcPr>
            <w:tcW w:type="dxa" w:w="1296"/>
            <w:shd w:val="clear" w:color="auto" w:fill="1B2A4A"/>
          </w:tcPr>
          <w:p>
            <w:pPr>
              <w:jc w:val="center"/>
            </w:pPr>
            <w:r>
              <w:rPr>
                <w:b/>
                <w:color w:val="FFFFFF"/>
                <w:sz w:val="19"/>
              </w:rPr>
              <w:t>Probability</w:t>
            </w:r>
          </w:p>
        </w:tc>
        <w:tc>
          <w:tcPr>
            <w:tcW w:type="dxa" w:w="1296"/>
            <w:shd w:val="clear" w:color="auto" w:fill="1B2A4A"/>
          </w:tcPr>
          <w:p>
            <w:pPr>
              <w:jc w:val="center"/>
            </w:pPr>
            <w:r>
              <w:rPr>
                <w:b/>
                <w:color w:val="FFFFFF"/>
                <w:sz w:val="19"/>
              </w:rPr>
              <w:t>Impact</w:t>
            </w:r>
          </w:p>
        </w:tc>
        <w:tc>
          <w:tcPr>
            <w:tcW w:type="dxa" w:w="1296"/>
            <w:shd w:val="clear" w:color="auto" w:fill="1B2A4A"/>
          </w:tcPr>
          <w:p>
            <w:pPr>
              <w:jc w:val="center"/>
            </w:pPr>
            <w:r>
              <w:rPr>
                <w:b/>
                <w:color w:val="FFFFFF"/>
                <w:sz w:val="19"/>
              </w:rPr>
              <w:t>Risk Score</w:t>
            </w:r>
          </w:p>
        </w:tc>
        <w:tc>
          <w:tcPr>
            <w:tcW w:type="dxa" w:w="1296"/>
            <w:shd w:val="clear" w:color="auto" w:fill="1B2A4A"/>
          </w:tcPr>
          <w:p>
            <w:pPr>
              <w:jc w:val="center"/>
            </w:pPr>
            <w:r>
              <w:rPr>
                <w:b/>
                <w:color w:val="FFFFFF"/>
                <w:sz w:val="19"/>
              </w:rPr>
              <w:t>Mitigation</w:t>
            </w:r>
          </w:p>
        </w:tc>
        <w:tc>
          <w:tcPr>
            <w:tcW w:type="dxa" w:w="1296"/>
            <w:shd w:val="clear" w:color="auto" w:fill="1B2A4A"/>
          </w:tcPr>
          <w:p>
            <w:pPr>
              <w:jc w:val="center"/>
            </w:pPr>
            <w:r>
              <w:rPr>
                <w:b/>
                <w:color w:val="FFFFFF"/>
                <w:sz w:val="19"/>
              </w:rPr>
              <w:t>Owner</w:t>
            </w:r>
          </w:p>
        </w:tc>
      </w:tr>
      <w:tr>
        <w:tc>
          <w:tcPr>
            <w:tcW w:type="dxa" w:w="1296"/>
            <w:shd w:val="clear" w:color="auto" w:fill="EAF1FB"/>
          </w:tcPr>
          <w:p>
            <w:r>
              <w:rPr>
                <w:sz w:val="18"/>
              </w:rPr>
              <w:t>R1</w:t>
            </w:r>
          </w:p>
        </w:tc>
        <w:tc>
          <w:tcPr>
            <w:tcW w:type="dxa" w:w="1296"/>
            <w:shd w:val="clear" w:color="auto" w:fill="EAF1FB"/>
          </w:tcPr>
          <w:p>
            <w:r>
              <w:rPr>
                <w:sz w:val="18"/>
              </w:rPr>
              <w:t>VR motion sickness complaints at scale</w:t>
            </w:r>
          </w:p>
        </w:tc>
        <w:tc>
          <w:tcPr>
            <w:tcW w:type="dxa" w:w="1296"/>
            <w:shd w:val="clear" w:color="auto" w:fill="EAF1FB"/>
          </w:tcPr>
          <w:p>
            <w:r>
              <w:rPr>
                <w:sz w:val="18"/>
              </w:rPr>
              <w:t>High</w:t>
            </w:r>
          </w:p>
        </w:tc>
        <w:tc>
          <w:tcPr>
            <w:tcW w:type="dxa" w:w="1296"/>
            <w:shd w:val="clear" w:color="auto" w:fill="EAF1FB"/>
          </w:tcPr>
          <w:p>
            <w:r>
              <w:rPr>
                <w:sz w:val="18"/>
              </w:rPr>
              <w:t>High</w:t>
            </w:r>
          </w:p>
        </w:tc>
        <w:tc>
          <w:tcPr>
            <w:tcW w:type="dxa" w:w="1296"/>
            <w:shd w:val="clear" w:color="auto" w:fill="EAF1FB"/>
          </w:tcPr>
          <w:p>
            <w:r>
              <w:rPr>
                <w:sz w:val="18"/>
              </w:rPr>
              <w:t>9/9</w:t>
            </w:r>
          </w:p>
        </w:tc>
        <w:tc>
          <w:tcPr>
            <w:tcW w:type="dxa" w:w="1296"/>
            <w:shd w:val="clear" w:color="auto" w:fill="EAF1FB"/>
          </w:tcPr>
          <w:p>
            <w:r>
              <w:rPr>
                <w:sz w:val="18"/>
              </w:rPr>
              <w:t>Teleport default; comfort onboarding; 10-user VR test before public beta</w:t>
            </w:r>
          </w:p>
        </w:tc>
        <w:tc>
          <w:tcPr>
            <w:tcW w:type="dxa" w:w="1296"/>
            <w:shd w:val="clear" w:color="auto" w:fill="EAF1FB"/>
          </w:tcPr>
          <w:p>
            <w:r>
              <w:rPr>
                <w:sz w:val="18"/>
              </w:rPr>
              <w:t>UX Lead</w:t>
            </w:r>
          </w:p>
        </w:tc>
      </w:tr>
      <w:tr>
        <w:tc>
          <w:tcPr>
            <w:tcW w:type="dxa" w:w="1296"/>
            <w:shd w:val="clear" w:color="auto" w:fill="FFFFFF"/>
          </w:tcPr>
          <w:p>
            <w:r>
              <w:rPr>
                <w:sz w:val="18"/>
              </w:rPr>
              <w:t>R2</w:t>
            </w:r>
          </w:p>
        </w:tc>
        <w:tc>
          <w:tcPr>
            <w:tcW w:type="dxa" w:w="1296"/>
            <w:shd w:val="clear" w:color="auto" w:fill="FFFFFF"/>
          </w:tcPr>
          <w:p>
            <w:r>
              <w:rPr>
                <w:sz w:val="18"/>
              </w:rPr>
              <w:t>Low D7 user retention (below 20%)</w:t>
            </w:r>
          </w:p>
        </w:tc>
        <w:tc>
          <w:tcPr>
            <w:tcW w:type="dxa" w:w="1296"/>
            <w:shd w:val="clear" w:color="auto" w:fill="FFFFFF"/>
          </w:tcPr>
          <w:p>
            <w:r>
              <w:rPr>
                <w:sz w:val="18"/>
              </w:rPr>
              <w:t>Medium</w:t>
            </w:r>
          </w:p>
        </w:tc>
        <w:tc>
          <w:tcPr>
            <w:tcW w:type="dxa" w:w="1296"/>
            <w:shd w:val="clear" w:color="auto" w:fill="FFFFFF"/>
          </w:tcPr>
          <w:p>
            <w:r>
              <w:rPr>
                <w:sz w:val="18"/>
              </w:rPr>
              <w:t>High</w:t>
            </w:r>
          </w:p>
        </w:tc>
        <w:tc>
          <w:tcPr>
            <w:tcW w:type="dxa" w:w="1296"/>
            <w:shd w:val="clear" w:color="auto" w:fill="FFFFFF"/>
          </w:tcPr>
          <w:p>
            <w:r>
              <w:rPr>
                <w:sz w:val="18"/>
              </w:rPr>
              <w:t>6/9</w:t>
            </w:r>
          </w:p>
        </w:tc>
        <w:tc>
          <w:tcPr>
            <w:tcW w:type="dxa" w:w="1296"/>
            <w:shd w:val="clear" w:color="auto" w:fill="FFFFFF"/>
          </w:tcPr>
          <w:p>
            <w:r>
              <w:rPr>
                <w:sz w:val="18"/>
              </w:rPr>
              <w:t>Economy daily loop creates return habit; daily quests refresh every 24h</w:t>
            </w:r>
          </w:p>
        </w:tc>
        <w:tc>
          <w:tcPr>
            <w:tcW w:type="dxa" w:w="1296"/>
            <w:shd w:val="clear" w:color="auto" w:fill="FFFFFF"/>
          </w:tcPr>
          <w:p>
            <w:r>
              <w:rPr>
                <w:sz w:val="18"/>
              </w:rPr>
              <w:t>Product</w:t>
            </w:r>
          </w:p>
        </w:tc>
      </w:tr>
      <w:tr>
        <w:tc>
          <w:tcPr>
            <w:tcW w:type="dxa" w:w="1296"/>
            <w:shd w:val="clear" w:color="auto" w:fill="EAF1FB"/>
          </w:tcPr>
          <w:p>
            <w:r>
              <w:rPr>
                <w:sz w:val="18"/>
              </w:rPr>
              <w:t>R3</w:t>
            </w:r>
          </w:p>
        </w:tc>
        <w:tc>
          <w:tcPr>
            <w:tcW w:type="dxa" w:w="1296"/>
            <w:shd w:val="clear" w:color="auto" w:fill="EAF1FB"/>
          </w:tcPr>
          <w:p>
            <w:r>
              <w:rPr>
                <w:sz w:val="18"/>
              </w:rPr>
              <w:t>Creator content: NSFW or IP violations</w:t>
            </w:r>
          </w:p>
        </w:tc>
        <w:tc>
          <w:tcPr>
            <w:tcW w:type="dxa" w:w="1296"/>
            <w:shd w:val="clear" w:color="auto" w:fill="EAF1FB"/>
          </w:tcPr>
          <w:p>
            <w:r>
              <w:rPr>
                <w:sz w:val="18"/>
              </w:rPr>
              <w:t>Medium</w:t>
            </w:r>
          </w:p>
        </w:tc>
        <w:tc>
          <w:tcPr>
            <w:tcW w:type="dxa" w:w="1296"/>
            <w:shd w:val="clear" w:color="auto" w:fill="EAF1FB"/>
          </w:tcPr>
          <w:p>
            <w:r>
              <w:rPr>
                <w:sz w:val="18"/>
              </w:rPr>
              <w:t>High</w:t>
            </w:r>
          </w:p>
        </w:tc>
        <w:tc>
          <w:tcPr>
            <w:tcW w:type="dxa" w:w="1296"/>
            <w:shd w:val="clear" w:color="auto" w:fill="EAF1FB"/>
          </w:tcPr>
          <w:p>
            <w:r>
              <w:rPr>
                <w:sz w:val="18"/>
              </w:rPr>
              <w:t>6/9</w:t>
            </w:r>
          </w:p>
        </w:tc>
        <w:tc>
          <w:tcPr>
            <w:tcW w:type="dxa" w:w="1296"/>
            <w:shd w:val="clear" w:color="auto" w:fill="EAF1FB"/>
          </w:tcPr>
          <w:p>
            <w:r>
              <w:rPr>
                <w:sz w:val="18"/>
              </w:rPr>
              <w:t>Manual review queue; AI content filter; 3-strikes auto-ban</w:t>
            </w:r>
          </w:p>
        </w:tc>
        <w:tc>
          <w:tcPr>
            <w:tcW w:type="dxa" w:w="1296"/>
            <w:shd w:val="clear" w:color="auto" w:fill="EAF1FB"/>
          </w:tcPr>
          <w:p>
            <w:r>
              <w:rPr>
                <w:sz w:val="18"/>
              </w:rPr>
              <w:t>Trust &amp; Safety</w:t>
            </w:r>
          </w:p>
        </w:tc>
      </w:tr>
      <w:tr>
        <w:tc>
          <w:tcPr>
            <w:tcW w:type="dxa" w:w="1296"/>
            <w:shd w:val="clear" w:color="auto" w:fill="FFFFFF"/>
          </w:tcPr>
          <w:p>
            <w:r>
              <w:rPr>
                <w:sz w:val="18"/>
              </w:rPr>
              <w:t>R4</w:t>
            </w:r>
          </w:p>
        </w:tc>
        <w:tc>
          <w:tcPr>
            <w:tcW w:type="dxa" w:w="1296"/>
            <w:shd w:val="clear" w:color="auto" w:fill="FFFFFF"/>
          </w:tcPr>
          <w:p>
            <w:r>
              <w:rPr>
                <w:sz w:val="18"/>
              </w:rPr>
              <w:t>WebXR browser compatibility break (Chrome update)</w:t>
            </w:r>
          </w:p>
        </w:tc>
        <w:tc>
          <w:tcPr>
            <w:tcW w:type="dxa" w:w="1296"/>
            <w:shd w:val="clear" w:color="auto" w:fill="FFFFFF"/>
          </w:tcPr>
          <w:p>
            <w:r>
              <w:rPr>
                <w:sz w:val="18"/>
              </w:rPr>
              <w:t>Low</w:t>
            </w:r>
          </w:p>
        </w:tc>
        <w:tc>
          <w:tcPr>
            <w:tcW w:type="dxa" w:w="1296"/>
            <w:shd w:val="clear" w:color="auto" w:fill="FFFFFF"/>
          </w:tcPr>
          <w:p>
            <w:r>
              <w:rPr>
                <w:sz w:val="18"/>
              </w:rPr>
              <w:t>High</w:t>
            </w:r>
          </w:p>
        </w:tc>
        <w:tc>
          <w:tcPr>
            <w:tcW w:type="dxa" w:w="1296"/>
            <w:shd w:val="clear" w:color="auto" w:fill="FFFFFF"/>
          </w:tcPr>
          <w:p>
            <w:r>
              <w:rPr>
                <w:sz w:val="18"/>
              </w:rPr>
              <w:t>3/9</w:t>
            </w:r>
          </w:p>
        </w:tc>
        <w:tc>
          <w:tcPr>
            <w:tcW w:type="dxa" w:w="1296"/>
            <w:shd w:val="clear" w:color="auto" w:fill="FFFFFF"/>
          </w:tcPr>
          <w:p>
            <w:r>
              <w:rPr>
                <w:sz w:val="18"/>
              </w:rPr>
              <w:t>Desktop 2D always works; track WebXR spec updates; weekly compatibility test</w:t>
            </w:r>
          </w:p>
        </w:tc>
        <w:tc>
          <w:tcPr>
            <w:tcW w:type="dxa" w:w="1296"/>
            <w:shd w:val="clear" w:color="auto" w:fill="FFFFFF"/>
          </w:tcPr>
          <w:p>
            <w:r>
              <w:rPr>
                <w:sz w:val="18"/>
              </w:rPr>
              <w:t>Engineering</w:t>
            </w:r>
          </w:p>
        </w:tc>
      </w:tr>
      <w:tr>
        <w:tc>
          <w:tcPr>
            <w:tcW w:type="dxa" w:w="1296"/>
            <w:shd w:val="clear" w:color="auto" w:fill="EAF1FB"/>
          </w:tcPr>
          <w:p>
            <w:r>
              <w:rPr>
                <w:sz w:val="18"/>
              </w:rPr>
              <w:t>R5</w:t>
            </w:r>
          </w:p>
        </w:tc>
        <w:tc>
          <w:tcPr>
            <w:tcW w:type="dxa" w:w="1296"/>
            <w:shd w:val="clear" w:color="auto" w:fill="EAF1FB"/>
          </w:tcPr>
          <w:p>
            <w:r>
              <w:rPr>
                <w:sz w:val="18"/>
              </w:rPr>
              <w:t>Server scaling failure at beta launch</w:t>
            </w:r>
          </w:p>
        </w:tc>
        <w:tc>
          <w:tcPr>
            <w:tcW w:type="dxa" w:w="1296"/>
            <w:shd w:val="clear" w:color="auto" w:fill="EAF1FB"/>
          </w:tcPr>
          <w:p>
            <w:r>
              <w:rPr>
                <w:sz w:val="18"/>
              </w:rPr>
              <w:t>Medium</w:t>
            </w:r>
          </w:p>
        </w:tc>
        <w:tc>
          <w:tcPr>
            <w:tcW w:type="dxa" w:w="1296"/>
            <w:shd w:val="clear" w:color="auto" w:fill="EAF1FB"/>
          </w:tcPr>
          <w:p>
            <w:r>
              <w:rPr>
                <w:sz w:val="18"/>
              </w:rPr>
              <w:t>High</w:t>
            </w:r>
          </w:p>
        </w:tc>
        <w:tc>
          <w:tcPr>
            <w:tcW w:type="dxa" w:w="1296"/>
            <w:shd w:val="clear" w:color="auto" w:fill="EAF1FB"/>
          </w:tcPr>
          <w:p>
            <w:r>
              <w:rPr>
                <w:sz w:val="18"/>
              </w:rPr>
              <w:t>6/9</w:t>
            </w:r>
          </w:p>
        </w:tc>
        <w:tc>
          <w:tcPr>
            <w:tcW w:type="dxa" w:w="1296"/>
            <w:shd w:val="clear" w:color="auto" w:fill="EAF1FB"/>
          </w:tcPr>
          <w:p>
            <w:r>
              <w:rPr>
                <w:sz w:val="18"/>
              </w:rPr>
              <w:t>Fly.io auto-scale config; load test to 500 CCU before M10</w:t>
            </w:r>
          </w:p>
        </w:tc>
        <w:tc>
          <w:tcPr>
            <w:tcW w:type="dxa" w:w="1296"/>
            <w:shd w:val="clear" w:color="auto" w:fill="EAF1FB"/>
          </w:tcPr>
          <w:p>
            <w:r>
              <w:rPr>
                <w:sz w:val="18"/>
              </w:rPr>
              <w:t>DevOps</w:t>
            </w:r>
          </w:p>
        </w:tc>
      </w:tr>
      <w:tr>
        <w:tc>
          <w:tcPr>
            <w:tcW w:type="dxa" w:w="1296"/>
            <w:shd w:val="clear" w:color="auto" w:fill="FFFFFF"/>
          </w:tcPr>
          <w:p>
            <w:r>
              <w:rPr>
                <w:sz w:val="18"/>
              </w:rPr>
              <w:t>R6</w:t>
            </w:r>
          </w:p>
        </w:tc>
        <w:tc>
          <w:tcPr>
            <w:tcW w:type="dxa" w:w="1296"/>
            <w:shd w:val="clear" w:color="auto" w:fill="FFFFFF"/>
          </w:tcPr>
          <w:p>
            <w:r>
              <w:rPr>
                <w:sz w:val="18"/>
              </w:rPr>
              <w:t>Economy inflation from WC farming bots</w:t>
            </w:r>
          </w:p>
        </w:tc>
        <w:tc>
          <w:tcPr>
            <w:tcW w:type="dxa" w:w="1296"/>
            <w:shd w:val="clear" w:color="auto" w:fill="FFFFFF"/>
          </w:tcPr>
          <w:p>
            <w:r>
              <w:rPr>
                <w:sz w:val="18"/>
              </w:rPr>
              <w:t>Medium</w:t>
            </w:r>
          </w:p>
        </w:tc>
        <w:tc>
          <w:tcPr>
            <w:tcW w:type="dxa" w:w="1296"/>
            <w:shd w:val="clear" w:color="auto" w:fill="FFFFFF"/>
          </w:tcPr>
          <w:p>
            <w:r>
              <w:rPr>
                <w:sz w:val="18"/>
              </w:rPr>
              <w:t>Medium</w:t>
            </w:r>
          </w:p>
        </w:tc>
        <w:tc>
          <w:tcPr>
            <w:tcW w:type="dxa" w:w="1296"/>
            <w:shd w:val="clear" w:color="auto" w:fill="FFFFFF"/>
          </w:tcPr>
          <w:p>
            <w:r>
              <w:rPr>
                <w:sz w:val="18"/>
              </w:rPr>
              <w:t>4/9</w:t>
            </w:r>
          </w:p>
        </w:tc>
        <w:tc>
          <w:tcPr>
            <w:tcW w:type="dxa" w:w="1296"/>
            <w:shd w:val="clear" w:color="auto" w:fill="FFFFFF"/>
          </w:tcPr>
          <w:p>
            <w:r>
              <w:rPr>
                <w:sz w:val="18"/>
              </w:rPr>
              <w:t>Daily cap 500 WC; login CAPTCHA threshold; TX velocity monitor</w:t>
            </w:r>
          </w:p>
        </w:tc>
        <w:tc>
          <w:tcPr>
            <w:tcW w:type="dxa" w:w="1296"/>
            <w:shd w:val="clear" w:color="auto" w:fill="FFFFFF"/>
          </w:tcPr>
          <w:p>
            <w:r>
              <w:rPr>
                <w:sz w:val="18"/>
              </w:rPr>
              <w:t>Engineering</w:t>
            </w:r>
          </w:p>
        </w:tc>
      </w:tr>
      <w:tr>
        <w:tc>
          <w:tcPr>
            <w:tcW w:type="dxa" w:w="1296"/>
            <w:shd w:val="clear" w:color="auto" w:fill="EAF1FB"/>
          </w:tcPr>
          <w:p>
            <w:r>
              <w:rPr>
                <w:sz w:val="18"/>
              </w:rPr>
              <w:t>R7</w:t>
            </w:r>
          </w:p>
        </w:tc>
        <w:tc>
          <w:tcPr>
            <w:tcW w:type="dxa" w:w="1296"/>
            <w:shd w:val="clear" w:color="auto" w:fill="EAF1FB"/>
          </w:tcPr>
          <w:p>
            <w:r>
              <w:rPr>
                <w:sz w:val="18"/>
              </w:rPr>
              <w:t>Stripe payment failure or fraud</w:t>
            </w:r>
          </w:p>
        </w:tc>
        <w:tc>
          <w:tcPr>
            <w:tcW w:type="dxa" w:w="1296"/>
            <w:shd w:val="clear" w:color="auto" w:fill="EAF1FB"/>
          </w:tcPr>
          <w:p>
            <w:r>
              <w:rPr>
                <w:sz w:val="18"/>
              </w:rPr>
              <w:t>Low</w:t>
            </w:r>
          </w:p>
        </w:tc>
        <w:tc>
          <w:tcPr>
            <w:tcW w:type="dxa" w:w="1296"/>
            <w:shd w:val="clear" w:color="auto" w:fill="EAF1FB"/>
          </w:tcPr>
          <w:p>
            <w:r>
              <w:rPr>
                <w:sz w:val="18"/>
              </w:rPr>
              <w:t>High</w:t>
            </w:r>
          </w:p>
        </w:tc>
        <w:tc>
          <w:tcPr>
            <w:tcW w:type="dxa" w:w="1296"/>
            <w:shd w:val="clear" w:color="auto" w:fill="EAF1FB"/>
          </w:tcPr>
          <w:p>
            <w:r>
              <w:rPr>
                <w:sz w:val="18"/>
              </w:rPr>
              <w:t>3/9</w:t>
            </w:r>
          </w:p>
        </w:tc>
        <w:tc>
          <w:tcPr>
            <w:tcW w:type="dxa" w:w="1296"/>
            <w:shd w:val="clear" w:color="auto" w:fill="EAF1FB"/>
          </w:tcPr>
          <w:p>
            <w:r>
              <w:rPr>
                <w:sz w:val="18"/>
              </w:rPr>
              <w:t>Stripe Radar fraud detection; manual review over EUR 100; 3DS2 enforced</w:t>
            </w:r>
          </w:p>
        </w:tc>
        <w:tc>
          <w:tcPr>
            <w:tcW w:type="dxa" w:w="1296"/>
            <w:shd w:val="clear" w:color="auto" w:fill="EAF1FB"/>
          </w:tcPr>
          <w:p>
            <w:r>
              <w:rPr>
                <w:sz w:val="18"/>
              </w:rPr>
              <w:t>Engineering</w:t>
            </w:r>
          </w:p>
        </w:tc>
      </w:tr>
      <w:tr>
        <w:tc>
          <w:tcPr>
            <w:tcW w:type="dxa" w:w="1296"/>
            <w:shd w:val="clear" w:color="auto" w:fill="FFFFFF"/>
          </w:tcPr>
          <w:p>
            <w:r>
              <w:rPr>
                <w:sz w:val="18"/>
              </w:rPr>
              <w:t>R8</w:t>
            </w:r>
          </w:p>
        </w:tc>
        <w:tc>
          <w:tcPr>
            <w:tcW w:type="dxa" w:w="1296"/>
            <w:shd w:val="clear" w:color="auto" w:fill="FFFFFF"/>
          </w:tcPr>
          <w:p>
            <w:r>
              <w:rPr>
                <w:sz w:val="18"/>
              </w:rPr>
              <w:t>Blender asset quality below Quest 2 standard</w:t>
            </w:r>
          </w:p>
        </w:tc>
        <w:tc>
          <w:tcPr>
            <w:tcW w:type="dxa" w:w="1296"/>
            <w:shd w:val="clear" w:color="auto" w:fill="FFFFFF"/>
          </w:tcPr>
          <w:p>
            <w:r>
              <w:rPr>
                <w:sz w:val="18"/>
              </w:rPr>
              <w:t>Medium</w:t>
            </w:r>
          </w:p>
        </w:tc>
        <w:tc>
          <w:tcPr>
            <w:tcW w:type="dxa" w:w="1296"/>
            <w:shd w:val="clear" w:color="auto" w:fill="FFFFFF"/>
          </w:tcPr>
          <w:p>
            <w:r>
              <w:rPr>
                <w:sz w:val="18"/>
              </w:rPr>
              <w:t>Medium</w:t>
            </w:r>
          </w:p>
        </w:tc>
        <w:tc>
          <w:tcPr>
            <w:tcW w:type="dxa" w:w="1296"/>
            <w:shd w:val="clear" w:color="auto" w:fill="FFFFFF"/>
          </w:tcPr>
          <w:p>
            <w:r>
              <w:rPr>
                <w:sz w:val="18"/>
              </w:rPr>
              <w:t>4/9</w:t>
            </w:r>
          </w:p>
        </w:tc>
        <w:tc>
          <w:tcPr>
            <w:tcW w:type="dxa" w:w="1296"/>
            <w:shd w:val="clear" w:color="auto" w:fill="FFFFFF"/>
          </w:tcPr>
          <w:p>
            <w:r>
              <w:rPr>
                <w:sz w:val="18"/>
              </w:rPr>
              <w:t>Poly + size hard limits at upload; automated KTX2 conversion in pipeline</w:t>
            </w:r>
          </w:p>
        </w:tc>
        <w:tc>
          <w:tcPr>
            <w:tcW w:type="dxa" w:w="1296"/>
            <w:shd w:val="clear" w:color="auto" w:fill="FFFFFF"/>
          </w:tcPr>
          <w:p>
            <w:r>
              <w:rPr>
                <w:sz w:val="18"/>
              </w:rPr>
              <w:t>Art Lead</w:t>
            </w:r>
          </w:p>
        </w:tc>
      </w:tr>
      <w:tr>
        <w:tc>
          <w:tcPr>
            <w:tcW w:type="dxa" w:w="1296"/>
            <w:shd w:val="clear" w:color="auto" w:fill="EAF1FB"/>
          </w:tcPr>
          <w:p>
            <w:r>
              <w:rPr>
                <w:sz w:val="18"/>
              </w:rPr>
              <w:t>R9</w:t>
            </w:r>
          </w:p>
        </w:tc>
        <w:tc>
          <w:tcPr>
            <w:tcW w:type="dxa" w:w="1296"/>
            <w:shd w:val="clear" w:color="auto" w:fill="EAF1FB"/>
          </w:tcPr>
          <w:p>
            <w:r>
              <w:rPr>
                <w:sz w:val="18"/>
              </w:rPr>
              <w:t>Agora voice SDK cost overrun</w:t>
            </w:r>
          </w:p>
        </w:tc>
        <w:tc>
          <w:tcPr>
            <w:tcW w:type="dxa" w:w="1296"/>
            <w:shd w:val="clear" w:color="auto" w:fill="EAF1FB"/>
          </w:tcPr>
          <w:p>
            <w:r>
              <w:rPr>
                <w:sz w:val="18"/>
              </w:rPr>
              <w:t>Low</w:t>
            </w:r>
          </w:p>
        </w:tc>
        <w:tc>
          <w:tcPr>
            <w:tcW w:type="dxa" w:w="1296"/>
            <w:shd w:val="clear" w:color="auto" w:fill="EAF1FB"/>
          </w:tcPr>
          <w:p>
            <w:r>
              <w:rPr>
                <w:sz w:val="18"/>
              </w:rPr>
              <w:t>Medium</w:t>
            </w:r>
          </w:p>
        </w:tc>
        <w:tc>
          <w:tcPr>
            <w:tcW w:type="dxa" w:w="1296"/>
            <w:shd w:val="clear" w:color="auto" w:fill="EAF1FB"/>
          </w:tcPr>
          <w:p>
            <w:r>
              <w:rPr>
                <w:sz w:val="18"/>
              </w:rPr>
              <w:t>2/9</w:t>
            </w:r>
          </w:p>
        </w:tc>
        <w:tc>
          <w:tcPr>
            <w:tcW w:type="dxa" w:w="1296"/>
            <w:shd w:val="clear" w:color="auto" w:fill="EAF1FB"/>
          </w:tcPr>
          <w:p>
            <w:r>
              <w:rPr>
                <w:sz w:val="18"/>
              </w:rPr>
              <w:t>Free tier = 10,000 min/mo; cost alarm at EUR 100; fallback to native WebRTC</w:t>
            </w:r>
          </w:p>
        </w:tc>
        <w:tc>
          <w:tcPr>
            <w:tcW w:type="dxa" w:w="1296"/>
            <w:shd w:val="clear" w:color="auto" w:fill="EAF1FB"/>
          </w:tcPr>
          <w:p>
            <w:r>
              <w:rPr>
                <w:sz w:val="18"/>
              </w:rPr>
              <w:t>Engineering</w:t>
            </w:r>
          </w:p>
        </w:tc>
      </w:tr>
      <w:tr>
        <w:tc>
          <w:tcPr>
            <w:tcW w:type="dxa" w:w="1296"/>
            <w:shd w:val="clear" w:color="auto" w:fill="FFFFFF"/>
          </w:tcPr>
          <w:p>
            <w:r>
              <w:rPr>
                <w:sz w:val="18"/>
              </w:rPr>
              <w:t>R10</w:t>
            </w:r>
          </w:p>
        </w:tc>
        <w:tc>
          <w:tcPr>
            <w:tcW w:type="dxa" w:w="1296"/>
            <w:shd w:val="clear" w:color="auto" w:fill="FFFFFF"/>
          </w:tcPr>
          <w:p>
            <w:r>
              <w:rPr>
                <w:sz w:val="18"/>
              </w:rPr>
              <w:t>Key team member departure during Phase 1</w:t>
            </w:r>
          </w:p>
        </w:tc>
        <w:tc>
          <w:tcPr>
            <w:tcW w:type="dxa" w:w="1296"/>
            <w:shd w:val="clear" w:color="auto" w:fill="FFFFFF"/>
          </w:tcPr>
          <w:p>
            <w:r>
              <w:rPr>
                <w:sz w:val="18"/>
              </w:rPr>
              <w:t>Low</w:t>
            </w:r>
          </w:p>
        </w:tc>
        <w:tc>
          <w:tcPr>
            <w:tcW w:type="dxa" w:w="1296"/>
            <w:shd w:val="clear" w:color="auto" w:fill="FFFFFF"/>
          </w:tcPr>
          <w:p>
            <w:r>
              <w:rPr>
                <w:sz w:val="18"/>
              </w:rPr>
              <w:t>High</w:t>
            </w:r>
          </w:p>
        </w:tc>
        <w:tc>
          <w:tcPr>
            <w:tcW w:type="dxa" w:w="1296"/>
            <w:shd w:val="clear" w:color="auto" w:fill="FFFFFF"/>
          </w:tcPr>
          <w:p>
            <w:r>
              <w:rPr>
                <w:sz w:val="18"/>
              </w:rPr>
              <w:t>3/9</w:t>
            </w:r>
          </w:p>
        </w:tc>
        <w:tc>
          <w:tcPr>
            <w:tcW w:type="dxa" w:w="1296"/>
            <w:shd w:val="clear" w:color="auto" w:fill="FFFFFF"/>
          </w:tcPr>
          <w:p>
            <w:r>
              <w:rPr>
                <w:sz w:val="18"/>
              </w:rPr>
              <w:t>Code documentation in-repo; pair programming on all critical systems</w:t>
            </w:r>
          </w:p>
        </w:tc>
        <w:tc>
          <w:tcPr>
            <w:tcW w:type="dxa" w:w="1296"/>
            <w:shd w:val="clear" w:color="auto" w:fill="FFFFFF"/>
          </w:tcPr>
          <w:p>
            <w:r>
              <w:rPr>
                <w:sz w:val="18"/>
              </w:rPr>
              <w:t>Lead</w:t>
            </w:r>
          </w:p>
        </w:tc>
      </w:tr>
    </w:tbl>
    <w:p>
      <w:r>
        <w:br w:type="page"/>
      </w:r>
    </w:p>
    <w:p>
      <w:pPr>
        <w:pStyle w:val="Heading1"/>
      </w:pPr>
      <w:r>
        <w:rPr>
          <w:color w:val="1B2A4A"/>
        </w:rPr>
        <w:t>21.  Appendix</w:t>
      </w:r>
    </w:p>
    <w:p>
      <w:pPr>
        <w:pStyle w:val="Heading2"/>
      </w:pPr>
      <w:r>
        <w:rPr>
          <w:color w:val="2A5A8A"/>
        </w:rPr>
        <w:t>21.1  Glossary</w:t>
      </w:r>
    </w:p>
    <w:tbl>
      <w:tblPr>
        <w:tblStyle w:val="TableGrid"/>
        <w:tblW w:type="auto" w:w="0"/>
        <w:tblLook w:firstColumn="1" w:firstRow="1" w:lastColumn="0" w:lastRow="0" w:noHBand="0" w:noVBand="1" w:val="04A0"/>
      </w:tblPr>
      <w:tblGrid>
        <w:gridCol w:w="4536"/>
        <w:gridCol w:w="4536"/>
      </w:tblGrid>
      <w:tr>
        <w:tc>
          <w:tcPr>
            <w:tcW w:type="dxa" w:w="4536"/>
            <w:shd w:val="clear" w:color="auto" w:fill="1B2A4A"/>
          </w:tcPr>
          <w:p>
            <w:pPr>
              <w:jc w:val="center"/>
            </w:pPr>
            <w:r>
              <w:rPr>
                <w:b/>
                <w:color w:val="FFFFFF"/>
                <w:sz w:val="19"/>
              </w:rPr>
              <w:t>Term</w:t>
            </w:r>
          </w:p>
        </w:tc>
        <w:tc>
          <w:tcPr>
            <w:tcW w:type="dxa" w:w="4536"/>
            <w:shd w:val="clear" w:color="auto" w:fill="1B2A4A"/>
          </w:tcPr>
          <w:p>
            <w:pPr>
              <w:jc w:val="center"/>
            </w:pPr>
            <w:r>
              <w:rPr>
                <w:b/>
                <w:color w:val="FFFFFF"/>
                <w:sz w:val="19"/>
              </w:rPr>
              <w:t>Definition</w:t>
            </w:r>
          </w:p>
        </w:tc>
      </w:tr>
      <w:tr>
        <w:tc>
          <w:tcPr>
            <w:tcW w:type="dxa" w:w="4536"/>
            <w:shd w:val="clear" w:color="auto" w:fill="EAF1FB"/>
          </w:tcPr>
          <w:p>
            <w:r>
              <w:rPr>
                <w:sz w:val="18"/>
              </w:rPr>
              <w:t>WC</w:t>
            </w:r>
          </w:p>
        </w:tc>
        <w:tc>
          <w:tcPr>
            <w:tcW w:type="dxa" w:w="4536"/>
            <w:shd w:val="clear" w:color="auto" w:fill="EAF1FB"/>
          </w:tcPr>
          <w:p>
            <w:r>
              <w:rPr>
                <w:sz w:val="18"/>
              </w:rPr>
              <w:t>WorldCoin — free in-game currency earned through gameplay</w:t>
            </w:r>
          </w:p>
        </w:tc>
      </w:tr>
      <w:tr>
        <w:tc>
          <w:tcPr>
            <w:tcW w:type="dxa" w:w="4536"/>
            <w:shd w:val="clear" w:color="auto" w:fill="FFFFFF"/>
          </w:tcPr>
          <w:p>
            <w:r>
              <w:rPr>
                <w:sz w:val="18"/>
              </w:rPr>
              <w:t>GC</w:t>
            </w:r>
          </w:p>
        </w:tc>
        <w:tc>
          <w:tcPr>
            <w:tcW w:type="dxa" w:w="4536"/>
            <w:shd w:val="clear" w:color="auto" w:fill="FFFFFF"/>
          </w:tcPr>
          <w:p>
            <w:r>
              <w:rPr>
                <w:sz w:val="18"/>
              </w:rPr>
              <w:t>GoldCoin — premium currency purchased with real money</w:t>
            </w:r>
          </w:p>
        </w:tc>
      </w:tr>
      <w:tr>
        <w:tc>
          <w:tcPr>
            <w:tcW w:type="dxa" w:w="4536"/>
            <w:shd w:val="clear" w:color="auto" w:fill="EAF1FB"/>
          </w:tcPr>
          <w:p>
            <w:r>
              <w:rPr>
                <w:sz w:val="18"/>
              </w:rPr>
              <w:t>GLB / GLTF2</w:t>
            </w:r>
          </w:p>
        </w:tc>
        <w:tc>
          <w:tcPr>
            <w:tcW w:type="dxa" w:w="4536"/>
            <w:shd w:val="clear" w:color="auto" w:fill="EAF1FB"/>
          </w:tcPr>
          <w:p>
            <w:r>
              <w:rPr>
                <w:sz w:val="18"/>
              </w:rPr>
              <w:t>GL Transmission Format Binary — the 3D asset format used for all Avyra models</w:t>
            </w:r>
          </w:p>
        </w:tc>
      </w:tr>
      <w:tr>
        <w:tc>
          <w:tcPr>
            <w:tcW w:type="dxa" w:w="4536"/>
            <w:shd w:val="clear" w:color="auto" w:fill="FFFFFF"/>
          </w:tcPr>
          <w:p>
            <w:r>
              <w:rPr>
                <w:sz w:val="18"/>
              </w:rPr>
              <w:t>WebXR</w:t>
            </w:r>
          </w:p>
        </w:tc>
        <w:tc>
          <w:tcPr>
            <w:tcW w:type="dxa" w:w="4536"/>
            <w:shd w:val="clear" w:color="auto" w:fill="FFFFFF"/>
          </w:tcPr>
          <w:p>
            <w:r>
              <w:rPr>
                <w:sz w:val="18"/>
              </w:rPr>
              <w:t>W3C browser API enabling immersive VR/AR experiences without a native app install</w:t>
            </w:r>
          </w:p>
        </w:tc>
      </w:tr>
      <w:tr>
        <w:tc>
          <w:tcPr>
            <w:tcW w:type="dxa" w:w="4536"/>
            <w:shd w:val="clear" w:color="auto" w:fill="EAF1FB"/>
          </w:tcPr>
          <w:p>
            <w:r>
              <w:rPr>
                <w:sz w:val="18"/>
              </w:rPr>
              <w:t>LOD</w:t>
            </w:r>
          </w:p>
        </w:tc>
        <w:tc>
          <w:tcPr>
            <w:tcW w:type="dxa" w:w="4536"/>
            <w:shd w:val="clear" w:color="auto" w:fill="EAF1FB"/>
          </w:tcPr>
          <w:p>
            <w:r>
              <w:rPr>
                <w:sz w:val="18"/>
              </w:rPr>
              <w:t>Level of Detail — multiple polygon versions of a 3D model; lower LOD = fewer polys, used at distance</w:t>
            </w:r>
          </w:p>
        </w:tc>
      </w:tr>
      <w:tr>
        <w:tc>
          <w:tcPr>
            <w:tcW w:type="dxa" w:w="4536"/>
            <w:shd w:val="clear" w:color="auto" w:fill="FFFFFF"/>
          </w:tcPr>
          <w:p>
            <w:r>
              <w:rPr>
                <w:sz w:val="18"/>
              </w:rPr>
              <w:t>PBR</w:t>
            </w:r>
          </w:p>
        </w:tc>
        <w:tc>
          <w:tcPr>
            <w:tcW w:type="dxa" w:w="4536"/>
            <w:shd w:val="clear" w:color="auto" w:fill="FFFFFF"/>
          </w:tcPr>
          <w:p>
            <w:r>
              <w:rPr>
                <w:sz w:val="18"/>
              </w:rPr>
              <w:t>Physically Based Rendering — material system simulating real-world light interaction</w:t>
            </w:r>
          </w:p>
        </w:tc>
      </w:tr>
      <w:tr>
        <w:tc>
          <w:tcPr>
            <w:tcW w:type="dxa" w:w="4536"/>
            <w:shd w:val="clear" w:color="auto" w:fill="EAF1FB"/>
          </w:tcPr>
          <w:p>
            <w:r>
              <w:rPr>
                <w:sz w:val="18"/>
              </w:rPr>
              <w:t>KTX2</w:t>
            </w:r>
          </w:p>
        </w:tc>
        <w:tc>
          <w:tcPr>
            <w:tcW w:type="dxa" w:w="4536"/>
            <w:shd w:val="clear" w:color="auto" w:fill="EAF1FB"/>
          </w:tcPr>
          <w:p>
            <w:r>
              <w:rPr>
                <w:sz w:val="18"/>
              </w:rPr>
              <w:t>Khronos Texture 2 — GPU-compressed texture container; dramatically smaller than PNG on mobile VR</w:t>
            </w:r>
          </w:p>
        </w:tc>
      </w:tr>
      <w:tr>
        <w:tc>
          <w:tcPr>
            <w:tcW w:type="dxa" w:w="4536"/>
            <w:shd w:val="clear" w:color="auto" w:fill="FFFFFF"/>
          </w:tcPr>
          <w:p>
            <w:r>
              <w:rPr>
                <w:sz w:val="18"/>
              </w:rPr>
              <w:t>Socket.IO</w:t>
            </w:r>
          </w:p>
        </w:tc>
        <w:tc>
          <w:tcPr>
            <w:tcW w:type="dxa" w:w="4536"/>
            <w:shd w:val="clear" w:color="auto" w:fill="FFFFFF"/>
          </w:tcPr>
          <w:p>
            <w:r>
              <w:rPr>
                <w:sz w:val="18"/>
              </w:rPr>
              <w:t>Real-time bidirectional event-based communication library built on WebSocket</w:t>
            </w:r>
          </w:p>
        </w:tc>
      </w:tr>
      <w:tr>
        <w:tc>
          <w:tcPr>
            <w:tcW w:type="dxa" w:w="4536"/>
            <w:shd w:val="clear" w:color="auto" w:fill="EAF1FB"/>
          </w:tcPr>
          <w:p>
            <w:r>
              <w:rPr>
                <w:sz w:val="18"/>
              </w:rPr>
              <w:t>Firestore</w:t>
            </w:r>
          </w:p>
        </w:tc>
        <w:tc>
          <w:tcPr>
            <w:tcW w:type="dxa" w:w="4536"/>
            <w:shd w:val="clear" w:color="auto" w:fill="EAF1FB"/>
          </w:tcPr>
          <w:p>
            <w:r>
              <w:rPr>
                <w:sz w:val="18"/>
              </w:rPr>
              <w:t>Google Firebase cloud NoSQL document database with real-time sync</w:t>
            </w:r>
          </w:p>
        </w:tc>
      </w:tr>
      <w:tr>
        <w:tc>
          <w:tcPr>
            <w:tcW w:type="dxa" w:w="4536"/>
            <w:shd w:val="clear" w:color="auto" w:fill="FFFFFF"/>
          </w:tcPr>
          <w:p>
            <w:r>
              <w:rPr>
                <w:sz w:val="18"/>
              </w:rPr>
              <w:t>CDN</w:t>
            </w:r>
          </w:p>
        </w:tc>
        <w:tc>
          <w:tcPr>
            <w:tcW w:type="dxa" w:w="4536"/>
            <w:shd w:val="clear" w:color="auto" w:fill="FFFFFF"/>
          </w:tcPr>
          <w:p>
            <w:r>
              <w:rPr>
                <w:sz w:val="18"/>
              </w:rPr>
              <w:t>Content Delivery Network — distributed file hosting that serves assets from the nearest server</w:t>
            </w:r>
          </w:p>
        </w:tc>
      </w:tr>
      <w:tr>
        <w:tc>
          <w:tcPr>
            <w:tcW w:type="dxa" w:w="4536"/>
            <w:shd w:val="clear" w:color="auto" w:fill="EAF1FB"/>
          </w:tcPr>
          <w:p>
            <w:r>
              <w:rPr>
                <w:sz w:val="18"/>
              </w:rPr>
              <w:t>GDD</w:t>
            </w:r>
          </w:p>
        </w:tc>
        <w:tc>
          <w:tcPr>
            <w:tcW w:type="dxa" w:w="4536"/>
            <w:shd w:val="clear" w:color="auto" w:fill="EAF1FB"/>
          </w:tcPr>
          <w:p>
            <w:r>
              <w:rPr>
                <w:sz w:val="18"/>
              </w:rPr>
              <w:t>Game Design Document — this document; the authoritative specification for Avyra</w:t>
            </w:r>
          </w:p>
        </w:tc>
      </w:tr>
      <w:tr>
        <w:tc>
          <w:tcPr>
            <w:tcW w:type="dxa" w:w="4536"/>
            <w:shd w:val="clear" w:color="auto" w:fill="FFFFFF"/>
          </w:tcPr>
          <w:p>
            <w:r>
              <w:rPr>
                <w:sz w:val="18"/>
              </w:rPr>
              <w:t>MVP</w:t>
            </w:r>
          </w:p>
        </w:tc>
        <w:tc>
          <w:tcPr>
            <w:tcW w:type="dxa" w:w="4536"/>
            <w:shd w:val="clear" w:color="auto" w:fill="FFFFFF"/>
          </w:tcPr>
          <w:p>
            <w:r>
              <w:rPr>
                <w:sz w:val="18"/>
              </w:rPr>
              <w:t>Minimum Viable Product — smallest releasable version of the platform</w:t>
            </w:r>
          </w:p>
        </w:tc>
      </w:tr>
      <w:tr>
        <w:tc>
          <w:tcPr>
            <w:tcW w:type="dxa" w:w="4536"/>
            <w:shd w:val="clear" w:color="auto" w:fill="EAF1FB"/>
          </w:tcPr>
          <w:p>
            <w:r>
              <w:rPr>
                <w:sz w:val="18"/>
              </w:rPr>
              <w:t>D7 Retention</w:t>
            </w:r>
          </w:p>
        </w:tc>
        <w:tc>
          <w:tcPr>
            <w:tcW w:type="dxa" w:w="4536"/>
            <w:shd w:val="clear" w:color="auto" w:fill="EAF1FB"/>
          </w:tcPr>
          <w:p>
            <w:r>
              <w:rPr>
                <w:sz w:val="18"/>
              </w:rPr>
              <w:t>Percentage of users who return exactly 7 days after their first session</w:t>
            </w:r>
          </w:p>
        </w:tc>
      </w:tr>
      <w:tr>
        <w:tc>
          <w:tcPr>
            <w:tcW w:type="dxa" w:w="4536"/>
            <w:shd w:val="clear" w:color="auto" w:fill="FFFFFF"/>
          </w:tcPr>
          <w:p>
            <w:r>
              <w:rPr>
                <w:sz w:val="18"/>
              </w:rPr>
              <w:t>CCU</w:t>
            </w:r>
          </w:p>
        </w:tc>
        <w:tc>
          <w:tcPr>
            <w:tcW w:type="dxa" w:w="4536"/>
            <w:shd w:val="clear" w:color="auto" w:fill="FFFFFF"/>
          </w:tcPr>
          <w:p>
            <w:r>
              <w:rPr>
                <w:sz w:val="18"/>
              </w:rPr>
              <w:t>Concurrent Connected Users — number of users online at the same time</w:t>
            </w:r>
          </w:p>
        </w:tc>
      </w:tr>
      <w:tr>
        <w:tc>
          <w:tcPr>
            <w:tcW w:type="dxa" w:w="4536"/>
            <w:shd w:val="clear" w:color="auto" w:fill="EAF1FB"/>
          </w:tcPr>
          <w:p>
            <w:r>
              <w:rPr>
                <w:sz w:val="18"/>
              </w:rPr>
              <w:t>IAP</w:t>
            </w:r>
          </w:p>
        </w:tc>
        <w:tc>
          <w:tcPr>
            <w:tcW w:type="dxa" w:w="4536"/>
            <w:shd w:val="clear" w:color="auto" w:fill="EAF1FB"/>
          </w:tcPr>
          <w:p>
            <w:r>
              <w:rPr>
                <w:sz w:val="18"/>
              </w:rPr>
              <w:t>In-App Purchase — real-money transaction inside an app or game</w:t>
            </w:r>
          </w:p>
        </w:tc>
      </w:tr>
      <w:tr>
        <w:tc>
          <w:tcPr>
            <w:tcW w:type="dxa" w:w="4536"/>
            <w:shd w:val="clear" w:color="auto" w:fill="FFFFFF"/>
          </w:tcPr>
          <w:p>
            <w:r>
              <w:rPr>
                <w:sz w:val="18"/>
              </w:rPr>
              <w:t>FABRIK</w:t>
            </w:r>
          </w:p>
        </w:tc>
        <w:tc>
          <w:tcPr>
            <w:tcW w:type="dxa" w:w="4536"/>
            <w:shd w:val="clear" w:color="auto" w:fill="FFFFFF"/>
          </w:tcPr>
          <w:p>
            <w:r>
              <w:rPr>
                <w:sz w:val="18"/>
              </w:rPr>
              <w:t>Forward And Backward Reaching Inverse Kinematics — the IK solver used for avatar arms in VR</w:t>
            </w:r>
          </w:p>
        </w:tc>
      </w:tr>
      <w:tr>
        <w:tc>
          <w:tcPr>
            <w:tcW w:type="dxa" w:w="4536"/>
            <w:shd w:val="clear" w:color="auto" w:fill="EAF1FB"/>
          </w:tcPr>
          <w:p>
            <w:r>
              <w:rPr>
                <w:sz w:val="18"/>
              </w:rPr>
              <w:t>Bracelet UI</w:t>
            </w:r>
          </w:p>
        </w:tc>
        <w:tc>
          <w:tcPr>
            <w:tcW w:type="dxa" w:w="4536"/>
            <w:shd w:val="clear" w:color="auto" w:fill="EAF1FB"/>
          </w:tcPr>
          <w:p>
            <w:r>
              <w:rPr>
                <w:sz w:val="18"/>
              </w:rPr>
              <w:t>Avyra's wrist-mounted control panel — the sole menu system in VR mode</w:t>
            </w:r>
          </w:p>
        </w:tc>
      </w:tr>
      <w:tr>
        <w:tc>
          <w:tcPr>
            <w:tcW w:type="dxa" w:w="4536"/>
            <w:shd w:val="clear" w:color="auto" w:fill="FFFFFF"/>
          </w:tcPr>
          <w:p>
            <w:r>
              <w:rPr>
                <w:sz w:val="18"/>
              </w:rPr>
              <w:t>Quiet Mode</w:t>
            </w:r>
          </w:p>
        </w:tc>
        <w:tc>
          <w:tcPr>
            <w:tcW w:type="dxa" w:w="4536"/>
            <w:shd w:val="clear" w:color="auto" w:fill="FFFFFF"/>
          </w:tcPr>
          <w:p>
            <w:r>
              <w:rPr>
                <w:sz w:val="18"/>
              </w:rPr>
              <w:t>Zone mode that disables emotes, public voice broadcast, and game sounds — used in Business Towers</w:t>
            </w:r>
          </w:p>
        </w:tc>
      </w:tr>
    </w:tbl>
    <w:p>
      <w:pPr>
        <w:pStyle w:val="Heading2"/>
      </w:pPr>
      <w:r>
        <w:rPr>
          <w:color w:val="2A5A8A"/>
        </w:rPr>
        <w:t>21.2  Competitor Feature Matrix (Expanded)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B2A4A"/>
          </w:tcPr>
          <w:p>
            <w:pPr>
              <w:jc w:val="center"/>
            </w:pPr>
            <w:r>
              <w:rPr>
                <w:b/>
                <w:color w:val="FFFFFF"/>
                <w:sz w:val="19"/>
              </w:rPr>
              <w:t>Feature</w:t>
            </w:r>
          </w:p>
        </w:tc>
        <w:tc>
          <w:tcPr>
            <w:tcW w:type="dxa" w:w="1512"/>
            <w:shd w:val="clear" w:color="auto" w:fill="1B2A4A"/>
          </w:tcPr>
          <w:p>
            <w:pPr>
              <w:jc w:val="center"/>
            </w:pPr>
            <w:r>
              <w:rPr>
                <w:b/>
                <w:color w:val="FFFFFF"/>
                <w:sz w:val="19"/>
              </w:rPr>
              <w:t>Avyra</w:t>
            </w:r>
          </w:p>
        </w:tc>
        <w:tc>
          <w:tcPr>
            <w:tcW w:type="dxa" w:w="1512"/>
            <w:shd w:val="clear" w:color="auto" w:fill="1B2A4A"/>
          </w:tcPr>
          <w:p>
            <w:pPr>
              <w:jc w:val="center"/>
            </w:pPr>
            <w:r>
              <w:rPr>
                <w:b/>
                <w:color w:val="FFFFFF"/>
                <w:sz w:val="19"/>
              </w:rPr>
              <w:t>Roblox</w:t>
            </w:r>
          </w:p>
        </w:tc>
        <w:tc>
          <w:tcPr>
            <w:tcW w:type="dxa" w:w="1512"/>
            <w:shd w:val="clear" w:color="auto" w:fill="1B2A4A"/>
          </w:tcPr>
          <w:p>
            <w:pPr>
              <w:jc w:val="center"/>
            </w:pPr>
            <w:r>
              <w:rPr>
                <w:b/>
                <w:color w:val="FFFFFF"/>
                <w:sz w:val="19"/>
              </w:rPr>
              <w:t>VRChat</w:t>
            </w:r>
          </w:p>
        </w:tc>
        <w:tc>
          <w:tcPr>
            <w:tcW w:type="dxa" w:w="1512"/>
            <w:shd w:val="clear" w:color="auto" w:fill="1B2A4A"/>
          </w:tcPr>
          <w:p>
            <w:pPr>
              <w:jc w:val="center"/>
            </w:pPr>
            <w:r>
              <w:rPr>
                <w:b/>
                <w:color w:val="FFFFFF"/>
                <w:sz w:val="19"/>
              </w:rPr>
              <w:t>Spatial.io</w:t>
            </w:r>
          </w:p>
        </w:tc>
        <w:tc>
          <w:tcPr>
            <w:tcW w:type="dxa" w:w="1512"/>
            <w:shd w:val="clear" w:color="auto" w:fill="1B2A4A"/>
          </w:tcPr>
          <w:p>
            <w:pPr>
              <w:jc w:val="center"/>
            </w:pPr>
            <w:r>
              <w:rPr>
                <w:b/>
                <w:color w:val="FFFFFF"/>
                <w:sz w:val="19"/>
              </w:rPr>
              <w:t>Horizon Worlds</w:t>
            </w:r>
          </w:p>
        </w:tc>
      </w:tr>
      <w:tr>
        <w:tc>
          <w:tcPr>
            <w:tcW w:type="dxa" w:w="1512"/>
            <w:shd w:val="clear" w:color="auto" w:fill="EAF1FB"/>
          </w:tcPr>
          <w:p>
            <w:r>
              <w:rPr>
                <w:sz w:val="18"/>
              </w:rPr>
              <w:t>Browser-native VR (no app)</w:t>
            </w:r>
          </w:p>
        </w:tc>
        <w:tc>
          <w:tcPr>
            <w:tcW w:type="dxa" w:w="1512"/>
            <w:shd w:val="clear" w:color="auto" w:fill="EAF1FB"/>
          </w:tcPr>
          <w:p>
            <w:r>
              <w:rPr>
                <w:sz w:val="18"/>
              </w:rPr>
              <w:t>Yes</w:t>
            </w:r>
          </w:p>
        </w:tc>
        <w:tc>
          <w:tcPr>
            <w:tcW w:type="dxa" w:w="1512"/>
            <w:shd w:val="clear" w:color="auto" w:fill="EAF1FB"/>
          </w:tcPr>
          <w:p>
            <w:r>
              <w:rPr>
                <w:sz w:val="18"/>
              </w:rPr>
              <w:t>No</w:t>
            </w:r>
          </w:p>
        </w:tc>
        <w:tc>
          <w:tcPr>
            <w:tcW w:type="dxa" w:w="1512"/>
            <w:shd w:val="clear" w:color="auto" w:fill="EAF1FB"/>
          </w:tcPr>
          <w:p>
            <w:r>
              <w:rPr>
                <w:sz w:val="18"/>
              </w:rPr>
              <w:t>No</w:t>
            </w:r>
          </w:p>
        </w:tc>
        <w:tc>
          <w:tcPr>
            <w:tcW w:type="dxa" w:w="1512"/>
            <w:shd w:val="clear" w:color="auto" w:fill="EAF1FB"/>
          </w:tcPr>
          <w:p>
            <w:r>
              <w:rPr>
                <w:sz w:val="18"/>
              </w:rPr>
              <w:t>Yes</w:t>
            </w:r>
          </w:p>
        </w:tc>
        <w:tc>
          <w:tcPr>
            <w:tcW w:type="dxa" w:w="1512"/>
            <w:shd w:val="clear" w:color="auto" w:fill="EAF1FB"/>
          </w:tcPr>
          <w:p>
            <w:r>
              <w:rPr>
                <w:sz w:val="18"/>
              </w:rPr>
              <w:t>No</w:t>
            </w:r>
          </w:p>
        </w:tc>
      </w:tr>
      <w:tr>
        <w:tc>
          <w:tcPr>
            <w:tcW w:type="dxa" w:w="1512"/>
            <w:shd w:val="clear" w:color="auto" w:fill="FFFFFF"/>
          </w:tcPr>
          <w:p>
            <w:r>
              <w:rPr>
                <w:sz w:val="18"/>
              </w:rPr>
              <w:t>Dual-currency economy</w:t>
            </w:r>
          </w:p>
        </w:tc>
        <w:tc>
          <w:tcPr>
            <w:tcW w:type="dxa" w:w="1512"/>
            <w:shd w:val="clear" w:color="auto" w:fill="FFFFFF"/>
          </w:tcPr>
          <w:p>
            <w:r>
              <w:rPr>
                <w:sz w:val="18"/>
              </w:rPr>
              <w:t>Yes</w:t>
            </w:r>
          </w:p>
        </w:tc>
        <w:tc>
          <w:tcPr>
            <w:tcW w:type="dxa" w:w="1512"/>
            <w:shd w:val="clear" w:color="auto" w:fill="FFFFFF"/>
          </w:tcPr>
          <w:p>
            <w:r>
              <w:rPr>
                <w:sz w:val="18"/>
              </w:rPr>
              <w:t>Robux</w:t>
            </w:r>
          </w:p>
        </w:tc>
        <w:tc>
          <w:tcPr>
            <w:tcW w:type="dxa" w:w="1512"/>
            <w:shd w:val="clear" w:color="auto" w:fill="FFFFFF"/>
          </w:tcPr>
          <w:p>
            <w:r>
              <w:rPr>
                <w:sz w:val="18"/>
              </w:rPr>
              <w:t>No</w:t>
            </w:r>
          </w:p>
        </w:tc>
        <w:tc>
          <w:tcPr>
            <w:tcW w:type="dxa" w:w="1512"/>
            <w:shd w:val="clear" w:color="auto" w:fill="FFFFFF"/>
          </w:tcPr>
          <w:p>
            <w:r>
              <w:rPr>
                <w:sz w:val="18"/>
              </w:rPr>
              <w:t>No</w:t>
            </w:r>
          </w:p>
        </w:tc>
        <w:tc>
          <w:tcPr>
            <w:tcW w:type="dxa" w:w="1512"/>
            <w:shd w:val="clear" w:color="auto" w:fill="FFFFFF"/>
          </w:tcPr>
          <w:p>
            <w:r>
              <w:rPr>
                <w:sz w:val="18"/>
              </w:rPr>
              <w:t>Limited</w:t>
            </w:r>
          </w:p>
        </w:tc>
      </w:tr>
      <w:tr>
        <w:tc>
          <w:tcPr>
            <w:tcW w:type="dxa" w:w="1512"/>
            <w:shd w:val="clear" w:color="auto" w:fill="EAF1FB"/>
          </w:tcPr>
          <w:p>
            <w:r>
              <w:rPr>
                <w:sz w:val="18"/>
              </w:rPr>
              <w:t>Creator item marketplace</w:t>
            </w:r>
          </w:p>
        </w:tc>
        <w:tc>
          <w:tcPr>
            <w:tcW w:type="dxa" w:w="1512"/>
            <w:shd w:val="clear" w:color="auto" w:fill="EAF1FB"/>
          </w:tcPr>
          <w:p>
            <w:r>
              <w:rPr>
                <w:sz w:val="18"/>
              </w:rPr>
              <w:t>Ph 3</w:t>
            </w:r>
          </w:p>
        </w:tc>
        <w:tc>
          <w:tcPr>
            <w:tcW w:type="dxa" w:w="1512"/>
            <w:shd w:val="clear" w:color="auto" w:fill="EAF1FB"/>
          </w:tcPr>
          <w:p>
            <w:r>
              <w:rPr>
                <w:sz w:val="18"/>
              </w:rPr>
              <w:t>Yes</w:t>
            </w:r>
          </w:p>
        </w:tc>
        <w:tc>
          <w:tcPr>
            <w:tcW w:type="dxa" w:w="1512"/>
            <w:shd w:val="clear" w:color="auto" w:fill="EAF1FB"/>
          </w:tcPr>
          <w:p>
            <w:r>
              <w:rPr>
                <w:sz w:val="18"/>
              </w:rPr>
              <w:t>No</w:t>
            </w:r>
          </w:p>
        </w:tc>
        <w:tc>
          <w:tcPr>
            <w:tcW w:type="dxa" w:w="1512"/>
            <w:shd w:val="clear" w:color="auto" w:fill="EAF1FB"/>
          </w:tcPr>
          <w:p>
            <w:r>
              <w:rPr>
                <w:sz w:val="18"/>
              </w:rPr>
              <w:t>No</w:t>
            </w:r>
          </w:p>
        </w:tc>
        <w:tc>
          <w:tcPr>
            <w:tcW w:type="dxa" w:w="1512"/>
            <w:shd w:val="clear" w:color="auto" w:fill="EAF1FB"/>
          </w:tcPr>
          <w:p>
            <w:r>
              <w:rPr>
                <w:sz w:val="18"/>
              </w:rPr>
              <w:t>No</w:t>
            </w:r>
          </w:p>
        </w:tc>
      </w:tr>
      <w:tr>
        <w:tc>
          <w:tcPr>
            <w:tcW w:type="dxa" w:w="1512"/>
            <w:shd w:val="clear" w:color="auto" w:fill="FFFFFF"/>
          </w:tcPr>
          <w:p>
            <w:r>
              <w:rPr>
                <w:sz w:val="18"/>
              </w:rPr>
              <w:t>B2B meeting rooms</w:t>
            </w:r>
          </w:p>
        </w:tc>
        <w:tc>
          <w:tcPr>
            <w:tcW w:type="dxa" w:w="1512"/>
            <w:shd w:val="clear" w:color="auto" w:fill="FFFFFF"/>
          </w:tcPr>
          <w:p>
            <w:r>
              <w:rPr>
                <w:sz w:val="18"/>
              </w:rPr>
              <w:t>Yes</w:t>
            </w:r>
          </w:p>
        </w:tc>
        <w:tc>
          <w:tcPr>
            <w:tcW w:type="dxa" w:w="1512"/>
            <w:shd w:val="clear" w:color="auto" w:fill="FFFFFF"/>
          </w:tcPr>
          <w:p>
            <w:r>
              <w:rPr>
                <w:sz w:val="18"/>
              </w:rPr>
              <w:t>No</w:t>
            </w:r>
          </w:p>
        </w:tc>
        <w:tc>
          <w:tcPr>
            <w:tcW w:type="dxa" w:w="1512"/>
            <w:shd w:val="clear" w:color="auto" w:fill="FFFFFF"/>
          </w:tcPr>
          <w:p>
            <w:r>
              <w:rPr>
                <w:sz w:val="18"/>
              </w:rPr>
              <w:t>No</w:t>
            </w:r>
          </w:p>
        </w:tc>
        <w:tc>
          <w:tcPr>
            <w:tcW w:type="dxa" w:w="1512"/>
            <w:shd w:val="clear" w:color="auto" w:fill="FFFFFF"/>
          </w:tcPr>
          <w:p>
            <w:r>
              <w:rPr>
                <w:sz w:val="18"/>
              </w:rPr>
              <w:t>Yes</w:t>
            </w:r>
          </w:p>
        </w:tc>
        <w:tc>
          <w:tcPr>
            <w:tcW w:type="dxa" w:w="1512"/>
            <w:shd w:val="clear" w:color="auto" w:fill="FFFFFF"/>
          </w:tcPr>
          <w:p>
            <w:r>
              <w:rPr>
                <w:sz w:val="18"/>
              </w:rPr>
              <w:t>Separate product</w:t>
            </w:r>
          </w:p>
        </w:tc>
      </w:tr>
      <w:tr>
        <w:tc>
          <w:tcPr>
            <w:tcW w:type="dxa" w:w="1512"/>
            <w:shd w:val="clear" w:color="auto" w:fill="EAF1FB"/>
          </w:tcPr>
          <w:p>
            <w:r>
              <w:rPr>
                <w:sz w:val="18"/>
              </w:rPr>
              <w:t>Hand tracking (WebXR)</w:t>
            </w:r>
          </w:p>
        </w:tc>
        <w:tc>
          <w:tcPr>
            <w:tcW w:type="dxa" w:w="1512"/>
            <w:shd w:val="clear" w:color="auto" w:fill="EAF1FB"/>
          </w:tcPr>
          <w:p>
            <w:r>
              <w:rPr>
                <w:sz w:val="18"/>
              </w:rPr>
              <w:t>Yes</w:t>
            </w:r>
          </w:p>
        </w:tc>
        <w:tc>
          <w:tcPr>
            <w:tcW w:type="dxa" w:w="1512"/>
            <w:shd w:val="clear" w:color="auto" w:fill="EAF1FB"/>
          </w:tcPr>
          <w:p>
            <w:r>
              <w:rPr>
                <w:sz w:val="18"/>
              </w:rPr>
              <w:t>No</w:t>
            </w:r>
          </w:p>
        </w:tc>
        <w:tc>
          <w:tcPr>
            <w:tcW w:type="dxa" w:w="1512"/>
            <w:shd w:val="clear" w:color="auto" w:fill="EAF1FB"/>
          </w:tcPr>
          <w:p>
            <w:r>
              <w:rPr>
                <w:sz w:val="18"/>
              </w:rPr>
              <w:t>No</w:t>
            </w:r>
          </w:p>
        </w:tc>
        <w:tc>
          <w:tcPr>
            <w:tcW w:type="dxa" w:w="1512"/>
            <w:shd w:val="clear" w:color="auto" w:fill="EAF1FB"/>
          </w:tcPr>
          <w:p>
            <w:r>
              <w:rPr>
                <w:sz w:val="18"/>
              </w:rPr>
              <w:t>Yes</w:t>
            </w:r>
          </w:p>
        </w:tc>
        <w:tc>
          <w:tcPr>
            <w:tcW w:type="dxa" w:w="1512"/>
            <w:shd w:val="clear" w:color="auto" w:fill="EAF1FB"/>
          </w:tcPr>
          <w:p>
            <w:r>
              <w:rPr>
                <w:sz w:val="18"/>
              </w:rPr>
              <w:t>Partial</w:t>
            </w:r>
          </w:p>
        </w:tc>
      </w:tr>
      <w:tr>
        <w:tc>
          <w:tcPr>
            <w:tcW w:type="dxa" w:w="1512"/>
            <w:shd w:val="clear" w:color="auto" w:fill="FFFFFF"/>
          </w:tcPr>
          <w:p>
            <w:r>
              <w:rPr>
                <w:sz w:val="18"/>
              </w:rPr>
              <w:t>Spatial voice chat</w:t>
            </w:r>
          </w:p>
        </w:tc>
        <w:tc>
          <w:tcPr>
            <w:tcW w:type="dxa" w:w="1512"/>
            <w:shd w:val="clear" w:color="auto" w:fill="FFFFFF"/>
          </w:tcPr>
          <w:p>
            <w:r>
              <w:rPr>
                <w:sz w:val="18"/>
              </w:rPr>
              <w:t>Yes</w:t>
            </w:r>
          </w:p>
        </w:tc>
        <w:tc>
          <w:tcPr>
            <w:tcW w:type="dxa" w:w="1512"/>
            <w:shd w:val="clear" w:color="auto" w:fill="FFFFFF"/>
          </w:tcPr>
          <w:p>
            <w:r>
              <w:rPr>
                <w:sz w:val="18"/>
              </w:rPr>
              <w:t>Yes</w:t>
            </w:r>
          </w:p>
        </w:tc>
        <w:tc>
          <w:tcPr>
            <w:tcW w:type="dxa" w:w="1512"/>
            <w:shd w:val="clear" w:color="auto" w:fill="FFFFFF"/>
          </w:tcPr>
          <w:p>
            <w:r>
              <w:rPr>
                <w:sz w:val="18"/>
              </w:rPr>
              <w:t>Yes</w:t>
            </w:r>
          </w:p>
        </w:tc>
        <w:tc>
          <w:tcPr>
            <w:tcW w:type="dxa" w:w="1512"/>
            <w:shd w:val="clear" w:color="auto" w:fill="FFFFFF"/>
          </w:tcPr>
          <w:p>
            <w:r>
              <w:rPr>
                <w:sz w:val="18"/>
              </w:rPr>
              <w:t>Yes</w:t>
            </w:r>
          </w:p>
        </w:tc>
        <w:tc>
          <w:tcPr>
            <w:tcW w:type="dxa" w:w="1512"/>
            <w:shd w:val="clear" w:color="auto" w:fill="FFFFFF"/>
          </w:tcPr>
          <w:p>
            <w:r>
              <w:rPr>
                <w:sz w:val="18"/>
              </w:rPr>
              <w:t>Yes</w:t>
            </w:r>
          </w:p>
        </w:tc>
      </w:tr>
      <w:tr>
        <w:tc>
          <w:tcPr>
            <w:tcW w:type="dxa" w:w="1512"/>
            <w:shd w:val="clear" w:color="auto" w:fill="EAF1FB"/>
          </w:tcPr>
          <w:p>
            <w:r>
              <w:rPr>
                <w:sz w:val="18"/>
              </w:rPr>
              <w:t>Social graph / friends</w:t>
            </w:r>
          </w:p>
        </w:tc>
        <w:tc>
          <w:tcPr>
            <w:tcW w:type="dxa" w:w="1512"/>
            <w:shd w:val="clear" w:color="auto" w:fill="EAF1FB"/>
          </w:tcPr>
          <w:p>
            <w:r>
              <w:rPr>
                <w:sz w:val="18"/>
              </w:rPr>
              <w:t>Ph 2</w:t>
            </w:r>
          </w:p>
        </w:tc>
        <w:tc>
          <w:tcPr>
            <w:tcW w:type="dxa" w:w="1512"/>
            <w:shd w:val="clear" w:color="auto" w:fill="EAF1FB"/>
          </w:tcPr>
          <w:p>
            <w:r>
              <w:rPr>
                <w:sz w:val="18"/>
              </w:rPr>
              <w:t>Yes</w:t>
            </w:r>
          </w:p>
        </w:tc>
        <w:tc>
          <w:tcPr>
            <w:tcW w:type="dxa" w:w="1512"/>
            <w:shd w:val="clear" w:color="auto" w:fill="EAF1FB"/>
          </w:tcPr>
          <w:p>
            <w:r>
              <w:rPr>
                <w:sz w:val="18"/>
              </w:rPr>
              <w:t>Yes</w:t>
            </w:r>
          </w:p>
        </w:tc>
        <w:tc>
          <w:tcPr>
            <w:tcW w:type="dxa" w:w="1512"/>
            <w:shd w:val="clear" w:color="auto" w:fill="EAF1FB"/>
          </w:tcPr>
          <w:p>
            <w:r>
              <w:rPr>
                <w:sz w:val="18"/>
              </w:rPr>
              <w:t>No</w:t>
            </w:r>
          </w:p>
        </w:tc>
        <w:tc>
          <w:tcPr>
            <w:tcW w:type="dxa" w:w="1512"/>
            <w:shd w:val="clear" w:color="auto" w:fill="EAF1FB"/>
          </w:tcPr>
          <w:p>
            <w:r>
              <w:rPr>
                <w:sz w:val="18"/>
              </w:rPr>
              <w:t>Yes</w:t>
            </w:r>
          </w:p>
        </w:tc>
      </w:tr>
      <w:tr>
        <w:tc>
          <w:tcPr>
            <w:tcW w:type="dxa" w:w="1512"/>
            <w:shd w:val="clear" w:color="auto" w:fill="FFFFFF"/>
          </w:tcPr>
          <w:p>
            <w:r>
              <w:rPr>
                <w:sz w:val="18"/>
              </w:rPr>
              <w:t>Mobile VR (Quest 2/3)</w:t>
            </w:r>
          </w:p>
        </w:tc>
        <w:tc>
          <w:tcPr>
            <w:tcW w:type="dxa" w:w="1512"/>
            <w:shd w:val="clear" w:color="auto" w:fill="FFFFFF"/>
          </w:tcPr>
          <w:p>
            <w:r>
              <w:rPr>
                <w:sz w:val="18"/>
              </w:rPr>
              <w:t>Yes</w:t>
            </w:r>
          </w:p>
        </w:tc>
        <w:tc>
          <w:tcPr>
            <w:tcW w:type="dxa" w:w="1512"/>
            <w:shd w:val="clear" w:color="auto" w:fill="FFFFFF"/>
          </w:tcPr>
          <w:p>
            <w:r>
              <w:rPr>
                <w:sz w:val="18"/>
              </w:rPr>
              <w:t>No</w:t>
            </w:r>
          </w:p>
        </w:tc>
        <w:tc>
          <w:tcPr>
            <w:tcW w:type="dxa" w:w="1512"/>
            <w:shd w:val="clear" w:color="auto" w:fill="FFFFFF"/>
          </w:tcPr>
          <w:p>
            <w:r>
              <w:rPr>
                <w:sz w:val="18"/>
              </w:rPr>
              <w:t>Yes</w:t>
            </w:r>
          </w:p>
        </w:tc>
        <w:tc>
          <w:tcPr>
            <w:tcW w:type="dxa" w:w="1512"/>
            <w:shd w:val="clear" w:color="auto" w:fill="FFFFFF"/>
          </w:tcPr>
          <w:p>
            <w:r>
              <w:rPr>
                <w:sz w:val="18"/>
              </w:rPr>
              <w:t>Yes</w:t>
            </w:r>
          </w:p>
        </w:tc>
        <w:tc>
          <w:tcPr>
            <w:tcW w:type="dxa" w:w="1512"/>
            <w:shd w:val="clear" w:color="auto" w:fill="FFFFFF"/>
          </w:tcPr>
          <w:p>
            <w:r>
              <w:rPr>
                <w:sz w:val="18"/>
              </w:rPr>
              <w:t>Yes</w:t>
            </w:r>
          </w:p>
        </w:tc>
      </w:tr>
      <w:tr>
        <w:tc>
          <w:tcPr>
            <w:tcW w:type="dxa" w:w="1512"/>
            <w:shd w:val="clear" w:color="auto" w:fill="EAF1FB"/>
          </w:tcPr>
          <w:p>
            <w:r>
              <w:rPr>
                <w:sz w:val="18"/>
              </w:rPr>
              <w:t>Desktop 2D fallback</w:t>
            </w:r>
          </w:p>
        </w:tc>
        <w:tc>
          <w:tcPr>
            <w:tcW w:type="dxa" w:w="1512"/>
            <w:shd w:val="clear" w:color="auto" w:fill="EAF1FB"/>
          </w:tcPr>
          <w:p>
            <w:r>
              <w:rPr>
                <w:sz w:val="18"/>
              </w:rPr>
              <w:t>Yes</w:t>
            </w:r>
          </w:p>
        </w:tc>
        <w:tc>
          <w:tcPr>
            <w:tcW w:type="dxa" w:w="1512"/>
            <w:shd w:val="clear" w:color="auto" w:fill="EAF1FB"/>
          </w:tcPr>
          <w:p>
            <w:r>
              <w:rPr>
                <w:sz w:val="18"/>
              </w:rPr>
              <w:t>Yes</w:t>
            </w:r>
          </w:p>
        </w:tc>
        <w:tc>
          <w:tcPr>
            <w:tcW w:type="dxa" w:w="1512"/>
            <w:shd w:val="clear" w:color="auto" w:fill="EAF1FB"/>
          </w:tcPr>
          <w:p>
            <w:r>
              <w:rPr>
                <w:sz w:val="18"/>
              </w:rPr>
              <w:t>No</w:t>
            </w:r>
          </w:p>
        </w:tc>
        <w:tc>
          <w:tcPr>
            <w:tcW w:type="dxa" w:w="1512"/>
            <w:shd w:val="clear" w:color="auto" w:fill="EAF1FB"/>
          </w:tcPr>
          <w:p>
            <w:r>
              <w:rPr>
                <w:sz w:val="18"/>
              </w:rPr>
              <w:t>Yes</w:t>
            </w:r>
          </w:p>
        </w:tc>
        <w:tc>
          <w:tcPr>
            <w:tcW w:type="dxa" w:w="1512"/>
            <w:shd w:val="clear" w:color="auto" w:fill="EAF1FB"/>
          </w:tcPr>
          <w:p>
            <w:r>
              <w:rPr>
                <w:sz w:val="18"/>
              </w:rPr>
              <w:t>No</w:t>
            </w:r>
          </w:p>
        </w:tc>
      </w:tr>
      <w:tr>
        <w:tc>
          <w:tcPr>
            <w:tcW w:type="dxa" w:w="1512"/>
            <w:shd w:val="clear" w:color="auto" w:fill="FFFFFF"/>
          </w:tcPr>
          <w:p>
            <w:r>
              <w:rPr>
                <w:sz w:val="18"/>
              </w:rPr>
              <w:t>Open web standards (W3C)</w:t>
            </w:r>
          </w:p>
        </w:tc>
        <w:tc>
          <w:tcPr>
            <w:tcW w:type="dxa" w:w="1512"/>
            <w:shd w:val="clear" w:color="auto" w:fill="FFFFFF"/>
          </w:tcPr>
          <w:p>
            <w:r>
              <w:rPr>
                <w:sz w:val="18"/>
              </w:rPr>
              <w:t>Yes</w:t>
            </w:r>
          </w:p>
        </w:tc>
        <w:tc>
          <w:tcPr>
            <w:tcW w:type="dxa" w:w="1512"/>
            <w:shd w:val="clear" w:color="auto" w:fill="FFFFFF"/>
          </w:tcPr>
          <w:p>
            <w:r>
              <w:rPr>
                <w:sz w:val="18"/>
              </w:rPr>
              <w:t>No</w:t>
            </w:r>
          </w:p>
        </w:tc>
        <w:tc>
          <w:tcPr>
            <w:tcW w:type="dxa" w:w="1512"/>
            <w:shd w:val="clear" w:color="auto" w:fill="FFFFFF"/>
          </w:tcPr>
          <w:p>
            <w:r>
              <w:rPr>
                <w:sz w:val="18"/>
              </w:rPr>
              <w:t>No</w:t>
            </w:r>
          </w:p>
        </w:tc>
        <w:tc>
          <w:tcPr>
            <w:tcW w:type="dxa" w:w="1512"/>
            <w:shd w:val="clear" w:color="auto" w:fill="FFFFFF"/>
          </w:tcPr>
          <w:p>
            <w:r>
              <w:rPr>
                <w:sz w:val="18"/>
              </w:rPr>
              <w:t>Partial</w:t>
            </w:r>
          </w:p>
        </w:tc>
        <w:tc>
          <w:tcPr>
            <w:tcW w:type="dxa" w:w="1512"/>
            <w:shd w:val="clear" w:color="auto" w:fill="FFFFFF"/>
          </w:tcPr>
          <w:p>
            <w:r>
              <w:rPr>
                <w:sz w:val="18"/>
              </w:rPr>
              <w:t>No</w:t>
            </w:r>
          </w:p>
        </w:tc>
      </w:tr>
    </w:tbl>
    <w:p>
      <w:pPr>
        <w:pStyle w:val="Heading2"/>
      </w:pPr>
      <w:r>
        <w:rPr>
          <w:color w:val="2A5A8A"/>
        </w:rPr>
        <w:t>21.3  Recommended Third-Party Resources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2A4A"/>
          </w:tcPr>
          <w:p>
            <w:pPr>
              <w:jc w:val="center"/>
            </w:pPr>
            <w:r>
              <w:rPr>
                <w:b/>
                <w:color w:val="FFFFFF"/>
                <w:sz w:val="19"/>
              </w:rPr>
              <w:t>Resource</w:t>
            </w:r>
          </w:p>
        </w:tc>
        <w:tc>
          <w:tcPr>
            <w:tcW w:type="dxa" w:w="3024"/>
            <w:shd w:val="clear" w:color="auto" w:fill="1B2A4A"/>
          </w:tcPr>
          <w:p>
            <w:pPr>
              <w:jc w:val="center"/>
            </w:pPr>
            <w:r>
              <w:rPr>
                <w:b/>
                <w:color w:val="FFFFFF"/>
                <w:sz w:val="19"/>
              </w:rPr>
              <w:t>Purpose</w:t>
            </w:r>
          </w:p>
        </w:tc>
        <w:tc>
          <w:tcPr>
            <w:tcW w:type="dxa" w:w="3024"/>
            <w:shd w:val="clear" w:color="auto" w:fill="1B2A4A"/>
          </w:tcPr>
          <w:p>
            <w:pPr>
              <w:jc w:val="center"/>
            </w:pPr>
            <w:r>
              <w:rPr>
                <w:b/>
                <w:color w:val="FFFFFF"/>
                <w:sz w:val="19"/>
              </w:rPr>
              <w:t>URL / Reference</w:t>
            </w:r>
          </w:p>
        </w:tc>
      </w:tr>
      <w:tr>
        <w:tc>
          <w:tcPr>
            <w:tcW w:type="dxa" w:w="3024"/>
            <w:shd w:val="clear" w:color="auto" w:fill="EAF1FB"/>
          </w:tcPr>
          <w:p>
            <w:r>
              <w:rPr>
                <w:sz w:val="18"/>
              </w:rPr>
              <w:t>Babylon.js Documentation</w:t>
            </w:r>
          </w:p>
        </w:tc>
        <w:tc>
          <w:tcPr>
            <w:tcW w:type="dxa" w:w="3024"/>
            <w:shd w:val="clear" w:color="auto" w:fill="EAF1FB"/>
          </w:tcPr>
          <w:p>
            <w:r>
              <w:rPr>
                <w:sz w:val="18"/>
              </w:rPr>
              <w:t>3D engine API reference and WebXR guides</w:t>
            </w:r>
          </w:p>
        </w:tc>
        <w:tc>
          <w:tcPr>
            <w:tcW w:type="dxa" w:w="3024"/>
            <w:shd w:val="clear" w:color="auto" w:fill="EAF1FB"/>
          </w:tcPr>
          <w:p>
            <w:r>
              <w:rPr>
                <w:sz w:val="18"/>
              </w:rPr>
              <w:t>doc.babylonjs.com</w:t>
            </w:r>
          </w:p>
        </w:tc>
      </w:tr>
      <w:tr>
        <w:tc>
          <w:tcPr>
            <w:tcW w:type="dxa" w:w="3024"/>
            <w:shd w:val="clear" w:color="auto" w:fill="FFFFFF"/>
          </w:tcPr>
          <w:p>
            <w:r>
              <w:rPr>
                <w:sz w:val="18"/>
              </w:rPr>
              <w:t>WebXR Device API Spec (W3C)</w:t>
            </w:r>
          </w:p>
        </w:tc>
        <w:tc>
          <w:tcPr>
            <w:tcW w:type="dxa" w:w="3024"/>
            <w:shd w:val="clear" w:color="auto" w:fill="FFFFFF"/>
          </w:tcPr>
          <w:p>
            <w:r>
              <w:rPr>
                <w:sz w:val="18"/>
              </w:rPr>
              <w:t>Official WebXR standard</w:t>
            </w:r>
          </w:p>
        </w:tc>
        <w:tc>
          <w:tcPr>
            <w:tcW w:type="dxa" w:w="3024"/>
            <w:shd w:val="clear" w:color="auto" w:fill="FFFFFF"/>
          </w:tcPr>
          <w:p>
            <w:r>
              <w:rPr>
                <w:sz w:val="18"/>
              </w:rPr>
              <w:t>w3.org/TR/webxr/</w:t>
            </w:r>
          </w:p>
        </w:tc>
      </w:tr>
      <w:tr>
        <w:tc>
          <w:tcPr>
            <w:tcW w:type="dxa" w:w="3024"/>
            <w:shd w:val="clear" w:color="auto" w:fill="EAF1FB"/>
          </w:tcPr>
          <w:p>
            <w:r>
              <w:rPr>
                <w:sz w:val="18"/>
              </w:rPr>
              <w:t>Blender PBR Pipeline Guide</w:t>
            </w:r>
          </w:p>
        </w:tc>
        <w:tc>
          <w:tcPr>
            <w:tcW w:type="dxa" w:w="3024"/>
            <w:shd w:val="clear" w:color="auto" w:fill="EAF1FB"/>
          </w:tcPr>
          <w:p>
            <w:r>
              <w:rPr>
                <w:sz w:val="18"/>
              </w:rPr>
              <w:t>Material export for GLTF2</w:t>
            </w:r>
          </w:p>
        </w:tc>
        <w:tc>
          <w:tcPr>
            <w:tcW w:type="dxa" w:w="3024"/>
            <w:shd w:val="clear" w:color="auto" w:fill="EAF1FB"/>
          </w:tcPr>
          <w:p>
            <w:r>
              <w:rPr>
                <w:sz w:val="18"/>
              </w:rPr>
              <w:t>docs.blender.org</w:t>
            </w:r>
          </w:p>
        </w:tc>
      </w:tr>
      <w:tr>
        <w:tc>
          <w:tcPr>
            <w:tcW w:type="dxa" w:w="3024"/>
            <w:shd w:val="clear" w:color="auto" w:fill="FFFFFF"/>
          </w:tcPr>
          <w:p>
            <w:r>
              <w:rPr>
                <w:sz w:val="18"/>
              </w:rPr>
              <w:t>Socket.IO Documentation</w:t>
            </w:r>
          </w:p>
        </w:tc>
        <w:tc>
          <w:tcPr>
            <w:tcW w:type="dxa" w:w="3024"/>
            <w:shd w:val="clear" w:color="auto" w:fill="FFFFFF"/>
          </w:tcPr>
          <w:p>
            <w:r>
              <w:rPr>
                <w:sz w:val="18"/>
              </w:rPr>
              <w:t>Server/client API, rooms, namespaces</w:t>
            </w:r>
          </w:p>
        </w:tc>
        <w:tc>
          <w:tcPr>
            <w:tcW w:type="dxa" w:w="3024"/>
            <w:shd w:val="clear" w:color="auto" w:fill="FFFFFF"/>
          </w:tcPr>
          <w:p>
            <w:r>
              <w:rPr>
                <w:sz w:val="18"/>
              </w:rPr>
              <w:t>socket.io/docs/v4/</w:t>
            </w:r>
          </w:p>
        </w:tc>
      </w:tr>
      <w:tr>
        <w:tc>
          <w:tcPr>
            <w:tcW w:type="dxa" w:w="3024"/>
            <w:shd w:val="clear" w:color="auto" w:fill="EAF1FB"/>
          </w:tcPr>
          <w:p>
            <w:r>
              <w:rPr>
                <w:sz w:val="18"/>
              </w:rPr>
              <w:t>Firebase Firestore Docs</w:t>
            </w:r>
          </w:p>
        </w:tc>
        <w:tc>
          <w:tcPr>
            <w:tcW w:type="dxa" w:w="3024"/>
            <w:shd w:val="clear" w:color="auto" w:fill="EAF1FB"/>
          </w:tcPr>
          <w:p>
            <w:r>
              <w:rPr>
                <w:sz w:val="18"/>
              </w:rPr>
              <w:t>NoSQL data model, security rules</w:t>
            </w:r>
          </w:p>
        </w:tc>
        <w:tc>
          <w:tcPr>
            <w:tcW w:type="dxa" w:w="3024"/>
            <w:shd w:val="clear" w:color="auto" w:fill="EAF1FB"/>
          </w:tcPr>
          <w:p>
            <w:r>
              <w:rPr>
                <w:sz w:val="18"/>
              </w:rPr>
              <w:t>firebase.google.com/docs/firestore</w:t>
            </w:r>
          </w:p>
        </w:tc>
      </w:tr>
      <w:tr>
        <w:tc>
          <w:tcPr>
            <w:tcW w:type="dxa" w:w="3024"/>
            <w:shd w:val="clear" w:color="auto" w:fill="FFFFFF"/>
          </w:tcPr>
          <w:p>
            <w:r>
              <w:rPr>
                <w:sz w:val="18"/>
              </w:rPr>
              <w:t>Agora WebRTC SDK</w:t>
            </w:r>
          </w:p>
        </w:tc>
        <w:tc>
          <w:tcPr>
            <w:tcW w:type="dxa" w:w="3024"/>
            <w:shd w:val="clear" w:color="auto" w:fill="FFFFFF"/>
          </w:tcPr>
          <w:p>
            <w:r>
              <w:rPr>
                <w:sz w:val="18"/>
              </w:rPr>
              <w:t>Spatial voice implementation</w:t>
            </w:r>
          </w:p>
        </w:tc>
        <w:tc>
          <w:tcPr>
            <w:tcW w:type="dxa" w:w="3024"/>
            <w:shd w:val="clear" w:color="auto" w:fill="FFFFFF"/>
          </w:tcPr>
          <w:p>
            <w:r>
              <w:rPr>
                <w:sz w:val="18"/>
              </w:rPr>
              <w:t>docs.agora.io</w:t>
            </w:r>
          </w:p>
        </w:tc>
      </w:tr>
      <w:tr>
        <w:tc>
          <w:tcPr>
            <w:tcW w:type="dxa" w:w="3024"/>
            <w:shd w:val="clear" w:color="auto" w:fill="EAF1FB"/>
          </w:tcPr>
          <w:p>
            <w:r>
              <w:rPr>
                <w:sz w:val="18"/>
              </w:rPr>
              <w:t>Cloudflare R2 Documentation</w:t>
            </w:r>
          </w:p>
        </w:tc>
        <w:tc>
          <w:tcPr>
            <w:tcW w:type="dxa" w:w="3024"/>
            <w:shd w:val="clear" w:color="auto" w:fill="EAF1FB"/>
          </w:tcPr>
          <w:p>
            <w:r>
              <w:rPr>
                <w:sz w:val="18"/>
              </w:rPr>
              <w:t>Object storage + CDN setup</w:t>
            </w:r>
          </w:p>
        </w:tc>
        <w:tc>
          <w:tcPr>
            <w:tcW w:type="dxa" w:w="3024"/>
            <w:shd w:val="clear" w:color="auto" w:fill="EAF1FB"/>
          </w:tcPr>
          <w:p>
            <w:r>
              <w:rPr>
                <w:sz w:val="18"/>
              </w:rPr>
              <w:t>developers.cloudflare.com/r2/</w:t>
            </w:r>
          </w:p>
        </w:tc>
      </w:tr>
      <w:tr>
        <w:tc>
          <w:tcPr>
            <w:tcW w:type="dxa" w:w="3024"/>
            <w:shd w:val="clear" w:color="auto" w:fill="FFFFFF"/>
          </w:tcPr>
          <w:p>
            <w:r>
              <w:rPr>
                <w:sz w:val="18"/>
              </w:rPr>
              <w:t>Stripe API (Node.js)</w:t>
            </w:r>
          </w:p>
        </w:tc>
        <w:tc>
          <w:tcPr>
            <w:tcW w:type="dxa" w:w="3024"/>
            <w:shd w:val="clear" w:color="auto" w:fill="FFFFFF"/>
          </w:tcPr>
          <w:p>
            <w:r>
              <w:rPr>
                <w:sz w:val="18"/>
              </w:rPr>
              <w:t>Payment integration reference</w:t>
            </w:r>
          </w:p>
        </w:tc>
        <w:tc>
          <w:tcPr>
            <w:tcW w:type="dxa" w:w="3024"/>
            <w:shd w:val="clear" w:color="auto" w:fill="FFFFFF"/>
          </w:tcPr>
          <w:p>
            <w:r>
              <w:rPr>
                <w:sz w:val="18"/>
              </w:rPr>
              <w:t>stripe.com/docs/api</w:t>
            </w:r>
          </w:p>
        </w:tc>
      </w:tr>
      <w:tr>
        <w:tc>
          <w:tcPr>
            <w:tcW w:type="dxa" w:w="3024"/>
            <w:shd w:val="clear" w:color="auto" w:fill="EAF1FB"/>
          </w:tcPr>
          <w:p>
            <w:r>
              <w:rPr>
                <w:sz w:val="18"/>
              </w:rPr>
              <w:t>KTX2 Texture Tools</w:t>
            </w:r>
          </w:p>
        </w:tc>
        <w:tc>
          <w:tcPr>
            <w:tcW w:type="dxa" w:w="3024"/>
            <w:shd w:val="clear" w:color="auto" w:fill="EAF1FB"/>
          </w:tcPr>
          <w:p>
            <w:r>
              <w:rPr>
                <w:sz w:val="18"/>
              </w:rPr>
              <w:t>GPU texture compression for Quest 2</w:t>
            </w:r>
          </w:p>
        </w:tc>
        <w:tc>
          <w:tcPr>
            <w:tcW w:type="dxa" w:w="3024"/>
            <w:shd w:val="clear" w:color="auto" w:fill="EAF1FB"/>
          </w:tcPr>
          <w:p>
            <w:r>
              <w:rPr>
                <w:sz w:val="18"/>
              </w:rPr>
              <w:t>github.com/KhronosGroup/KTX-Software</w:t>
            </w:r>
          </w:p>
        </w:tc>
      </w:tr>
      <w:tr>
        <w:tc>
          <w:tcPr>
            <w:tcW w:type="dxa" w:w="3024"/>
            <w:shd w:val="clear" w:color="auto" w:fill="FFFFFF"/>
          </w:tcPr>
          <w:p>
            <w:r>
              <w:rPr>
                <w:sz w:val="18"/>
              </w:rPr>
              <w:t>Oculus VR Design Guidelines</w:t>
            </w:r>
          </w:p>
        </w:tc>
        <w:tc>
          <w:tcPr>
            <w:tcW w:type="dxa" w:w="3024"/>
            <w:shd w:val="clear" w:color="auto" w:fill="FFFFFF"/>
          </w:tcPr>
          <w:p>
            <w:r>
              <w:rPr>
                <w:sz w:val="18"/>
              </w:rPr>
              <w:t>Comfort + UX best practices for Quest</w:t>
            </w:r>
          </w:p>
        </w:tc>
        <w:tc>
          <w:tcPr>
            <w:tcW w:type="dxa" w:w="3024"/>
            <w:shd w:val="clear" w:color="auto" w:fill="FFFFFF"/>
          </w:tcPr>
          <w:p>
            <w:r>
              <w:rPr>
                <w:sz w:val="18"/>
              </w:rPr>
              <w:t>developer.oculus.com/resources/</w:t>
            </w:r>
          </w:p>
        </w:tc>
      </w:tr>
      <w:tr>
        <w:tc>
          <w:tcPr>
            <w:tcW w:type="dxa" w:w="3024"/>
            <w:shd w:val="clear" w:color="auto" w:fill="EAF1FB"/>
          </w:tcPr>
          <w:p>
            <w:r>
              <w:rPr>
                <w:sz w:val="18"/>
              </w:rPr>
              <w:t>PEGI Age Rating Guidelines</w:t>
            </w:r>
          </w:p>
        </w:tc>
        <w:tc>
          <w:tcPr>
            <w:tcW w:type="dxa" w:w="3024"/>
            <w:shd w:val="clear" w:color="auto" w:fill="EAF1FB"/>
          </w:tcPr>
          <w:p>
            <w:r>
              <w:rPr>
                <w:sz w:val="18"/>
              </w:rPr>
              <w:t>Content classification reference</w:t>
            </w:r>
          </w:p>
        </w:tc>
        <w:tc>
          <w:tcPr>
            <w:tcW w:type="dxa" w:w="3024"/>
            <w:shd w:val="clear" w:color="auto" w:fill="EAF1FB"/>
          </w:tcPr>
          <w:p>
            <w:r>
              <w:rPr>
                <w:sz w:val="18"/>
              </w:rPr>
              <w:t>pegi.info</w:t>
            </w:r>
          </w:p>
        </w:tc>
      </w:tr>
    </w:tbl>
    <w:p>
      <w:r>
        <w:br w:type="page"/>
      </w:r>
    </w:p>
    <w:p>
      <w:pPr>
        <w:jc w:val="center"/>
      </w:pPr>
      <w:r>
        <w:rPr>
          <w:i/>
          <w:color w:val="4A90D9"/>
          <w:sz w:val="26"/>
        </w:rPr>
        <w:br/>
        <w:br/>
        <w:br/>
        <w:br/>
        <w:t>— End of Avyra GDD v2.0 —</w:t>
        <w:br/>
        <w:br/>
        <w:t>Confidential  ·  Aniket Kanani  ·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