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sz w:val="32"/>
          <w:szCs w:val="32"/>
        </w:rPr>
      </w:pPr>
      <w:r w:rsidDel="00000000" w:rsidR="00000000" w:rsidRPr="00000000">
        <w:rPr>
          <w:rFonts w:ascii="JetBrains Mono" w:cs="JetBrains Mono" w:eastAsia="JetBrains Mono" w:hAnsi="JetBrains Mono"/>
          <w:sz w:val="32"/>
          <w:szCs w:val="32"/>
          <w:rtl w:val="0"/>
        </w:rPr>
        <w:t xml:space="preserve">Name: Aniket Shahi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sz w:val="32"/>
          <w:szCs w:val="32"/>
        </w:rPr>
      </w:pPr>
      <w:r w:rsidDel="00000000" w:rsidR="00000000" w:rsidRPr="00000000">
        <w:rPr>
          <w:rFonts w:ascii="JetBrains Mono" w:cs="JetBrains Mono" w:eastAsia="JetBrains Mono" w:hAnsi="JetBrains Mono"/>
          <w:sz w:val="32"/>
          <w:szCs w:val="32"/>
          <w:rtl w:val="0"/>
        </w:rPr>
        <w:t xml:space="preserve">Enrollment: 102ctbmcs2122034</w:t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sz w:val="32"/>
          <w:szCs w:val="32"/>
        </w:rPr>
      </w:pPr>
      <w:r w:rsidDel="00000000" w:rsidR="00000000" w:rsidRPr="00000000">
        <w:rPr>
          <w:rFonts w:ascii="JetBrains Mono" w:cs="JetBrains Mono" w:eastAsia="JetBrains Mono" w:hAnsi="JetBrains Mono"/>
          <w:sz w:val="32"/>
          <w:szCs w:val="32"/>
          <w:rtl w:val="0"/>
        </w:rPr>
        <w:t xml:space="preserve">Difference Between HTML and CSS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  <w:sz w:val="32"/>
          <w:szCs w:val="32"/>
        </w:rPr>
      </w:pPr>
      <w:r w:rsidDel="00000000" w:rsidR="00000000" w:rsidRPr="00000000">
        <w:rPr>
          <w:rFonts w:ascii="JetBrains Mono" w:cs="JetBrains Mono" w:eastAsia="JetBrains Mono" w:hAnsi="JetBrains Mono"/>
          <w:sz w:val="32"/>
          <w:szCs w:val="32"/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HTML Stands for hypertext markup language. </w:t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HTML is the markup language that describes the structure of web pages.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We cannot use the structure format and HTML syntax in CSS style sheets.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It is for web page structure and content.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HTML uses tags that are surrounding the content of any web page element.</w:t>
      </w:r>
    </w:p>
    <w:p w:rsidR="00000000" w:rsidDel="00000000" w:rsidP="00000000" w:rsidRDefault="00000000" w:rsidRPr="00000000" w14:paraId="0000000A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We use it mainly to develop the basic content of the web page.</w:t>
      </w:r>
    </w:p>
    <w:p w:rsidR="00000000" w:rsidDel="00000000" w:rsidP="00000000" w:rsidRDefault="00000000" w:rsidRPr="00000000" w14:paraId="0000000B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HTML has a lot of community support that helps to utilize different web page structure approaches.</w:t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Advantages</w:t>
      </w:r>
    </w:p>
    <w:p w:rsidR="00000000" w:rsidDel="00000000" w:rsidP="00000000" w:rsidRDefault="00000000" w:rsidRPr="00000000" w14:paraId="0000000D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The advantages of HTML are listed as follows:</w:t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Easy to learn and code.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 several languages.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platform-independent because it can be displayed on any platform such as Linux, Windows, Macintosh, etc.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is not a case-sensitive language, so we can use tags either in lower-case or in the upper-case, but it is recommended to write all tags in lower-case for consistency and readability.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Large community support.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free to use and doesn't require any license.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Disadvantages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has limited security features.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has slow technical progress.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is static, so it cannot generate dynamic output.</w:t>
      </w:r>
    </w:p>
    <w:p w:rsidR="00000000" w:rsidDel="00000000" w:rsidP="00000000" w:rsidRDefault="00000000" w:rsidRPr="00000000" w14:paraId="00000019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It is the stylesheet language used to describe the presentation and design of web pages, including colors, layouts, and others.</w:t>
      </w:r>
    </w:p>
    <w:p w:rsidR="00000000" w:rsidDel="00000000" w:rsidP="00000000" w:rsidRDefault="00000000" w:rsidRPr="00000000" w14:paraId="0000001C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It is independent of HTML and can be used with any XML-based markup language.</w:t>
      </w:r>
    </w:p>
    <w:p w:rsidR="00000000" w:rsidDel="00000000" w:rsidP="00000000" w:rsidRDefault="00000000" w:rsidRPr="00000000" w14:paraId="0000001D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It is mainly for design and presentation.</w:t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It consists of selectors that are declared using block statement syntax.</w:t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Mainly it is used for page style formats, designing of the web, layouts, and many more.</w:t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It also has large community support and a huge backup for continuous improvements in web designing.</w:t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Advantages</w:t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The advantages of HTML are listed as follows: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Easy to learn and code.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 several languages.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platform-independent because it can be displayed on any platform such as Linux, Windows, Macintosh, etc.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is not a case-sensitive language, so we can use tags either in lower-case or in the upper-case, but it is recommended to write all tags in lower-case for consistency and readability.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Large community support.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free to use and doesn't require any license.</w:t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Disadvantages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has limited security features.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has slow technical progress.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is static, so it cannot generate dynamic output.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