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EF626" w14:textId="77777777" w:rsidR="007F6555" w:rsidRDefault="007F6555" w:rsidP="00EC75C6"/>
    <w:tbl>
      <w:tblPr>
        <w:tblStyle w:val="TableGrid"/>
        <w:tblpPr w:leftFromText="187" w:rightFromText="187" w:vertAnchor="page" w:tblpY="37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22"/>
      </w:tblGrid>
      <w:tr w:rsidR="00EB5B9C" w14:paraId="7BA32BA2" w14:textId="77777777" w:rsidTr="000E6FE1">
        <w:trPr>
          <w:trHeight w:hRule="exact" w:val="2918"/>
        </w:trPr>
        <w:tc>
          <w:tcPr>
            <w:tcW w:w="7722" w:type="dxa"/>
          </w:tcPr>
          <w:p w14:paraId="1051DEA8" w14:textId="42AE7FDA" w:rsidR="00B915C7" w:rsidRPr="006069DE" w:rsidRDefault="002E0943" w:rsidP="006069DE">
            <w:pPr>
              <w:pStyle w:val="MSCoverTitle"/>
              <w:framePr w:hSpace="0" w:wrap="auto" w:vAnchor="margin" w:yAlign="inline"/>
            </w:pPr>
            <w:r>
              <w:t>Mattersmith Privacy Policy</w:t>
            </w:r>
          </w:p>
          <w:p w14:paraId="2FD78F5A" w14:textId="77777777" w:rsidR="00EB5B9C" w:rsidRPr="00253D0B" w:rsidRDefault="00EB5B9C" w:rsidP="000E6FE1">
            <w:pPr>
              <w:pStyle w:val="TitleBoldNEX"/>
              <w:framePr w:hSpace="0" w:wrap="auto" w:vAnchor="margin" w:yAlign="inline"/>
            </w:pPr>
          </w:p>
        </w:tc>
      </w:tr>
      <w:tr w:rsidR="00EB5B9C" w14:paraId="20CB6425" w14:textId="77777777" w:rsidTr="000E6FE1">
        <w:trPr>
          <w:trHeight w:hRule="exact" w:val="505"/>
        </w:trPr>
        <w:tc>
          <w:tcPr>
            <w:tcW w:w="7722" w:type="dxa"/>
          </w:tcPr>
          <w:p w14:paraId="3DCDF20B" w14:textId="77777777" w:rsidR="00EB5B9C" w:rsidRDefault="00EB5B9C" w:rsidP="000E6FE1"/>
        </w:tc>
      </w:tr>
      <w:tr w:rsidR="002E0943" w14:paraId="4350D781" w14:textId="77777777" w:rsidTr="000E6FE1">
        <w:trPr>
          <w:trHeight w:hRule="exact" w:val="505"/>
        </w:trPr>
        <w:tc>
          <w:tcPr>
            <w:tcW w:w="7722" w:type="dxa"/>
          </w:tcPr>
          <w:p w14:paraId="00CC93DB" w14:textId="77777777" w:rsidR="002E0943" w:rsidRDefault="002E0943" w:rsidP="000E6FE1"/>
        </w:tc>
      </w:tr>
      <w:tr w:rsidR="002A1E0D" w14:paraId="2A703435" w14:textId="77777777" w:rsidTr="000E6FE1">
        <w:trPr>
          <w:trHeight w:hRule="exact" w:val="1219"/>
        </w:trPr>
        <w:tc>
          <w:tcPr>
            <w:tcW w:w="7722" w:type="dxa"/>
          </w:tcPr>
          <w:p w14:paraId="35CD923E" w14:textId="2EFA3A5D" w:rsidR="002A1E0D" w:rsidRPr="001C3A53" w:rsidRDefault="002E0943" w:rsidP="000E6FE1">
            <w:pPr>
              <w:pStyle w:val="MSCovertext"/>
              <w:framePr w:hSpace="0" w:wrap="auto" w:vAnchor="margin" w:yAlign="inline"/>
              <w:rPr>
                <w:rFonts w:cs="Arial"/>
                <w:sz w:val="22"/>
              </w:rPr>
            </w:pPr>
            <w:r w:rsidRPr="0043558D">
              <w:rPr>
                <w:rFonts w:cs="Arial"/>
                <w:sz w:val="22"/>
              </w:rPr>
              <w:t xml:space="preserve">This is the privacy policy of </w:t>
            </w:r>
            <w:r>
              <w:rPr>
                <w:rFonts w:cs="Arial"/>
              </w:rPr>
              <w:t>Mattersmith</w:t>
            </w:r>
            <w:r w:rsidRPr="0043558D">
              <w:rPr>
                <w:rFonts w:cs="Arial"/>
                <w:sz w:val="22"/>
              </w:rPr>
              <w:t xml:space="preserve"> Limited (company number </w:t>
            </w:r>
            <w:r>
              <w:rPr>
                <w:rFonts w:cs="Arial"/>
              </w:rPr>
              <w:t>11320618</w:t>
            </w:r>
            <w:r w:rsidRPr="0043558D">
              <w:rPr>
                <w:rFonts w:cs="Arial"/>
                <w:sz w:val="22"/>
              </w:rPr>
              <w:t xml:space="preserve">), whose registered office is at </w:t>
            </w:r>
            <w:proofErr w:type="spellStart"/>
            <w:r>
              <w:rPr>
                <w:rFonts w:cs="Arial"/>
              </w:rPr>
              <w:t>Harecross</w:t>
            </w:r>
            <w:proofErr w:type="spellEnd"/>
            <w:r>
              <w:rPr>
                <w:rFonts w:cs="Arial"/>
              </w:rPr>
              <w:t xml:space="preserve">, </w:t>
            </w:r>
            <w:proofErr w:type="spellStart"/>
            <w:r>
              <w:rPr>
                <w:rFonts w:cs="Arial"/>
              </w:rPr>
              <w:t>Longframlington</w:t>
            </w:r>
            <w:proofErr w:type="spellEnd"/>
            <w:r>
              <w:rPr>
                <w:rFonts w:cs="Arial"/>
              </w:rPr>
              <w:t>, Morpeth, Northumberland</w:t>
            </w:r>
            <w:r w:rsidRPr="0043558D">
              <w:rPr>
                <w:rFonts w:cs="Arial"/>
                <w:sz w:val="22"/>
              </w:rPr>
              <w:t xml:space="preserve">, telephone </w:t>
            </w:r>
            <w:r>
              <w:rPr>
                <w:rFonts w:cs="Arial"/>
              </w:rPr>
              <w:t>+44 (0)1665 570815</w:t>
            </w:r>
            <w:r w:rsidRPr="0043558D">
              <w:rPr>
                <w:rFonts w:cs="Arial"/>
                <w:sz w:val="22"/>
              </w:rPr>
              <w:t>, and e-mail</w:t>
            </w:r>
            <w:r>
              <w:rPr>
                <w:rFonts w:cs="Arial"/>
              </w:rPr>
              <w:t xml:space="preserve"> </w:t>
            </w:r>
            <w:hyperlink r:id="rId8" w:history="1">
              <w:r w:rsidRPr="003C63AE">
                <w:rPr>
                  <w:rStyle w:val="Hyperlink"/>
                  <w:rFonts w:cs="Arial"/>
                </w:rPr>
                <w:t>ms-legalservices@mattersmith.co.uk</w:t>
              </w:r>
            </w:hyperlink>
            <w:r w:rsidR="002A1E0D" w:rsidRPr="001C3A53">
              <w:rPr>
                <w:rFonts w:cs="Arial"/>
                <w:sz w:val="22"/>
              </w:rPr>
              <w:t>.</w:t>
            </w:r>
          </w:p>
        </w:tc>
      </w:tr>
      <w:tr w:rsidR="00EB5B9C" w14:paraId="7BFAE05D" w14:textId="77777777" w:rsidTr="000E6FE1">
        <w:trPr>
          <w:trHeight w:hRule="exact" w:val="561"/>
        </w:trPr>
        <w:tc>
          <w:tcPr>
            <w:tcW w:w="7722" w:type="dxa"/>
          </w:tcPr>
          <w:p w14:paraId="2D8FAD5F" w14:textId="4A82C326" w:rsidR="00EB5B9C" w:rsidRPr="001C3A53" w:rsidRDefault="00EB5B9C" w:rsidP="000E6FE1">
            <w:pPr>
              <w:pStyle w:val="MSCovertext"/>
              <w:framePr w:hSpace="0" w:wrap="auto" w:vAnchor="margin" w:yAlign="inline"/>
              <w:rPr>
                <w:rFonts w:cs="Arial"/>
                <w:sz w:val="22"/>
              </w:rPr>
            </w:pPr>
            <w:r w:rsidRPr="001C3A53">
              <w:rPr>
                <w:rFonts w:cs="Arial"/>
                <w:sz w:val="22"/>
              </w:rPr>
              <w:t>Date</w:t>
            </w:r>
            <w:r w:rsidR="002E0943">
              <w:rPr>
                <w:rFonts w:cs="Arial"/>
                <w:sz w:val="22"/>
              </w:rPr>
              <w:t xml:space="preserve"> September 2018</w:t>
            </w:r>
          </w:p>
        </w:tc>
      </w:tr>
      <w:tr w:rsidR="00EB5B9C" w14:paraId="1FB3328F" w14:textId="77777777" w:rsidTr="000E6FE1">
        <w:trPr>
          <w:trHeight w:val="291"/>
        </w:trPr>
        <w:tc>
          <w:tcPr>
            <w:tcW w:w="7722" w:type="dxa"/>
          </w:tcPr>
          <w:p w14:paraId="627E3B3B" w14:textId="4399C573" w:rsidR="00EB5B9C" w:rsidRPr="001C3A53" w:rsidRDefault="00EB5B9C" w:rsidP="000E6FE1">
            <w:pPr>
              <w:pStyle w:val="MSCovertext"/>
              <w:framePr w:hSpace="0" w:wrap="auto" w:vAnchor="margin" w:yAlign="inline"/>
              <w:rPr>
                <w:rFonts w:cs="Arial"/>
                <w:sz w:val="22"/>
              </w:rPr>
            </w:pPr>
            <w:r w:rsidRPr="001C3A53">
              <w:rPr>
                <w:rFonts w:cs="Arial"/>
                <w:sz w:val="22"/>
              </w:rPr>
              <w:t>Version</w:t>
            </w:r>
            <w:r w:rsidR="002E0943">
              <w:rPr>
                <w:rFonts w:cs="Arial"/>
                <w:sz w:val="22"/>
              </w:rPr>
              <w:t xml:space="preserve"> 1.0</w:t>
            </w:r>
          </w:p>
        </w:tc>
      </w:tr>
    </w:tbl>
    <w:p w14:paraId="38A74F8C" w14:textId="77777777" w:rsidR="007F6555" w:rsidRPr="006069DE" w:rsidRDefault="007F6555" w:rsidP="006069DE">
      <w:r w:rsidRPr="006069DE">
        <w:br w:type="page"/>
      </w:r>
    </w:p>
    <w:p w14:paraId="2AB214A4" w14:textId="77777777" w:rsidR="00945AD2" w:rsidRPr="00BA40AE" w:rsidRDefault="007F6555" w:rsidP="00BA40AE">
      <w:pPr>
        <w:pStyle w:val="Heading1"/>
      </w:pPr>
      <w:bookmarkStart w:id="0" w:name="_Toc515441895"/>
      <w:bookmarkStart w:id="1" w:name="_Toc524502930"/>
      <w:r w:rsidRPr="00BA40AE">
        <w:lastRenderedPageBreak/>
        <w:t>Contents</w:t>
      </w:r>
      <w:bookmarkEnd w:id="0"/>
      <w:bookmarkEnd w:id="1"/>
    </w:p>
    <w:p w14:paraId="42DA1DB3" w14:textId="53F507FD" w:rsidR="00145CB2" w:rsidRDefault="007D4F1C">
      <w:pPr>
        <w:pStyle w:val="TOC1"/>
        <w:tabs>
          <w:tab w:val="left" w:pos="426"/>
        </w:tabs>
        <w:rPr>
          <w:rFonts w:asciiTheme="minorHAnsi" w:hAnsiTheme="minorHAnsi"/>
          <w:b w:val="0"/>
          <w:caps w:val="0"/>
          <w:noProof/>
          <w:color w:val="auto"/>
          <w:sz w:val="22"/>
          <w:lang w:eastAsia="en-GB"/>
        </w:rPr>
      </w:pPr>
      <w:r>
        <w:rPr>
          <w:color w:val="00AFF0" w:themeColor="accent4"/>
          <w:sz w:val="24"/>
        </w:rPr>
        <w:fldChar w:fldCharType="begin"/>
      </w:r>
      <w:r>
        <w:rPr>
          <w:color w:val="00AFF0" w:themeColor="accent4"/>
          <w:sz w:val="24"/>
        </w:rPr>
        <w:instrText xml:space="preserve"> TOC \o \t "Heading 1,1,Heading 2,2,MS Title,1" </w:instrText>
      </w:r>
      <w:r>
        <w:rPr>
          <w:color w:val="00AFF0" w:themeColor="accent4"/>
          <w:sz w:val="24"/>
        </w:rPr>
        <w:fldChar w:fldCharType="separate"/>
      </w:r>
      <w:r w:rsidR="00145CB2">
        <w:rPr>
          <w:noProof/>
        </w:rPr>
        <w:t>1.</w:t>
      </w:r>
      <w:r w:rsidR="00145CB2">
        <w:rPr>
          <w:rFonts w:asciiTheme="minorHAnsi" w:hAnsiTheme="minorHAnsi"/>
          <w:b w:val="0"/>
          <w:caps w:val="0"/>
          <w:noProof/>
          <w:color w:val="auto"/>
          <w:sz w:val="22"/>
          <w:lang w:eastAsia="en-GB"/>
        </w:rPr>
        <w:tab/>
      </w:r>
      <w:r w:rsidR="00145CB2">
        <w:rPr>
          <w:noProof/>
        </w:rPr>
        <w:t>Contents</w:t>
      </w:r>
      <w:r w:rsidR="00145CB2">
        <w:rPr>
          <w:noProof/>
        </w:rPr>
        <w:tab/>
      </w:r>
      <w:r w:rsidR="00145CB2">
        <w:rPr>
          <w:noProof/>
        </w:rPr>
        <w:fldChar w:fldCharType="begin"/>
      </w:r>
      <w:r w:rsidR="00145CB2">
        <w:rPr>
          <w:noProof/>
        </w:rPr>
        <w:instrText xml:space="preserve"> PAGEREF _Toc524502930 \h </w:instrText>
      </w:r>
      <w:r w:rsidR="00145CB2">
        <w:rPr>
          <w:noProof/>
        </w:rPr>
      </w:r>
      <w:r w:rsidR="00145CB2">
        <w:rPr>
          <w:noProof/>
        </w:rPr>
        <w:fldChar w:fldCharType="separate"/>
      </w:r>
      <w:r w:rsidR="00145CB2">
        <w:rPr>
          <w:noProof/>
        </w:rPr>
        <w:t>2</w:t>
      </w:r>
      <w:r w:rsidR="00145CB2">
        <w:rPr>
          <w:noProof/>
        </w:rPr>
        <w:fldChar w:fldCharType="end"/>
      </w:r>
    </w:p>
    <w:p w14:paraId="44B2302C" w14:textId="7A6D8818" w:rsidR="00145CB2" w:rsidRDefault="00145CB2">
      <w:pPr>
        <w:pStyle w:val="TOC1"/>
        <w:tabs>
          <w:tab w:val="left" w:pos="426"/>
        </w:tabs>
        <w:rPr>
          <w:rFonts w:asciiTheme="minorHAnsi" w:hAnsiTheme="minorHAnsi"/>
          <w:b w:val="0"/>
          <w:caps w:val="0"/>
          <w:noProof/>
          <w:color w:val="auto"/>
          <w:sz w:val="22"/>
          <w:lang w:eastAsia="en-GB"/>
        </w:rPr>
      </w:pPr>
      <w:r>
        <w:rPr>
          <w:noProof/>
        </w:rPr>
        <w:t>2.</w:t>
      </w:r>
      <w:r>
        <w:rPr>
          <w:rFonts w:asciiTheme="minorHAnsi" w:hAnsiTheme="minorHAnsi"/>
          <w:b w:val="0"/>
          <w:caps w:val="0"/>
          <w:noProof/>
          <w:color w:val="auto"/>
          <w:sz w:val="22"/>
          <w:lang w:eastAsia="en-GB"/>
        </w:rPr>
        <w:tab/>
      </w:r>
      <w:r>
        <w:rPr>
          <w:noProof/>
        </w:rPr>
        <w:t>Introduction</w:t>
      </w:r>
      <w:r>
        <w:rPr>
          <w:noProof/>
        </w:rPr>
        <w:tab/>
      </w:r>
      <w:r>
        <w:rPr>
          <w:noProof/>
        </w:rPr>
        <w:fldChar w:fldCharType="begin"/>
      </w:r>
      <w:r>
        <w:rPr>
          <w:noProof/>
        </w:rPr>
        <w:instrText xml:space="preserve"> PAGEREF _Toc524502931 \h </w:instrText>
      </w:r>
      <w:r>
        <w:rPr>
          <w:noProof/>
        </w:rPr>
      </w:r>
      <w:r>
        <w:rPr>
          <w:noProof/>
        </w:rPr>
        <w:fldChar w:fldCharType="separate"/>
      </w:r>
      <w:r>
        <w:rPr>
          <w:noProof/>
        </w:rPr>
        <w:t>4</w:t>
      </w:r>
      <w:r>
        <w:rPr>
          <w:noProof/>
        </w:rPr>
        <w:fldChar w:fldCharType="end"/>
      </w:r>
    </w:p>
    <w:p w14:paraId="02EEE127" w14:textId="2CE0BC16" w:rsidR="00145CB2" w:rsidRDefault="00145CB2">
      <w:pPr>
        <w:pStyle w:val="TOC1"/>
        <w:tabs>
          <w:tab w:val="left" w:pos="426"/>
        </w:tabs>
        <w:rPr>
          <w:rFonts w:asciiTheme="minorHAnsi" w:hAnsiTheme="minorHAnsi"/>
          <w:b w:val="0"/>
          <w:caps w:val="0"/>
          <w:noProof/>
          <w:color w:val="auto"/>
          <w:sz w:val="22"/>
          <w:lang w:eastAsia="en-GB"/>
        </w:rPr>
      </w:pPr>
      <w:r>
        <w:rPr>
          <w:noProof/>
        </w:rPr>
        <w:t>3.</w:t>
      </w:r>
      <w:r>
        <w:rPr>
          <w:rFonts w:asciiTheme="minorHAnsi" w:hAnsiTheme="minorHAnsi"/>
          <w:b w:val="0"/>
          <w:caps w:val="0"/>
          <w:noProof/>
          <w:color w:val="auto"/>
          <w:sz w:val="22"/>
          <w:lang w:eastAsia="en-GB"/>
        </w:rPr>
        <w:tab/>
      </w:r>
      <w:r>
        <w:rPr>
          <w:noProof/>
        </w:rPr>
        <w:t>Attracting you to become a client</w:t>
      </w:r>
      <w:r>
        <w:rPr>
          <w:noProof/>
        </w:rPr>
        <w:tab/>
      </w:r>
      <w:r>
        <w:rPr>
          <w:noProof/>
        </w:rPr>
        <w:fldChar w:fldCharType="begin"/>
      </w:r>
      <w:r>
        <w:rPr>
          <w:noProof/>
        </w:rPr>
        <w:instrText xml:space="preserve"> PAGEREF _Toc524502932 \h </w:instrText>
      </w:r>
      <w:r>
        <w:rPr>
          <w:noProof/>
        </w:rPr>
      </w:r>
      <w:r>
        <w:rPr>
          <w:noProof/>
        </w:rPr>
        <w:fldChar w:fldCharType="separate"/>
      </w:r>
      <w:r>
        <w:rPr>
          <w:noProof/>
        </w:rPr>
        <w:t>5</w:t>
      </w:r>
      <w:r>
        <w:rPr>
          <w:noProof/>
        </w:rPr>
        <w:fldChar w:fldCharType="end"/>
      </w:r>
    </w:p>
    <w:p w14:paraId="21404E7E" w14:textId="06DDF3F5" w:rsidR="00145CB2" w:rsidRDefault="00145CB2">
      <w:pPr>
        <w:pStyle w:val="TOC2"/>
        <w:rPr>
          <w:rFonts w:asciiTheme="minorHAnsi" w:hAnsiTheme="minorHAnsi"/>
          <w:noProof/>
          <w:color w:val="auto"/>
          <w:sz w:val="22"/>
          <w:lang w:eastAsia="en-GB"/>
        </w:rPr>
      </w:pPr>
      <w:r>
        <w:rPr>
          <w:noProof/>
        </w:rPr>
        <w:t>3.1.</w:t>
      </w:r>
      <w:r>
        <w:rPr>
          <w:rFonts w:asciiTheme="minorHAnsi" w:hAnsiTheme="minorHAnsi"/>
          <w:noProof/>
          <w:color w:val="auto"/>
          <w:sz w:val="22"/>
          <w:lang w:eastAsia="en-GB"/>
        </w:rPr>
        <w:tab/>
      </w:r>
      <w:r>
        <w:rPr>
          <w:noProof/>
        </w:rPr>
        <w:t>The basis on which we process data</w:t>
      </w:r>
      <w:r>
        <w:rPr>
          <w:noProof/>
        </w:rPr>
        <w:tab/>
      </w:r>
      <w:r>
        <w:rPr>
          <w:noProof/>
        </w:rPr>
        <w:fldChar w:fldCharType="begin"/>
      </w:r>
      <w:r>
        <w:rPr>
          <w:noProof/>
        </w:rPr>
        <w:instrText xml:space="preserve"> PAGEREF _Toc524502933 \h </w:instrText>
      </w:r>
      <w:r>
        <w:rPr>
          <w:noProof/>
        </w:rPr>
      </w:r>
      <w:r>
        <w:rPr>
          <w:noProof/>
        </w:rPr>
        <w:fldChar w:fldCharType="separate"/>
      </w:r>
      <w:r>
        <w:rPr>
          <w:noProof/>
        </w:rPr>
        <w:t>5</w:t>
      </w:r>
      <w:r>
        <w:rPr>
          <w:noProof/>
        </w:rPr>
        <w:fldChar w:fldCharType="end"/>
      </w:r>
    </w:p>
    <w:p w14:paraId="3B0FE987" w14:textId="459C3D9E" w:rsidR="00145CB2" w:rsidRDefault="00145CB2">
      <w:pPr>
        <w:pStyle w:val="TOC2"/>
        <w:rPr>
          <w:rFonts w:asciiTheme="minorHAnsi" w:hAnsiTheme="minorHAnsi"/>
          <w:noProof/>
          <w:color w:val="auto"/>
          <w:sz w:val="22"/>
          <w:lang w:eastAsia="en-GB"/>
        </w:rPr>
      </w:pPr>
      <w:r>
        <w:rPr>
          <w:noProof/>
        </w:rPr>
        <w:t>3.2.</w:t>
      </w:r>
      <w:r>
        <w:rPr>
          <w:rFonts w:asciiTheme="minorHAnsi" w:hAnsiTheme="minorHAnsi"/>
          <w:noProof/>
          <w:color w:val="auto"/>
          <w:sz w:val="22"/>
          <w:lang w:eastAsia="en-GB"/>
        </w:rPr>
        <w:tab/>
      </w:r>
      <w:r>
        <w:rPr>
          <w:noProof/>
        </w:rPr>
        <w:t>Types of personal data</w:t>
      </w:r>
      <w:r>
        <w:rPr>
          <w:noProof/>
        </w:rPr>
        <w:tab/>
      </w:r>
      <w:r>
        <w:rPr>
          <w:noProof/>
        </w:rPr>
        <w:fldChar w:fldCharType="begin"/>
      </w:r>
      <w:r>
        <w:rPr>
          <w:noProof/>
        </w:rPr>
        <w:instrText xml:space="preserve"> PAGEREF _Toc524502934 \h </w:instrText>
      </w:r>
      <w:r>
        <w:rPr>
          <w:noProof/>
        </w:rPr>
      </w:r>
      <w:r>
        <w:rPr>
          <w:noProof/>
        </w:rPr>
        <w:fldChar w:fldCharType="separate"/>
      </w:r>
      <w:r>
        <w:rPr>
          <w:noProof/>
        </w:rPr>
        <w:t>5</w:t>
      </w:r>
      <w:r>
        <w:rPr>
          <w:noProof/>
        </w:rPr>
        <w:fldChar w:fldCharType="end"/>
      </w:r>
    </w:p>
    <w:p w14:paraId="6C7EC1E6" w14:textId="61DE4993" w:rsidR="00145CB2" w:rsidRDefault="00145CB2">
      <w:pPr>
        <w:pStyle w:val="TOC2"/>
        <w:rPr>
          <w:rFonts w:asciiTheme="minorHAnsi" w:hAnsiTheme="minorHAnsi"/>
          <w:noProof/>
          <w:color w:val="auto"/>
          <w:sz w:val="22"/>
          <w:lang w:eastAsia="en-GB"/>
        </w:rPr>
      </w:pPr>
      <w:r>
        <w:rPr>
          <w:noProof/>
        </w:rPr>
        <w:t>3.3.</w:t>
      </w:r>
      <w:r>
        <w:rPr>
          <w:rFonts w:asciiTheme="minorHAnsi" w:hAnsiTheme="minorHAnsi"/>
          <w:noProof/>
          <w:color w:val="auto"/>
          <w:sz w:val="22"/>
          <w:lang w:eastAsia="en-GB"/>
        </w:rPr>
        <w:tab/>
      </w:r>
      <w:r>
        <w:rPr>
          <w:noProof/>
        </w:rPr>
        <w:t>Categories of individual</w:t>
      </w:r>
      <w:r>
        <w:rPr>
          <w:noProof/>
        </w:rPr>
        <w:tab/>
      </w:r>
      <w:r>
        <w:rPr>
          <w:noProof/>
        </w:rPr>
        <w:fldChar w:fldCharType="begin"/>
      </w:r>
      <w:r>
        <w:rPr>
          <w:noProof/>
        </w:rPr>
        <w:instrText xml:space="preserve"> PAGEREF _Toc524502935 \h </w:instrText>
      </w:r>
      <w:r>
        <w:rPr>
          <w:noProof/>
        </w:rPr>
      </w:r>
      <w:r>
        <w:rPr>
          <w:noProof/>
        </w:rPr>
        <w:fldChar w:fldCharType="separate"/>
      </w:r>
      <w:r>
        <w:rPr>
          <w:noProof/>
        </w:rPr>
        <w:t>5</w:t>
      </w:r>
      <w:r>
        <w:rPr>
          <w:noProof/>
        </w:rPr>
        <w:fldChar w:fldCharType="end"/>
      </w:r>
    </w:p>
    <w:p w14:paraId="55E176EF" w14:textId="1DA1AF96" w:rsidR="00145CB2" w:rsidRDefault="00145CB2">
      <w:pPr>
        <w:pStyle w:val="TOC2"/>
        <w:rPr>
          <w:rFonts w:asciiTheme="minorHAnsi" w:hAnsiTheme="minorHAnsi"/>
          <w:noProof/>
          <w:color w:val="auto"/>
          <w:sz w:val="22"/>
          <w:lang w:eastAsia="en-GB"/>
        </w:rPr>
      </w:pPr>
      <w:r>
        <w:rPr>
          <w:noProof/>
        </w:rPr>
        <w:t>3.4.</w:t>
      </w:r>
      <w:r>
        <w:rPr>
          <w:rFonts w:asciiTheme="minorHAnsi" w:hAnsiTheme="minorHAnsi"/>
          <w:noProof/>
          <w:color w:val="auto"/>
          <w:sz w:val="22"/>
          <w:lang w:eastAsia="en-GB"/>
        </w:rPr>
        <w:tab/>
      </w:r>
      <w:r>
        <w:rPr>
          <w:noProof/>
        </w:rPr>
        <w:t>Sources of personal data</w:t>
      </w:r>
      <w:r>
        <w:rPr>
          <w:noProof/>
        </w:rPr>
        <w:tab/>
      </w:r>
      <w:r>
        <w:rPr>
          <w:noProof/>
        </w:rPr>
        <w:fldChar w:fldCharType="begin"/>
      </w:r>
      <w:r>
        <w:rPr>
          <w:noProof/>
        </w:rPr>
        <w:instrText xml:space="preserve"> PAGEREF _Toc524502936 \h </w:instrText>
      </w:r>
      <w:r>
        <w:rPr>
          <w:noProof/>
        </w:rPr>
      </w:r>
      <w:r>
        <w:rPr>
          <w:noProof/>
        </w:rPr>
        <w:fldChar w:fldCharType="separate"/>
      </w:r>
      <w:r>
        <w:rPr>
          <w:noProof/>
        </w:rPr>
        <w:t>6</w:t>
      </w:r>
      <w:r>
        <w:rPr>
          <w:noProof/>
        </w:rPr>
        <w:fldChar w:fldCharType="end"/>
      </w:r>
    </w:p>
    <w:p w14:paraId="459C9BB2" w14:textId="12A520A0" w:rsidR="00145CB2" w:rsidRDefault="00145CB2">
      <w:pPr>
        <w:pStyle w:val="TOC2"/>
        <w:rPr>
          <w:rFonts w:asciiTheme="minorHAnsi" w:hAnsiTheme="minorHAnsi"/>
          <w:noProof/>
          <w:color w:val="auto"/>
          <w:sz w:val="22"/>
          <w:lang w:eastAsia="en-GB"/>
        </w:rPr>
      </w:pPr>
      <w:r>
        <w:rPr>
          <w:noProof/>
        </w:rPr>
        <w:t>3.5.</w:t>
      </w:r>
      <w:r>
        <w:rPr>
          <w:rFonts w:asciiTheme="minorHAnsi" w:hAnsiTheme="minorHAnsi"/>
          <w:noProof/>
          <w:color w:val="auto"/>
          <w:sz w:val="22"/>
          <w:lang w:eastAsia="en-GB"/>
        </w:rPr>
        <w:tab/>
      </w:r>
      <w:r>
        <w:rPr>
          <w:noProof/>
        </w:rPr>
        <w:t>Disclosures of personal data</w:t>
      </w:r>
      <w:r>
        <w:rPr>
          <w:noProof/>
        </w:rPr>
        <w:tab/>
      </w:r>
      <w:r>
        <w:rPr>
          <w:noProof/>
        </w:rPr>
        <w:fldChar w:fldCharType="begin"/>
      </w:r>
      <w:r>
        <w:rPr>
          <w:noProof/>
        </w:rPr>
        <w:instrText xml:space="preserve"> PAGEREF _Toc524502937 \h </w:instrText>
      </w:r>
      <w:r>
        <w:rPr>
          <w:noProof/>
        </w:rPr>
      </w:r>
      <w:r>
        <w:rPr>
          <w:noProof/>
        </w:rPr>
        <w:fldChar w:fldCharType="separate"/>
      </w:r>
      <w:r>
        <w:rPr>
          <w:noProof/>
        </w:rPr>
        <w:t>6</w:t>
      </w:r>
      <w:r>
        <w:rPr>
          <w:noProof/>
        </w:rPr>
        <w:fldChar w:fldCharType="end"/>
      </w:r>
    </w:p>
    <w:p w14:paraId="240DD295" w14:textId="34D9B4E7" w:rsidR="00145CB2" w:rsidRDefault="00145CB2">
      <w:pPr>
        <w:pStyle w:val="TOC2"/>
        <w:rPr>
          <w:rFonts w:asciiTheme="minorHAnsi" w:hAnsiTheme="minorHAnsi"/>
          <w:noProof/>
          <w:color w:val="auto"/>
          <w:sz w:val="22"/>
          <w:lang w:eastAsia="en-GB"/>
        </w:rPr>
      </w:pPr>
      <w:r>
        <w:rPr>
          <w:noProof/>
        </w:rPr>
        <w:t>3.6.</w:t>
      </w:r>
      <w:r>
        <w:rPr>
          <w:rFonts w:asciiTheme="minorHAnsi" w:hAnsiTheme="minorHAnsi"/>
          <w:noProof/>
          <w:color w:val="auto"/>
          <w:sz w:val="22"/>
          <w:lang w:eastAsia="en-GB"/>
        </w:rPr>
        <w:tab/>
      </w:r>
      <w:r>
        <w:rPr>
          <w:noProof/>
        </w:rPr>
        <w:t>How long we keep personal data</w:t>
      </w:r>
      <w:r>
        <w:rPr>
          <w:noProof/>
        </w:rPr>
        <w:tab/>
      </w:r>
      <w:r>
        <w:rPr>
          <w:noProof/>
        </w:rPr>
        <w:fldChar w:fldCharType="begin"/>
      </w:r>
      <w:r>
        <w:rPr>
          <w:noProof/>
        </w:rPr>
        <w:instrText xml:space="preserve"> PAGEREF _Toc524502938 \h </w:instrText>
      </w:r>
      <w:r>
        <w:rPr>
          <w:noProof/>
        </w:rPr>
      </w:r>
      <w:r>
        <w:rPr>
          <w:noProof/>
        </w:rPr>
        <w:fldChar w:fldCharType="separate"/>
      </w:r>
      <w:r>
        <w:rPr>
          <w:noProof/>
        </w:rPr>
        <w:t>6</w:t>
      </w:r>
      <w:r>
        <w:rPr>
          <w:noProof/>
        </w:rPr>
        <w:fldChar w:fldCharType="end"/>
      </w:r>
    </w:p>
    <w:p w14:paraId="41546C94" w14:textId="0D5515B2" w:rsidR="00145CB2" w:rsidRDefault="00145CB2">
      <w:pPr>
        <w:pStyle w:val="TOC1"/>
        <w:tabs>
          <w:tab w:val="left" w:pos="426"/>
        </w:tabs>
        <w:rPr>
          <w:rFonts w:asciiTheme="minorHAnsi" w:hAnsiTheme="minorHAnsi"/>
          <w:b w:val="0"/>
          <w:caps w:val="0"/>
          <w:noProof/>
          <w:color w:val="auto"/>
          <w:sz w:val="22"/>
          <w:lang w:eastAsia="en-GB"/>
        </w:rPr>
      </w:pPr>
      <w:r>
        <w:rPr>
          <w:noProof/>
        </w:rPr>
        <w:t>4.</w:t>
      </w:r>
      <w:r>
        <w:rPr>
          <w:rFonts w:asciiTheme="minorHAnsi" w:hAnsiTheme="minorHAnsi"/>
          <w:b w:val="0"/>
          <w:caps w:val="0"/>
          <w:noProof/>
          <w:color w:val="auto"/>
          <w:sz w:val="22"/>
          <w:lang w:eastAsia="en-GB"/>
        </w:rPr>
        <w:tab/>
      </w:r>
      <w:r>
        <w:rPr>
          <w:noProof/>
        </w:rPr>
        <w:t>Accepting you as a client</w:t>
      </w:r>
      <w:r>
        <w:rPr>
          <w:noProof/>
        </w:rPr>
        <w:tab/>
      </w:r>
      <w:r>
        <w:rPr>
          <w:noProof/>
        </w:rPr>
        <w:fldChar w:fldCharType="begin"/>
      </w:r>
      <w:r>
        <w:rPr>
          <w:noProof/>
        </w:rPr>
        <w:instrText xml:space="preserve"> PAGEREF _Toc524502939 \h </w:instrText>
      </w:r>
      <w:r>
        <w:rPr>
          <w:noProof/>
        </w:rPr>
      </w:r>
      <w:r>
        <w:rPr>
          <w:noProof/>
        </w:rPr>
        <w:fldChar w:fldCharType="separate"/>
      </w:r>
      <w:r>
        <w:rPr>
          <w:noProof/>
        </w:rPr>
        <w:t>7</w:t>
      </w:r>
      <w:r>
        <w:rPr>
          <w:noProof/>
        </w:rPr>
        <w:fldChar w:fldCharType="end"/>
      </w:r>
    </w:p>
    <w:p w14:paraId="5ED64A6C" w14:textId="0ED6829A" w:rsidR="00145CB2" w:rsidRDefault="00145CB2">
      <w:pPr>
        <w:pStyle w:val="TOC2"/>
        <w:rPr>
          <w:rFonts w:asciiTheme="minorHAnsi" w:hAnsiTheme="minorHAnsi"/>
          <w:noProof/>
          <w:color w:val="auto"/>
          <w:sz w:val="22"/>
          <w:lang w:eastAsia="en-GB"/>
        </w:rPr>
      </w:pPr>
      <w:r>
        <w:rPr>
          <w:noProof/>
        </w:rPr>
        <w:t>4.1.</w:t>
      </w:r>
      <w:r>
        <w:rPr>
          <w:rFonts w:asciiTheme="minorHAnsi" w:hAnsiTheme="minorHAnsi"/>
          <w:noProof/>
          <w:color w:val="auto"/>
          <w:sz w:val="22"/>
          <w:lang w:eastAsia="en-GB"/>
        </w:rPr>
        <w:tab/>
      </w:r>
      <w:r>
        <w:rPr>
          <w:noProof/>
        </w:rPr>
        <w:t>The basis on which we process personal data</w:t>
      </w:r>
      <w:r>
        <w:rPr>
          <w:noProof/>
        </w:rPr>
        <w:tab/>
      </w:r>
      <w:r>
        <w:rPr>
          <w:noProof/>
        </w:rPr>
        <w:fldChar w:fldCharType="begin"/>
      </w:r>
      <w:r>
        <w:rPr>
          <w:noProof/>
        </w:rPr>
        <w:instrText xml:space="preserve"> PAGEREF _Toc524502940 \h </w:instrText>
      </w:r>
      <w:r>
        <w:rPr>
          <w:noProof/>
        </w:rPr>
      </w:r>
      <w:r>
        <w:rPr>
          <w:noProof/>
        </w:rPr>
        <w:fldChar w:fldCharType="separate"/>
      </w:r>
      <w:r>
        <w:rPr>
          <w:noProof/>
        </w:rPr>
        <w:t>7</w:t>
      </w:r>
      <w:r>
        <w:rPr>
          <w:noProof/>
        </w:rPr>
        <w:fldChar w:fldCharType="end"/>
      </w:r>
    </w:p>
    <w:p w14:paraId="5DF1F736" w14:textId="75F2EFE6" w:rsidR="00145CB2" w:rsidRDefault="00145CB2">
      <w:pPr>
        <w:pStyle w:val="TOC2"/>
        <w:rPr>
          <w:rFonts w:asciiTheme="minorHAnsi" w:hAnsiTheme="minorHAnsi"/>
          <w:noProof/>
          <w:color w:val="auto"/>
          <w:sz w:val="22"/>
          <w:lang w:eastAsia="en-GB"/>
        </w:rPr>
      </w:pPr>
      <w:r>
        <w:rPr>
          <w:noProof/>
        </w:rPr>
        <w:t>4.2.</w:t>
      </w:r>
      <w:r>
        <w:rPr>
          <w:rFonts w:asciiTheme="minorHAnsi" w:hAnsiTheme="minorHAnsi"/>
          <w:noProof/>
          <w:color w:val="auto"/>
          <w:sz w:val="22"/>
          <w:lang w:eastAsia="en-GB"/>
        </w:rPr>
        <w:tab/>
      </w:r>
      <w:r>
        <w:rPr>
          <w:noProof/>
        </w:rPr>
        <w:t>Types of personal data</w:t>
      </w:r>
      <w:r>
        <w:rPr>
          <w:noProof/>
        </w:rPr>
        <w:tab/>
      </w:r>
      <w:r>
        <w:rPr>
          <w:noProof/>
        </w:rPr>
        <w:fldChar w:fldCharType="begin"/>
      </w:r>
      <w:r>
        <w:rPr>
          <w:noProof/>
        </w:rPr>
        <w:instrText xml:space="preserve"> PAGEREF _Toc524502941 \h </w:instrText>
      </w:r>
      <w:r>
        <w:rPr>
          <w:noProof/>
        </w:rPr>
      </w:r>
      <w:r>
        <w:rPr>
          <w:noProof/>
        </w:rPr>
        <w:fldChar w:fldCharType="separate"/>
      </w:r>
      <w:r>
        <w:rPr>
          <w:noProof/>
        </w:rPr>
        <w:t>7</w:t>
      </w:r>
      <w:r>
        <w:rPr>
          <w:noProof/>
        </w:rPr>
        <w:fldChar w:fldCharType="end"/>
      </w:r>
    </w:p>
    <w:p w14:paraId="26A5B4A0" w14:textId="70F671FA" w:rsidR="00145CB2" w:rsidRDefault="00145CB2">
      <w:pPr>
        <w:pStyle w:val="TOC2"/>
        <w:rPr>
          <w:rFonts w:asciiTheme="minorHAnsi" w:hAnsiTheme="minorHAnsi"/>
          <w:noProof/>
          <w:color w:val="auto"/>
          <w:sz w:val="22"/>
          <w:lang w:eastAsia="en-GB"/>
        </w:rPr>
      </w:pPr>
      <w:r>
        <w:rPr>
          <w:noProof/>
        </w:rPr>
        <w:t>4.3.</w:t>
      </w:r>
      <w:r>
        <w:rPr>
          <w:rFonts w:asciiTheme="minorHAnsi" w:hAnsiTheme="minorHAnsi"/>
          <w:noProof/>
          <w:color w:val="auto"/>
          <w:sz w:val="22"/>
          <w:lang w:eastAsia="en-GB"/>
        </w:rPr>
        <w:tab/>
      </w:r>
      <w:r>
        <w:rPr>
          <w:noProof/>
        </w:rPr>
        <w:t>Sources of personal data</w:t>
      </w:r>
      <w:r>
        <w:rPr>
          <w:noProof/>
        </w:rPr>
        <w:tab/>
      </w:r>
      <w:r>
        <w:rPr>
          <w:noProof/>
        </w:rPr>
        <w:fldChar w:fldCharType="begin"/>
      </w:r>
      <w:r>
        <w:rPr>
          <w:noProof/>
        </w:rPr>
        <w:instrText xml:space="preserve"> PAGEREF _Toc524502942 \h </w:instrText>
      </w:r>
      <w:r>
        <w:rPr>
          <w:noProof/>
        </w:rPr>
      </w:r>
      <w:r>
        <w:rPr>
          <w:noProof/>
        </w:rPr>
        <w:fldChar w:fldCharType="separate"/>
      </w:r>
      <w:r>
        <w:rPr>
          <w:noProof/>
        </w:rPr>
        <w:t>7</w:t>
      </w:r>
      <w:r>
        <w:rPr>
          <w:noProof/>
        </w:rPr>
        <w:fldChar w:fldCharType="end"/>
      </w:r>
    </w:p>
    <w:p w14:paraId="3E0F2814" w14:textId="1AF1CBAB" w:rsidR="00145CB2" w:rsidRDefault="00145CB2">
      <w:pPr>
        <w:pStyle w:val="TOC2"/>
        <w:rPr>
          <w:rFonts w:asciiTheme="minorHAnsi" w:hAnsiTheme="minorHAnsi"/>
          <w:noProof/>
          <w:color w:val="auto"/>
          <w:sz w:val="22"/>
          <w:lang w:eastAsia="en-GB"/>
        </w:rPr>
      </w:pPr>
      <w:r>
        <w:rPr>
          <w:noProof/>
        </w:rPr>
        <w:t>4.4.</w:t>
      </w:r>
      <w:r>
        <w:rPr>
          <w:rFonts w:asciiTheme="minorHAnsi" w:hAnsiTheme="minorHAnsi"/>
          <w:noProof/>
          <w:color w:val="auto"/>
          <w:sz w:val="22"/>
          <w:lang w:eastAsia="en-GB"/>
        </w:rPr>
        <w:tab/>
      </w:r>
      <w:r>
        <w:rPr>
          <w:noProof/>
        </w:rPr>
        <w:t>Disclosures of personal data</w:t>
      </w:r>
      <w:r>
        <w:rPr>
          <w:noProof/>
        </w:rPr>
        <w:tab/>
      </w:r>
      <w:r>
        <w:rPr>
          <w:noProof/>
        </w:rPr>
        <w:fldChar w:fldCharType="begin"/>
      </w:r>
      <w:r>
        <w:rPr>
          <w:noProof/>
        </w:rPr>
        <w:instrText xml:space="preserve"> PAGEREF _Toc524502943 \h </w:instrText>
      </w:r>
      <w:r>
        <w:rPr>
          <w:noProof/>
        </w:rPr>
      </w:r>
      <w:r>
        <w:rPr>
          <w:noProof/>
        </w:rPr>
        <w:fldChar w:fldCharType="separate"/>
      </w:r>
      <w:r>
        <w:rPr>
          <w:noProof/>
        </w:rPr>
        <w:t>7</w:t>
      </w:r>
      <w:r>
        <w:rPr>
          <w:noProof/>
        </w:rPr>
        <w:fldChar w:fldCharType="end"/>
      </w:r>
    </w:p>
    <w:p w14:paraId="66816BD1" w14:textId="0F030012" w:rsidR="00145CB2" w:rsidRDefault="00145CB2">
      <w:pPr>
        <w:pStyle w:val="TOC2"/>
        <w:rPr>
          <w:rFonts w:asciiTheme="minorHAnsi" w:hAnsiTheme="minorHAnsi"/>
          <w:noProof/>
          <w:color w:val="auto"/>
          <w:sz w:val="22"/>
          <w:lang w:eastAsia="en-GB"/>
        </w:rPr>
      </w:pPr>
      <w:r>
        <w:rPr>
          <w:noProof/>
        </w:rPr>
        <w:t>4.5.</w:t>
      </w:r>
      <w:r>
        <w:rPr>
          <w:rFonts w:asciiTheme="minorHAnsi" w:hAnsiTheme="minorHAnsi"/>
          <w:noProof/>
          <w:color w:val="auto"/>
          <w:sz w:val="22"/>
          <w:lang w:eastAsia="en-GB"/>
        </w:rPr>
        <w:tab/>
      </w:r>
      <w:r>
        <w:rPr>
          <w:noProof/>
        </w:rPr>
        <w:t>How long we keep your information</w:t>
      </w:r>
      <w:r>
        <w:rPr>
          <w:noProof/>
        </w:rPr>
        <w:tab/>
      </w:r>
      <w:r>
        <w:rPr>
          <w:noProof/>
        </w:rPr>
        <w:fldChar w:fldCharType="begin"/>
      </w:r>
      <w:r>
        <w:rPr>
          <w:noProof/>
        </w:rPr>
        <w:instrText xml:space="preserve"> PAGEREF _Toc524502944 \h </w:instrText>
      </w:r>
      <w:r>
        <w:rPr>
          <w:noProof/>
        </w:rPr>
      </w:r>
      <w:r>
        <w:rPr>
          <w:noProof/>
        </w:rPr>
        <w:fldChar w:fldCharType="separate"/>
      </w:r>
      <w:r>
        <w:rPr>
          <w:noProof/>
        </w:rPr>
        <w:t>8</w:t>
      </w:r>
      <w:r>
        <w:rPr>
          <w:noProof/>
        </w:rPr>
        <w:fldChar w:fldCharType="end"/>
      </w:r>
    </w:p>
    <w:p w14:paraId="0E1227FD" w14:textId="0C27F149" w:rsidR="00145CB2" w:rsidRDefault="00145CB2">
      <w:pPr>
        <w:pStyle w:val="TOC1"/>
        <w:tabs>
          <w:tab w:val="left" w:pos="426"/>
        </w:tabs>
        <w:rPr>
          <w:rFonts w:asciiTheme="minorHAnsi" w:hAnsiTheme="minorHAnsi"/>
          <w:b w:val="0"/>
          <w:caps w:val="0"/>
          <w:noProof/>
          <w:color w:val="auto"/>
          <w:sz w:val="22"/>
          <w:lang w:eastAsia="en-GB"/>
        </w:rPr>
      </w:pPr>
      <w:r>
        <w:rPr>
          <w:noProof/>
        </w:rPr>
        <w:t>5.</w:t>
      </w:r>
      <w:r>
        <w:rPr>
          <w:rFonts w:asciiTheme="minorHAnsi" w:hAnsiTheme="minorHAnsi"/>
          <w:b w:val="0"/>
          <w:caps w:val="0"/>
          <w:noProof/>
          <w:color w:val="auto"/>
          <w:sz w:val="22"/>
          <w:lang w:eastAsia="en-GB"/>
        </w:rPr>
        <w:tab/>
      </w:r>
      <w:r>
        <w:rPr>
          <w:noProof/>
        </w:rPr>
        <w:t>Dealing with you as a client</w:t>
      </w:r>
      <w:r>
        <w:rPr>
          <w:noProof/>
        </w:rPr>
        <w:tab/>
      </w:r>
      <w:r>
        <w:rPr>
          <w:noProof/>
        </w:rPr>
        <w:fldChar w:fldCharType="begin"/>
      </w:r>
      <w:r>
        <w:rPr>
          <w:noProof/>
        </w:rPr>
        <w:instrText xml:space="preserve"> PAGEREF _Toc524502945 \h </w:instrText>
      </w:r>
      <w:r>
        <w:rPr>
          <w:noProof/>
        </w:rPr>
      </w:r>
      <w:r>
        <w:rPr>
          <w:noProof/>
        </w:rPr>
        <w:fldChar w:fldCharType="separate"/>
      </w:r>
      <w:r>
        <w:rPr>
          <w:noProof/>
        </w:rPr>
        <w:t>9</w:t>
      </w:r>
      <w:r>
        <w:rPr>
          <w:noProof/>
        </w:rPr>
        <w:fldChar w:fldCharType="end"/>
      </w:r>
    </w:p>
    <w:p w14:paraId="6994E070" w14:textId="759D28B6" w:rsidR="00145CB2" w:rsidRDefault="00145CB2">
      <w:pPr>
        <w:pStyle w:val="TOC2"/>
        <w:rPr>
          <w:rFonts w:asciiTheme="minorHAnsi" w:hAnsiTheme="minorHAnsi"/>
          <w:noProof/>
          <w:color w:val="auto"/>
          <w:sz w:val="22"/>
          <w:lang w:eastAsia="en-GB"/>
        </w:rPr>
      </w:pPr>
      <w:r>
        <w:rPr>
          <w:noProof/>
        </w:rPr>
        <w:t>5.1.</w:t>
      </w:r>
      <w:r>
        <w:rPr>
          <w:rFonts w:asciiTheme="minorHAnsi" w:hAnsiTheme="minorHAnsi"/>
          <w:noProof/>
          <w:color w:val="auto"/>
          <w:sz w:val="22"/>
          <w:lang w:eastAsia="en-GB"/>
        </w:rPr>
        <w:tab/>
      </w:r>
      <w:r>
        <w:rPr>
          <w:noProof/>
        </w:rPr>
        <w:t>The basis on which we process data</w:t>
      </w:r>
      <w:r>
        <w:rPr>
          <w:noProof/>
        </w:rPr>
        <w:tab/>
      </w:r>
      <w:r>
        <w:rPr>
          <w:noProof/>
        </w:rPr>
        <w:fldChar w:fldCharType="begin"/>
      </w:r>
      <w:r>
        <w:rPr>
          <w:noProof/>
        </w:rPr>
        <w:instrText xml:space="preserve"> PAGEREF _Toc524502946 \h </w:instrText>
      </w:r>
      <w:r>
        <w:rPr>
          <w:noProof/>
        </w:rPr>
      </w:r>
      <w:r>
        <w:rPr>
          <w:noProof/>
        </w:rPr>
        <w:fldChar w:fldCharType="separate"/>
      </w:r>
      <w:r>
        <w:rPr>
          <w:noProof/>
        </w:rPr>
        <w:t>9</w:t>
      </w:r>
      <w:r>
        <w:rPr>
          <w:noProof/>
        </w:rPr>
        <w:fldChar w:fldCharType="end"/>
      </w:r>
    </w:p>
    <w:p w14:paraId="0F730620" w14:textId="2A250AC7" w:rsidR="00145CB2" w:rsidRDefault="00145CB2">
      <w:pPr>
        <w:pStyle w:val="TOC2"/>
        <w:rPr>
          <w:rFonts w:asciiTheme="minorHAnsi" w:hAnsiTheme="minorHAnsi"/>
          <w:noProof/>
          <w:color w:val="auto"/>
          <w:sz w:val="22"/>
          <w:lang w:eastAsia="en-GB"/>
        </w:rPr>
      </w:pPr>
      <w:r>
        <w:rPr>
          <w:noProof/>
        </w:rPr>
        <w:t>5.2.</w:t>
      </w:r>
      <w:r>
        <w:rPr>
          <w:rFonts w:asciiTheme="minorHAnsi" w:hAnsiTheme="minorHAnsi"/>
          <w:noProof/>
          <w:color w:val="auto"/>
          <w:sz w:val="22"/>
          <w:lang w:eastAsia="en-GB"/>
        </w:rPr>
        <w:tab/>
      </w:r>
      <w:r>
        <w:rPr>
          <w:noProof/>
        </w:rPr>
        <w:t>Types of personal data</w:t>
      </w:r>
      <w:r>
        <w:rPr>
          <w:noProof/>
        </w:rPr>
        <w:tab/>
      </w:r>
      <w:r>
        <w:rPr>
          <w:noProof/>
        </w:rPr>
        <w:fldChar w:fldCharType="begin"/>
      </w:r>
      <w:r>
        <w:rPr>
          <w:noProof/>
        </w:rPr>
        <w:instrText xml:space="preserve"> PAGEREF _Toc524502947 \h </w:instrText>
      </w:r>
      <w:r>
        <w:rPr>
          <w:noProof/>
        </w:rPr>
      </w:r>
      <w:r>
        <w:rPr>
          <w:noProof/>
        </w:rPr>
        <w:fldChar w:fldCharType="separate"/>
      </w:r>
      <w:r>
        <w:rPr>
          <w:noProof/>
        </w:rPr>
        <w:t>9</w:t>
      </w:r>
      <w:r>
        <w:rPr>
          <w:noProof/>
        </w:rPr>
        <w:fldChar w:fldCharType="end"/>
      </w:r>
    </w:p>
    <w:p w14:paraId="4ABEC082" w14:textId="403EE615" w:rsidR="00145CB2" w:rsidRDefault="00145CB2">
      <w:pPr>
        <w:pStyle w:val="TOC2"/>
        <w:rPr>
          <w:rFonts w:asciiTheme="minorHAnsi" w:hAnsiTheme="minorHAnsi"/>
          <w:noProof/>
          <w:color w:val="auto"/>
          <w:sz w:val="22"/>
          <w:lang w:eastAsia="en-GB"/>
        </w:rPr>
      </w:pPr>
      <w:r>
        <w:rPr>
          <w:noProof/>
        </w:rPr>
        <w:t>5.3.</w:t>
      </w:r>
      <w:r>
        <w:rPr>
          <w:rFonts w:asciiTheme="minorHAnsi" w:hAnsiTheme="minorHAnsi"/>
          <w:noProof/>
          <w:color w:val="auto"/>
          <w:sz w:val="22"/>
          <w:lang w:eastAsia="en-GB"/>
        </w:rPr>
        <w:tab/>
      </w:r>
      <w:r>
        <w:rPr>
          <w:noProof/>
        </w:rPr>
        <w:t>Sources of personal data</w:t>
      </w:r>
      <w:r>
        <w:rPr>
          <w:noProof/>
        </w:rPr>
        <w:tab/>
      </w:r>
      <w:r>
        <w:rPr>
          <w:noProof/>
        </w:rPr>
        <w:fldChar w:fldCharType="begin"/>
      </w:r>
      <w:r>
        <w:rPr>
          <w:noProof/>
        </w:rPr>
        <w:instrText xml:space="preserve"> PAGEREF _Toc524502948 \h </w:instrText>
      </w:r>
      <w:r>
        <w:rPr>
          <w:noProof/>
        </w:rPr>
      </w:r>
      <w:r>
        <w:rPr>
          <w:noProof/>
        </w:rPr>
        <w:fldChar w:fldCharType="separate"/>
      </w:r>
      <w:r>
        <w:rPr>
          <w:noProof/>
        </w:rPr>
        <w:t>9</w:t>
      </w:r>
      <w:r>
        <w:rPr>
          <w:noProof/>
        </w:rPr>
        <w:fldChar w:fldCharType="end"/>
      </w:r>
    </w:p>
    <w:p w14:paraId="12EC0EA0" w14:textId="3A9383B5" w:rsidR="00145CB2" w:rsidRDefault="00145CB2">
      <w:pPr>
        <w:pStyle w:val="TOC2"/>
        <w:rPr>
          <w:rFonts w:asciiTheme="minorHAnsi" w:hAnsiTheme="minorHAnsi"/>
          <w:noProof/>
          <w:color w:val="auto"/>
          <w:sz w:val="22"/>
          <w:lang w:eastAsia="en-GB"/>
        </w:rPr>
      </w:pPr>
      <w:r>
        <w:rPr>
          <w:noProof/>
        </w:rPr>
        <w:t>5.4.</w:t>
      </w:r>
      <w:r>
        <w:rPr>
          <w:rFonts w:asciiTheme="minorHAnsi" w:hAnsiTheme="minorHAnsi"/>
          <w:noProof/>
          <w:color w:val="auto"/>
          <w:sz w:val="22"/>
          <w:lang w:eastAsia="en-GB"/>
        </w:rPr>
        <w:tab/>
      </w:r>
      <w:r>
        <w:rPr>
          <w:noProof/>
        </w:rPr>
        <w:t>Disclosures of personal data</w:t>
      </w:r>
      <w:r>
        <w:rPr>
          <w:noProof/>
        </w:rPr>
        <w:tab/>
      </w:r>
      <w:r>
        <w:rPr>
          <w:noProof/>
        </w:rPr>
        <w:fldChar w:fldCharType="begin"/>
      </w:r>
      <w:r>
        <w:rPr>
          <w:noProof/>
        </w:rPr>
        <w:instrText xml:space="preserve"> PAGEREF _Toc524502949 \h </w:instrText>
      </w:r>
      <w:r>
        <w:rPr>
          <w:noProof/>
        </w:rPr>
      </w:r>
      <w:r>
        <w:rPr>
          <w:noProof/>
        </w:rPr>
        <w:fldChar w:fldCharType="separate"/>
      </w:r>
      <w:r>
        <w:rPr>
          <w:noProof/>
        </w:rPr>
        <w:t>9</w:t>
      </w:r>
      <w:r>
        <w:rPr>
          <w:noProof/>
        </w:rPr>
        <w:fldChar w:fldCharType="end"/>
      </w:r>
    </w:p>
    <w:p w14:paraId="04F9C9F9" w14:textId="034EE137" w:rsidR="00145CB2" w:rsidRDefault="00145CB2">
      <w:pPr>
        <w:pStyle w:val="TOC2"/>
        <w:rPr>
          <w:rFonts w:asciiTheme="minorHAnsi" w:hAnsiTheme="minorHAnsi"/>
          <w:noProof/>
          <w:color w:val="auto"/>
          <w:sz w:val="22"/>
          <w:lang w:eastAsia="en-GB"/>
        </w:rPr>
      </w:pPr>
      <w:r>
        <w:rPr>
          <w:noProof/>
        </w:rPr>
        <w:t>5.5.</w:t>
      </w:r>
      <w:r>
        <w:rPr>
          <w:rFonts w:asciiTheme="minorHAnsi" w:hAnsiTheme="minorHAnsi"/>
          <w:noProof/>
          <w:color w:val="auto"/>
          <w:sz w:val="22"/>
          <w:lang w:eastAsia="en-GB"/>
        </w:rPr>
        <w:tab/>
      </w:r>
      <w:r>
        <w:rPr>
          <w:noProof/>
        </w:rPr>
        <w:t>How long we keep your personal data</w:t>
      </w:r>
      <w:r>
        <w:rPr>
          <w:noProof/>
        </w:rPr>
        <w:tab/>
      </w:r>
      <w:r>
        <w:rPr>
          <w:noProof/>
        </w:rPr>
        <w:fldChar w:fldCharType="begin"/>
      </w:r>
      <w:r>
        <w:rPr>
          <w:noProof/>
        </w:rPr>
        <w:instrText xml:space="preserve"> PAGEREF _Toc524502950 \h </w:instrText>
      </w:r>
      <w:r>
        <w:rPr>
          <w:noProof/>
        </w:rPr>
      </w:r>
      <w:r>
        <w:rPr>
          <w:noProof/>
        </w:rPr>
        <w:fldChar w:fldCharType="separate"/>
      </w:r>
      <w:r>
        <w:rPr>
          <w:noProof/>
        </w:rPr>
        <w:t>10</w:t>
      </w:r>
      <w:r>
        <w:rPr>
          <w:noProof/>
        </w:rPr>
        <w:fldChar w:fldCharType="end"/>
      </w:r>
    </w:p>
    <w:p w14:paraId="7DC6119F" w14:textId="6F1F5AAE" w:rsidR="00145CB2" w:rsidRDefault="00145CB2">
      <w:pPr>
        <w:pStyle w:val="TOC1"/>
        <w:tabs>
          <w:tab w:val="left" w:pos="426"/>
        </w:tabs>
        <w:rPr>
          <w:rFonts w:asciiTheme="minorHAnsi" w:hAnsiTheme="minorHAnsi"/>
          <w:b w:val="0"/>
          <w:caps w:val="0"/>
          <w:noProof/>
          <w:color w:val="auto"/>
          <w:sz w:val="22"/>
          <w:lang w:eastAsia="en-GB"/>
        </w:rPr>
      </w:pPr>
      <w:r>
        <w:rPr>
          <w:noProof/>
        </w:rPr>
        <w:t>6.</w:t>
      </w:r>
      <w:r>
        <w:rPr>
          <w:rFonts w:asciiTheme="minorHAnsi" w:hAnsiTheme="minorHAnsi"/>
          <w:b w:val="0"/>
          <w:caps w:val="0"/>
          <w:noProof/>
          <w:color w:val="auto"/>
          <w:sz w:val="22"/>
          <w:lang w:eastAsia="en-GB"/>
        </w:rPr>
        <w:tab/>
      </w:r>
      <w:r>
        <w:rPr>
          <w:noProof/>
        </w:rPr>
        <w:t>Our services and processing information about others</w:t>
      </w:r>
      <w:r>
        <w:rPr>
          <w:noProof/>
        </w:rPr>
        <w:tab/>
      </w:r>
      <w:r>
        <w:rPr>
          <w:noProof/>
        </w:rPr>
        <w:fldChar w:fldCharType="begin"/>
      </w:r>
      <w:r>
        <w:rPr>
          <w:noProof/>
        </w:rPr>
        <w:instrText xml:space="preserve"> PAGEREF _Toc524502951 \h </w:instrText>
      </w:r>
      <w:r>
        <w:rPr>
          <w:noProof/>
        </w:rPr>
      </w:r>
      <w:r>
        <w:rPr>
          <w:noProof/>
        </w:rPr>
        <w:fldChar w:fldCharType="separate"/>
      </w:r>
      <w:r>
        <w:rPr>
          <w:noProof/>
        </w:rPr>
        <w:t>11</w:t>
      </w:r>
      <w:r>
        <w:rPr>
          <w:noProof/>
        </w:rPr>
        <w:fldChar w:fldCharType="end"/>
      </w:r>
    </w:p>
    <w:p w14:paraId="329EFB7F" w14:textId="3081D75A" w:rsidR="00145CB2" w:rsidRDefault="00145CB2">
      <w:pPr>
        <w:pStyle w:val="TOC2"/>
        <w:rPr>
          <w:rFonts w:asciiTheme="minorHAnsi" w:hAnsiTheme="minorHAnsi"/>
          <w:noProof/>
          <w:color w:val="auto"/>
          <w:sz w:val="22"/>
          <w:lang w:eastAsia="en-GB"/>
        </w:rPr>
      </w:pPr>
      <w:r>
        <w:rPr>
          <w:noProof/>
        </w:rPr>
        <w:t>6.1.</w:t>
      </w:r>
      <w:r>
        <w:rPr>
          <w:rFonts w:asciiTheme="minorHAnsi" w:hAnsiTheme="minorHAnsi"/>
          <w:noProof/>
          <w:color w:val="auto"/>
          <w:sz w:val="22"/>
          <w:lang w:eastAsia="en-GB"/>
        </w:rPr>
        <w:tab/>
      </w:r>
      <w:r>
        <w:rPr>
          <w:noProof/>
        </w:rPr>
        <w:t>The basis on which we process personal data</w:t>
      </w:r>
      <w:r>
        <w:rPr>
          <w:noProof/>
        </w:rPr>
        <w:tab/>
      </w:r>
      <w:r>
        <w:rPr>
          <w:noProof/>
        </w:rPr>
        <w:fldChar w:fldCharType="begin"/>
      </w:r>
      <w:r>
        <w:rPr>
          <w:noProof/>
        </w:rPr>
        <w:instrText xml:space="preserve"> PAGEREF _Toc524502952 \h </w:instrText>
      </w:r>
      <w:r>
        <w:rPr>
          <w:noProof/>
        </w:rPr>
      </w:r>
      <w:r>
        <w:rPr>
          <w:noProof/>
        </w:rPr>
        <w:fldChar w:fldCharType="separate"/>
      </w:r>
      <w:r>
        <w:rPr>
          <w:noProof/>
        </w:rPr>
        <w:t>11</w:t>
      </w:r>
      <w:r>
        <w:rPr>
          <w:noProof/>
        </w:rPr>
        <w:fldChar w:fldCharType="end"/>
      </w:r>
    </w:p>
    <w:p w14:paraId="1822FEFF" w14:textId="430E02B7" w:rsidR="00145CB2" w:rsidRDefault="00145CB2">
      <w:pPr>
        <w:pStyle w:val="TOC2"/>
        <w:rPr>
          <w:rFonts w:asciiTheme="minorHAnsi" w:hAnsiTheme="minorHAnsi"/>
          <w:noProof/>
          <w:color w:val="auto"/>
          <w:sz w:val="22"/>
          <w:lang w:eastAsia="en-GB"/>
        </w:rPr>
      </w:pPr>
      <w:r>
        <w:rPr>
          <w:noProof/>
        </w:rPr>
        <w:t>6.2.</w:t>
      </w:r>
      <w:r>
        <w:rPr>
          <w:rFonts w:asciiTheme="minorHAnsi" w:hAnsiTheme="minorHAnsi"/>
          <w:noProof/>
          <w:color w:val="auto"/>
          <w:sz w:val="22"/>
          <w:lang w:eastAsia="en-GB"/>
        </w:rPr>
        <w:tab/>
      </w:r>
      <w:r>
        <w:rPr>
          <w:noProof/>
        </w:rPr>
        <w:t>Types of personal data</w:t>
      </w:r>
      <w:r>
        <w:rPr>
          <w:noProof/>
        </w:rPr>
        <w:tab/>
      </w:r>
      <w:r>
        <w:rPr>
          <w:noProof/>
        </w:rPr>
        <w:fldChar w:fldCharType="begin"/>
      </w:r>
      <w:r>
        <w:rPr>
          <w:noProof/>
        </w:rPr>
        <w:instrText xml:space="preserve"> PAGEREF _Toc524502953 \h </w:instrText>
      </w:r>
      <w:r>
        <w:rPr>
          <w:noProof/>
        </w:rPr>
      </w:r>
      <w:r>
        <w:rPr>
          <w:noProof/>
        </w:rPr>
        <w:fldChar w:fldCharType="separate"/>
      </w:r>
      <w:r>
        <w:rPr>
          <w:noProof/>
        </w:rPr>
        <w:t>11</w:t>
      </w:r>
      <w:r>
        <w:rPr>
          <w:noProof/>
        </w:rPr>
        <w:fldChar w:fldCharType="end"/>
      </w:r>
    </w:p>
    <w:p w14:paraId="119D3789" w14:textId="40E8129D" w:rsidR="00145CB2" w:rsidRDefault="00145CB2">
      <w:pPr>
        <w:pStyle w:val="TOC2"/>
        <w:rPr>
          <w:rFonts w:asciiTheme="minorHAnsi" w:hAnsiTheme="minorHAnsi"/>
          <w:noProof/>
          <w:color w:val="auto"/>
          <w:sz w:val="22"/>
          <w:lang w:eastAsia="en-GB"/>
        </w:rPr>
      </w:pPr>
      <w:r>
        <w:rPr>
          <w:noProof/>
        </w:rPr>
        <w:t>6.3.</w:t>
      </w:r>
      <w:r>
        <w:rPr>
          <w:rFonts w:asciiTheme="minorHAnsi" w:hAnsiTheme="minorHAnsi"/>
          <w:noProof/>
          <w:color w:val="auto"/>
          <w:sz w:val="22"/>
          <w:lang w:eastAsia="en-GB"/>
        </w:rPr>
        <w:tab/>
      </w:r>
      <w:r>
        <w:rPr>
          <w:noProof/>
        </w:rPr>
        <w:t>Types of individual</w:t>
      </w:r>
      <w:r>
        <w:rPr>
          <w:noProof/>
        </w:rPr>
        <w:tab/>
      </w:r>
      <w:r>
        <w:rPr>
          <w:noProof/>
        </w:rPr>
        <w:fldChar w:fldCharType="begin"/>
      </w:r>
      <w:r>
        <w:rPr>
          <w:noProof/>
        </w:rPr>
        <w:instrText xml:space="preserve"> PAGEREF _Toc524502954 \h </w:instrText>
      </w:r>
      <w:r>
        <w:rPr>
          <w:noProof/>
        </w:rPr>
      </w:r>
      <w:r>
        <w:rPr>
          <w:noProof/>
        </w:rPr>
        <w:fldChar w:fldCharType="separate"/>
      </w:r>
      <w:r>
        <w:rPr>
          <w:noProof/>
        </w:rPr>
        <w:t>11</w:t>
      </w:r>
      <w:r>
        <w:rPr>
          <w:noProof/>
        </w:rPr>
        <w:fldChar w:fldCharType="end"/>
      </w:r>
    </w:p>
    <w:p w14:paraId="57682D67" w14:textId="4F70AA81" w:rsidR="00145CB2" w:rsidRDefault="00145CB2">
      <w:pPr>
        <w:pStyle w:val="TOC2"/>
        <w:rPr>
          <w:rFonts w:asciiTheme="minorHAnsi" w:hAnsiTheme="minorHAnsi"/>
          <w:noProof/>
          <w:color w:val="auto"/>
          <w:sz w:val="22"/>
          <w:lang w:eastAsia="en-GB"/>
        </w:rPr>
      </w:pPr>
      <w:r>
        <w:rPr>
          <w:noProof/>
        </w:rPr>
        <w:t>6.4.</w:t>
      </w:r>
      <w:r>
        <w:rPr>
          <w:rFonts w:asciiTheme="minorHAnsi" w:hAnsiTheme="minorHAnsi"/>
          <w:noProof/>
          <w:color w:val="auto"/>
          <w:sz w:val="22"/>
          <w:lang w:eastAsia="en-GB"/>
        </w:rPr>
        <w:tab/>
      </w:r>
      <w:r>
        <w:rPr>
          <w:noProof/>
        </w:rPr>
        <w:t>Sources of personal data</w:t>
      </w:r>
      <w:r>
        <w:rPr>
          <w:noProof/>
        </w:rPr>
        <w:tab/>
      </w:r>
      <w:r>
        <w:rPr>
          <w:noProof/>
        </w:rPr>
        <w:fldChar w:fldCharType="begin"/>
      </w:r>
      <w:r>
        <w:rPr>
          <w:noProof/>
        </w:rPr>
        <w:instrText xml:space="preserve"> PAGEREF _Toc524502955 \h </w:instrText>
      </w:r>
      <w:r>
        <w:rPr>
          <w:noProof/>
        </w:rPr>
      </w:r>
      <w:r>
        <w:rPr>
          <w:noProof/>
        </w:rPr>
        <w:fldChar w:fldCharType="separate"/>
      </w:r>
      <w:r>
        <w:rPr>
          <w:noProof/>
        </w:rPr>
        <w:t>11</w:t>
      </w:r>
      <w:r>
        <w:rPr>
          <w:noProof/>
        </w:rPr>
        <w:fldChar w:fldCharType="end"/>
      </w:r>
    </w:p>
    <w:p w14:paraId="52A2AFD1" w14:textId="59752BE6" w:rsidR="00145CB2" w:rsidRDefault="00145CB2">
      <w:pPr>
        <w:pStyle w:val="TOC2"/>
        <w:rPr>
          <w:rFonts w:asciiTheme="minorHAnsi" w:hAnsiTheme="minorHAnsi"/>
          <w:noProof/>
          <w:color w:val="auto"/>
          <w:sz w:val="22"/>
          <w:lang w:eastAsia="en-GB"/>
        </w:rPr>
      </w:pPr>
      <w:r>
        <w:rPr>
          <w:noProof/>
        </w:rPr>
        <w:t>6.5.</w:t>
      </w:r>
      <w:r>
        <w:rPr>
          <w:rFonts w:asciiTheme="minorHAnsi" w:hAnsiTheme="minorHAnsi"/>
          <w:noProof/>
          <w:color w:val="auto"/>
          <w:sz w:val="22"/>
          <w:lang w:eastAsia="en-GB"/>
        </w:rPr>
        <w:tab/>
      </w:r>
      <w:r>
        <w:rPr>
          <w:noProof/>
        </w:rPr>
        <w:t>Disclosures of personal data</w:t>
      </w:r>
      <w:r>
        <w:rPr>
          <w:noProof/>
        </w:rPr>
        <w:tab/>
      </w:r>
      <w:r>
        <w:rPr>
          <w:noProof/>
        </w:rPr>
        <w:fldChar w:fldCharType="begin"/>
      </w:r>
      <w:r>
        <w:rPr>
          <w:noProof/>
        </w:rPr>
        <w:instrText xml:space="preserve"> PAGEREF _Toc524502956 \h </w:instrText>
      </w:r>
      <w:r>
        <w:rPr>
          <w:noProof/>
        </w:rPr>
      </w:r>
      <w:r>
        <w:rPr>
          <w:noProof/>
        </w:rPr>
        <w:fldChar w:fldCharType="separate"/>
      </w:r>
      <w:r>
        <w:rPr>
          <w:noProof/>
        </w:rPr>
        <w:t>11</w:t>
      </w:r>
      <w:r>
        <w:rPr>
          <w:noProof/>
        </w:rPr>
        <w:fldChar w:fldCharType="end"/>
      </w:r>
    </w:p>
    <w:p w14:paraId="463FD83E" w14:textId="6A2E04A7" w:rsidR="00145CB2" w:rsidRDefault="00145CB2">
      <w:pPr>
        <w:pStyle w:val="TOC2"/>
        <w:rPr>
          <w:rFonts w:asciiTheme="minorHAnsi" w:hAnsiTheme="minorHAnsi"/>
          <w:noProof/>
          <w:color w:val="auto"/>
          <w:sz w:val="22"/>
          <w:lang w:eastAsia="en-GB"/>
        </w:rPr>
      </w:pPr>
      <w:r>
        <w:rPr>
          <w:noProof/>
        </w:rPr>
        <w:t>6.6.</w:t>
      </w:r>
      <w:r>
        <w:rPr>
          <w:rFonts w:asciiTheme="minorHAnsi" w:hAnsiTheme="minorHAnsi"/>
          <w:noProof/>
          <w:color w:val="auto"/>
          <w:sz w:val="22"/>
          <w:lang w:eastAsia="en-GB"/>
        </w:rPr>
        <w:tab/>
      </w:r>
      <w:r>
        <w:rPr>
          <w:noProof/>
        </w:rPr>
        <w:t>How long we keep personal data</w:t>
      </w:r>
      <w:r>
        <w:rPr>
          <w:noProof/>
        </w:rPr>
        <w:tab/>
      </w:r>
      <w:r>
        <w:rPr>
          <w:noProof/>
        </w:rPr>
        <w:fldChar w:fldCharType="begin"/>
      </w:r>
      <w:r>
        <w:rPr>
          <w:noProof/>
        </w:rPr>
        <w:instrText xml:space="preserve"> PAGEREF _Toc524502957 \h </w:instrText>
      </w:r>
      <w:r>
        <w:rPr>
          <w:noProof/>
        </w:rPr>
      </w:r>
      <w:r>
        <w:rPr>
          <w:noProof/>
        </w:rPr>
        <w:fldChar w:fldCharType="separate"/>
      </w:r>
      <w:r>
        <w:rPr>
          <w:noProof/>
        </w:rPr>
        <w:t>12</w:t>
      </w:r>
      <w:r>
        <w:rPr>
          <w:noProof/>
        </w:rPr>
        <w:fldChar w:fldCharType="end"/>
      </w:r>
    </w:p>
    <w:p w14:paraId="1A578AE8" w14:textId="7B62F942" w:rsidR="00145CB2" w:rsidRDefault="00145CB2">
      <w:pPr>
        <w:pStyle w:val="TOC1"/>
        <w:tabs>
          <w:tab w:val="left" w:pos="426"/>
        </w:tabs>
        <w:rPr>
          <w:rFonts w:asciiTheme="minorHAnsi" w:hAnsiTheme="minorHAnsi"/>
          <w:b w:val="0"/>
          <w:caps w:val="0"/>
          <w:noProof/>
          <w:color w:val="auto"/>
          <w:sz w:val="22"/>
          <w:lang w:eastAsia="en-GB"/>
        </w:rPr>
      </w:pPr>
      <w:r>
        <w:rPr>
          <w:noProof/>
        </w:rPr>
        <w:t>7.</w:t>
      </w:r>
      <w:r>
        <w:rPr>
          <w:rFonts w:asciiTheme="minorHAnsi" w:hAnsiTheme="minorHAnsi"/>
          <w:b w:val="0"/>
          <w:caps w:val="0"/>
          <w:noProof/>
          <w:color w:val="auto"/>
          <w:sz w:val="22"/>
          <w:lang w:eastAsia="en-GB"/>
        </w:rPr>
        <w:tab/>
      </w:r>
      <w:r>
        <w:rPr>
          <w:noProof/>
        </w:rPr>
        <w:t>Dealing with people who are not clients</w:t>
      </w:r>
      <w:r>
        <w:rPr>
          <w:noProof/>
        </w:rPr>
        <w:tab/>
      </w:r>
      <w:r>
        <w:rPr>
          <w:noProof/>
        </w:rPr>
        <w:fldChar w:fldCharType="begin"/>
      </w:r>
      <w:r>
        <w:rPr>
          <w:noProof/>
        </w:rPr>
        <w:instrText xml:space="preserve"> PAGEREF _Toc524502958 \h </w:instrText>
      </w:r>
      <w:r>
        <w:rPr>
          <w:noProof/>
        </w:rPr>
      </w:r>
      <w:r>
        <w:rPr>
          <w:noProof/>
        </w:rPr>
        <w:fldChar w:fldCharType="separate"/>
      </w:r>
      <w:r>
        <w:rPr>
          <w:noProof/>
        </w:rPr>
        <w:t>13</w:t>
      </w:r>
      <w:r>
        <w:rPr>
          <w:noProof/>
        </w:rPr>
        <w:fldChar w:fldCharType="end"/>
      </w:r>
    </w:p>
    <w:p w14:paraId="2B78AB97" w14:textId="4943429D" w:rsidR="00145CB2" w:rsidRDefault="00145CB2">
      <w:pPr>
        <w:pStyle w:val="TOC2"/>
        <w:rPr>
          <w:rFonts w:asciiTheme="minorHAnsi" w:hAnsiTheme="minorHAnsi"/>
          <w:noProof/>
          <w:color w:val="auto"/>
          <w:sz w:val="22"/>
          <w:lang w:eastAsia="en-GB"/>
        </w:rPr>
      </w:pPr>
      <w:r>
        <w:rPr>
          <w:noProof/>
        </w:rPr>
        <w:t>7.1.</w:t>
      </w:r>
      <w:r>
        <w:rPr>
          <w:rFonts w:asciiTheme="minorHAnsi" w:hAnsiTheme="minorHAnsi"/>
          <w:noProof/>
          <w:color w:val="auto"/>
          <w:sz w:val="22"/>
          <w:lang w:eastAsia="en-GB"/>
        </w:rPr>
        <w:tab/>
      </w:r>
      <w:r>
        <w:rPr>
          <w:noProof/>
        </w:rPr>
        <w:t>The basis on which we process data</w:t>
      </w:r>
      <w:r>
        <w:rPr>
          <w:noProof/>
        </w:rPr>
        <w:tab/>
      </w:r>
      <w:r>
        <w:rPr>
          <w:noProof/>
        </w:rPr>
        <w:fldChar w:fldCharType="begin"/>
      </w:r>
      <w:r>
        <w:rPr>
          <w:noProof/>
        </w:rPr>
        <w:instrText xml:space="preserve"> PAGEREF _Toc524502959 \h </w:instrText>
      </w:r>
      <w:r>
        <w:rPr>
          <w:noProof/>
        </w:rPr>
      </w:r>
      <w:r>
        <w:rPr>
          <w:noProof/>
        </w:rPr>
        <w:fldChar w:fldCharType="separate"/>
      </w:r>
      <w:r>
        <w:rPr>
          <w:noProof/>
        </w:rPr>
        <w:t>13</w:t>
      </w:r>
      <w:r>
        <w:rPr>
          <w:noProof/>
        </w:rPr>
        <w:fldChar w:fldCharType="end"/>
      </w:r>
    </w:p>
    <w:p w14:paraId="4F5B9A5E" w14:textId="742AAF77" w:rsidR="00145CB2" w:rsidRDefault="00145CB2">
      <w:pPr>
        <w:pStyle w:val="TOC2"/>
        <w:rPr>
          <w:rFonts w:asciiTheme="minorHAnsi" w:hAnsiTheme="minorHAnsi"/>
          <w:noProof/>
          <w:color w:val="auto"/>
          <w:sz w:val="22"/>
          <w:lang w:eastAsia="en-GB"/>
        </w:rPr>
      </w:pPr>
      <w:r>
        <w:rPr>
          <w:noProof/>
        </w:rPr>
        <w:t>7.2.</w:t>
      </w:r>
      <w:r>
        <w:rPr>
          <w:rFonts w:asciiTheme="minorHAnsi" w:hAnsiTheme="minorHAnsi"/>
          <w:noProof/>
          <w:color w:val="auto"/>
          <w:sz w:val="22"/>
          <w:lang w:eastAsia="en-GB"/>
        </w:rPr>
        <w:tab/>
      </w:r>
      <w:r>
        <w:rPr>
          <w:noProof/>
        </w:rPr>
        <w:t>How long we keep your personal data</w:t>
      </w:r>
      <w:r>
        <w:rPr>
          <w:noProof/>
        </w:rPr>
        <w:tab/>
      </w:r>
      <w:r>
        <w:rPr>
          <w:noProof/>
        </w:rPr>
        <w:fldChar w:fldCharType="begin"/>
      </w:r>
      <w:r>
        <w:rPr>
          <w:noProof/>
        </w:rPr>
        <w:instrText xml:space="preserve"> PAGEREF _Toc524502960 \h </w:instrText>
      </w:r>
      <w:r>
        <w:rPr>
          <w:noProof/>
        </w:rPr>
      </w:r>
      <w:r>
        <w:rPr>
          <w:noProof/>
        </w:rPr>
        <w:fldChar w:fldCharType="separate"/>
      </w:r>
      <w:r>
        <w:rPr>
          <w:noProof/>
        </w:rPr>
        <w:t>13</w:t>
      </w:r>
      <w:r>
        <w:rPr>
          <w:noProof/>
        </w:rPr>
        <w:fldChar w:fldCharType="end"/>
      </w:r>
    </w:p>
    <w:p w14:paraId="083DF22D" w14:textId="00A12D52" w:rsidR="00145CB2" w:rsidRDefault="00145CB2">
      <w:pPr>
        <w:pStyle w:val="TOC1"/>
        <w:tabs>
          <w:tab w:val="left" w:pos="426"/>
        </w:tabs>
        <w:rPr>
          <w:rFonts w:asciiTheme="minorHAnsi" w:hAnsiTheme="minorHAnsi"/>
          <w:b w:val="0"/>
          <w:caps w:val="0"/>
          <w:noProof/>
          <w:color w:val="auto"/>
          <w:sz w:val="22"/>
          <w:lang w:eastAsia="en-GB"/>
        </w:rPr>
      </w:pPr>
      <w:r>
        <w:rPr>
          <w:noProof/>
        </w:rPr>
        <w:t>8.</w:t>
      </w:r>
      <w:r>
        <w:rPr>
          <w:rFonts w:asciiTheme="minorHAnsi" w:hAnsiTheme="minorHAnsi"/>
          <w:b w:val="0"/>
          <w:caps w:val="0"/>
          <w:noProof/>
          <w:color w:val="auto"/>
          <w:sz w:val="22"/>
          <w:lang w:eastAsia="en-GB"/>
        </w:rPr>
        <w:tab/>
      </w:r>
      <w:r>
        <w:rPr>
          <w:noProof/>
        </w:rPr>
        <w:t>Keeping records and accounts</w:t>
      </w:r>
      <w:r>
        <w:rPr>
          <w:noProof/>
        </w:rPr>
        <w:tab/>
      </w:r>
      <w:r>
        <w:rPr>
          <w:noProof/>
        </w:rPr>
        <w:fldChar w:fldCharType="begin"/>
      </w:r>
      <w:r>
        <w:rPr>
          <w:noProof/>
        </w:rPr>
        <w:instrText xml:space="preserve"> PAGEREF _Toc524502961 \h </w:instrText>
      </w:r>
      <w:r>
        <w:rPr>
          <w:noProof/>
        </w:rPr>
      </w:r>
      <w:r>
        <w:rPr>
          <w:noProof/>
        </w:rPr>
        <w:fldChar w:fldCharType="separate"/>
      </w:r>
      <w:r>
        <w:rPr>
          <w:noProof/>
        </w:rPr>
        <w:t>14</w:t>
      </w:r>
      <w:r>
        <w:rPr>
          <w:noProof/>
        </w:rPr>
        <w:fldChar w:fldCharType="end"/>
      </w:r>
    </w:p>
    <w:p w14:paraId="4B805CA6" w14:textId="72B4936F" w:rsidR="00145CB2" w:rsidRDefault="00145CB2">
      <w:pPr>
        <w:pStyle w:val="TOC2"/>
        <w:rPr>
          <w:rFonts w:asciiTheme="minorHAnsi" w:hAnsiTheme="minorHAnsi"/>
          <w:noProof/>
          <w:color w:val="auto"/>
          <w:sz w:val="22"/>
          <w:lang w:eastAsia="en-GB"/>
        </w:rPr>
      </w:pPr>
      <w:r>
        <w:rPr>
          <w:noProof/>
        </w:rPr>
        <w:lastRenderedPageBreak/>
        <w:t>8.1.</w:t>
      </w:r>
      <w:r>
        <w:rPr>
          <w:rFonts w:asciiTheme="minorHAnsi" w:hAnsiTheme="minorHAnsi"/>
          <w:noProof/>
          <w:color w:val="auto"/>
          <w:sz w:val="22"/>
          <w:lang w:eastAsia="en-GB"/>
        </w:rPr>
        <w:tab/>
      </w:r>
      <w:r>
        <w:rPr>
          <w:noProof/>
        </w:rPr>
        <w:t>The basis on which we process personal data</w:t>
      </w:r>
      <w:r>
        <w:rPr>
          <w:noProof/>
        </w:rPr>
        <w:tab/>
      </w:r>
      <w:r>
        <w:rPr>
          <w:noProof/>
        </w:rPr>
        <w:fldChar w:fldCharType="begin"/>
      </w:r>
      <w:r>
        <w:rPr>
          <w:noProof/>
        </w:rPr>
        <w:instrText xml:space="preserve"> PAGEREF _Toc524502962 \h </w:instrText>
      </w:r>
      <w:r>
        <w:rPr>
          <w:noProof/>
        </w:rPr>
      </w:r>
      <w:r>
        <w:rPr>
          <w:noProof/>
        </w:rPr>
        <w:fldChar w:fldCharType="separate"/>
      </w:r>
      <w:r>
        <w:rPr>
          <w:noProof/>
        </w:rPr>
        <w:t>14</w:t>
      </w:r>
      <w:r>
        <w:rPr>
          <w:noProof/>
        </w:rPr>
        <w:fldChar w:fldCharType="end"/>
      </w:r>
    </w:p>
    <w:p w14:paraId="166F1DE8" w14:textId="0FC8C5FD" w:rsidR="00145CB2" w:rsidRDefault="00145CB2">
      <w:pPr>
        <w:pStyle w:val="TOC2"/>
        <w:rPr>
          <w:rFonts w:asciiTheme="minorHAnsi" w:hAnsiTheme="minorHAnsi"/>
          <w:noProof/>
          <w:color w:val="auto"/>
          <w:sz w:val="22"/>
          <w:lang w:eastAsia="en-GB"/>
        </w:rPr>
      </w:pPr>
      <w:r>
        <w:rPr>
          <w:noProof/>
        </w:rPr>
        <w:t>8.2.</w:t>
      </w:r>
      <w:r>
        <w:rPr>
          <w:rFonts w:asciiTheme="minorHAnsi" w:hAnsiTheme="minorHAnsi"/>
          <w:noProof/>
          <w:color w:val="auto"/>
          <w:sz w:val="22"/>
          <w:lang w:eastAsia="en-GB"/>
        </w:rPr>
        <w:tab/>
      </w:r>
      <w:r>
        <w:rPr>
          <w:noProof/>
        </w:rPr>
        <w:t>How long we keep personal data</w:t>
      </w:r>
      <w:r>
        <w:rPr>
          <w:noProof/>
        </w:rPr>
        <w:tab/>
      </w:r>
      <w:r>
        <w:rPr>
          <w:noProof/>
        </w:rPr>
        <w:fldChar w:fldCharType="begin"/>
      </w:r>
      <w:r>
        <w:rPr>
          <w:noProof/>
        </w:rPr>
        <w:instrText xml:space="preserve"> PAGEREF _Toc524502963 \h </w:instrText>
      </w:r>
      <w:r>
        <w:rPr>
          <w:noProof/>
        </w:rPr>
      </w:r>
      <w:r>
        <w:rPr>
          <w:noProof/>
        </w:rPr>
        <w:fldChar w:fldCharType="separate"/>
      </w:r>
      <w:r>
        <w:rPr>
          <w:noProof/>
        </w:rPr>
        <w:t>14</w:t>
      </w:r>
      <w:r>
        <w:rPr>
          <w:noProof/>
        </w:rPr>
        <w:fldChar w:fldCharType="end"/>
      </w:r>
    </w:p>
    <w:p w14:paraId="3FDAF957" w14:textId="044DC2D3" w:rsidR="00145CB2" w:rsidRDefault="00145CB2">
      <w:pPr>
        <w:pStyle w:val="TOC1"/>
        <w:tabs>
          <w:tab w:val="left" w:pos="426"/>
        </w:tabs>
        <w:rPr>
          <w:rFonts w:asciiTheme="minorHAnsi" w:hAnsiTheme="minorHAnsi"/>
          <w:b w:val="0"/>
          <w:caps w:val="0"/>
          <w:noProof/>
          <w:color w:val="auto"/>
          <w:sz w:val="22"/>
          <w:lang w:eastAsia="en-GB"/>
        </w:rPr>
      </w:pPr>
      <w:r>
        <w:rPr>
          <w:noProof/>
        </w:rPr>
        <w:t>9.</w:t>
      </w:r>
      <w:r>
        <w:rPr>
          <w:rFonts w:asciiTheme="minorHAnsi" w:hAnsiTheme="minorHAnsi"/>
          <w:b w:val="0"/>
          <w:caps w:val="0"/>
          <w:noProof/>
          <w:color w:val="auto"/>
          <w:sz w:val="22"/>
          <w:lang w:eastAsia="en-GB"/>
        </w:rPr>
        <w:tab/>
      </w:r>
      <w:r>
        <w:rPr>
          <w:noProof/>
        </w:rPr>
        <w:t>Operating our business</w:t>
      </w:r>
      <w:r>
        <w:rPr>
          <w:noProof/>
        </w:rPr>
        <w:tab/>
      </w:r>
      <w:r>
        <w:rPr>
          <w:noProof/>
        </w:rPr>
        <w:fldChar w:fldCharType="begin"/>
      </w:r>
      <w:r>
        <w:rPr>
          <w:noProof/>
        </w:rPr>
        <w:instrText xml:space="preserve"> PAGEREF _Toc524502964 \h </w:instrText>
      </w:r>
      <w:r>
        <w:rPr>
          <w:noProof/>
        </w:rPr>
      </w:r>
      <w:r>
        <w:rPr>
          <w:noProof/>
        </w:rPr>
        <w:fldChar w:fldCharType="separate"/>
      </w:r>
      <w:r>
        <w:rPr>
          <w:noProof/>
        </w:rPr>
        <w:t>15</w:t>
      </w:r>
      <w:r>
        <w:rPr>
          <w:noProof/>
        </w:rPr>
        <w:fldChar w:fldCharType="end"/>
      </w:r>
    </w:p>
    <w:p w14:paraId="4E9C50F3" w14:textId="2C645AD5" w:rsidR="00145CB2" w:rsidRDefault="00145CB2">
      <w:pPr>
        <w:pStyle w:val="TOC2"/>
        <w:rPr>
          <w:rFonts w:asciiTheme="minorHAnsi" w:hAnsiTheme="minorHAnsi"/>
          <w:noProof/>
          <w:color w:val="auto"/>
          <w:sz w:val="22"/>
          <w:lang w:eastAsia="en-GB"/>
        </w:rPr>
      </w:pPr>
      <w:r>
        <w:rPr>
          <w:noProof/>
        </w:rPr>
        <w:t>9.1.</w:t>
      </w:r>
      <w:r>
        <w:rPr>
          <w:rFonts w:asciiTheme="minorHAnsi" w:hAnsiTheme="minorHAnsi"/>
          <w:noProof/>
          <w:color w:val="auto"/>
          <w:sz w:val="22"/>
          <w:lang w:eastAsia="en-GB"/>
        </w:rPr>
        <w:tab/>
      </w:r>
      <w:r>
        <w:rPr>
          <w:noProof/>
        </w:rPr>
        <w:t>Scope of this section</w:t>
      </w:r>
      <w:r>
        <w:rPr>
          <w:noProof/>
        </w:rPr>
        <w:tab/>
      </w:r>
      <w:r>
        <w:rPr>
          <w:noProof/>
        </w:rPr>
        <w:fldChar w:fldCharType="begin"/>
      </w:r>
      <w:r>
        <w:rPr>
          <w:noProof/>
        </w:rPr>
        <w:instrText xml:space="preserve"> PAGEREF _Toc524502965 \h </w:instrText>
      </w:r>
      <w:r>
        <w:rPr>
          <w:noProof/>
        </w:rPr>
      </w:r>
      <w:r>
        <w:rPr>
          <w:noProof/>
        </w:rPr>
        <w:fldChar w:fldCharType="separate"/>
      </w:r>
      <w:r>
        <w:rPr>
          <w:noProof/>
        </w:rPr>
        <w:t>15</w:t>
      </w:r>
      <w:r>
        <w:rPr>
          <w:noProof/>
        </w:rPr>
        <w:fldChar w:fldCharType="end"/>
      </w:r>
    </w:p>
    <w:p w14:paraId="5DDA6C04" w14:textId="4B233A07" w:rsidR="00145CB2" w:rsidRDefault="00145CB2">
      <w:pPr>
        <w:pStyle w:val="TOC2"/>
        <w:rPr>
          <w:rFonts w:asciiTheme="minorHAnsi" w:hAnsiTheme="minorHAnsi"/>
          <w:noProof/>
          <w:color w:val="auto"/>
          <w:sz w:val="22"/>
          <w:lang w:eastAsia="en-GB"/>
        </w:rPr>
      </w:pPr>
      <w:r>
        <w:rPr>
          <w:noProof/>
        </w:rPr>
        <w:t>9.2.</w:t>
      </w:r>
      <w:r>
        <w:rPr>
          <w:rFonts w:asciiTheme="minorHAnsi" w:hAnsiTheme="minorHAnsi"/>
          <w:noProof/>
          <w:color w:val="auto"/>
          <w:sz w:val="22"/>
          <w:lang w:eastAsia="en-GB"/>
        </w:rPr>
        <w:tab/>
      </w:r>
      <w:r>
        <w:rPr>
          <w:noProof/>
        </w:rPr>
        <w:t>Operating systems</w:t>
      </w:r>
      <w:r>
        <w:rPr>
          <w:noProof/>
        </w:rPr>
        <w:tab/>
      </w:r>
      <w:r>
        <w:rPr>
          <w:noProof/>
        </w:rPr>
        <w:fldChar w:fldCharType="begin"/>
      </w:r>
      <w:r>
        <w:rPr>
          <w:noProof/>
        </w:rPr>
        <w:instrText xml:space="preserve"> PAGEREF _Toc524502966 \h </w:instrText>
      </w:r>
      <w:r>
        <w:rPr>
          <w:noProof/>
        </w:rPr>
      </w:r>
      <w:r>
        <w:rPr>
          <w:noProof/>
        </w:rPr>
        <w:fldChar w:fldCharType="separate"/>
      </w:r>
      <w:r>
        <w:rPr>
          <w:noProof/>
        </w:rPr>
        <w:t>15</w:t>
      </w:r>
      <w:r>
        <w:rPr>
          <w:noProof/>
        </w:rPr>
        <w:fldChar w:fldCharType="end"/>
      </w:r>
    </w:p>
    <w:p w14:paraId="1F6ECB51" w14:textId="23A339B9" w:rsidR="00145CB2" w:rsidRDefault="00145CB2">
      <w:pPr>
        <w:pStyle w:val="TOC2"/>
        <w:rPr>
          <w:rFonts w:asciiTheme="minorHAnsi" w:hAnsiTheme="minorHAnsi"/>
          <w:noProof/>
          <w:color w:val="auto"/>
          <w:sz w:val="22"/>
          <w:lang w:eastAsia="en-GB"/>
        </w:rPr>
      </w:pPr>
      <w:r>
        <w:rPr>
          <w:noProof/>
        </w:rPr>
        <w:t>9.3.</w:t>
      </w:r>
      <w:r>
        <w:rPr>
          <w:rFonts w:asciiTheme="minorHAnsi" w:hAnsiTheme="minorHAnsi"/>
          <w:noProof/>
          <w:color w:val="auto"/>
          <w:sz w:val="22"/>
          <w:lang w:eastAsia="en-GB"/>
        </w:rPr>
        <w:tab/>
      </w:r>
      <w:r>
        <w:rPr>
          <w:noProof/>
        </w:rPr>
        <w:t>Internal uses of personal data</w:t>
      </w:r>
      <w:r>
        <w:rPr>
          <w:noProof/>
        </w:rPr>
        <w:tab/>
      </w:r>
      <w:r>
        <w:rPr>
          <w:noProof/>
        </w:rPr>
        <w:fldChar w:fldCharType="begin"/>
      </w:r>
      <w:r>
        <w:rPr>
          <w:noProof/>
        </w:rPr>
        <w:instrText xml:space="preserve"> PAGEREF _Toc524502967 \h </w:instrText>
      </w:r>
      <w:r>
        <w:rPr>
          <w:noProof/>
        </w:rPr>
      </w:r>
      <w:r>
        <w:rPr>
          <w:noProof/>
        </w:rPr>
        <w:fldChar w:fldCharType="separate"/>
      </w:r>
      <w:r>
        <w:rPr>
          <w:noProof/>
        </w:rPr>
        <w:t>15</w:t>
      </w:r>
      <w:r>
        <w:rPr>
          <w:noProof/>
        </w:rPr>
        <w:fldChar w:fldCharType="end"/>
      </w:r>
    </w:p>
    <w:p w14:paraId="787AB18C" w14:textId="5D400AAF" w:rsidR="00145CB2" w:rsidRDefault="00145CB2">
      <w:pPr>
        <w:pStyle w:val="TOC2"/>
        <w:rPr>
          <w:rFonts w:asciiTheme="minorHAnsi" w:hAnsiTheme="minorHAnsi"/>
          <w:noProof/>
          <w:color w:val="auto"/>
          <w:sz w:val="22"/>
          <w:lang w:eastAsia="en-GB"/>
        </w:rPr>
      </w:pPr>
      <w:r>
        <w:rPr>
          <w:noProof/>
        </w:rPr>
        <w:t>9.4.</w:t>
      </w:r>
      <w:r>
        <w:rPr>
          <w:rFonts w:asciiTheme="minorHAnsi" w:hAnsiTheme="minorHAnsi"/>
          <w:noProof/>
          <w:color w:val="auto"/>
          <w:sz w:val="22"/>
          <w:lang w:eastAsia="en-GB"/>
        </w:rPr>
        <w:tab/>
      </w:r>
      <w:r>
        <w:rPr>
          <w:noProof/>
        </w:rPr>
        <w:t>How we protect information</w:t>
      </w:r>
      <w:r>
        <w:rPr>
          <w:noProof/>
        </w:rPr>
        <w:tab/>
      </w:r>
      <w:r>
        <w:rPr>
          <w:noProof/>
        </w:rPr>
        <w:fldChar w:fldCharType="begin"/>
      </w:r>
      <w:r>
        <w:rPr>
          <w:noProof/>
        </w:rPr>
        <w:instrText xml:space="preserve"> PAGEREF _Toc524502968 \h </w:instrText>
      </w:r>
      <w:r>
        <w:rPr>
          <w:noProof/>
        </w:rPr>
      </w:r>
      <w:r>
        <w:rPr>
          <w:noProof/>
        </w:rPr>
        <w:fldChar w:fldCharType="separate"/>
      </w:r>
      <w:r>
        <w:rPr>
          <w:noProof/>
        </w:rPr>
        <w:t>15</w:t>
      </w:r>
      <w:r>
        <w:rPr>
          <w:noProof/>
        </w:rPr>
        <w:fldChar w:fldCharType="end"/>
      </w:r>
    </w:p>
    <w:p w14:paraId="15FA40DF" w14:textId="1E69C624" w:rsidR="00145CB2" w:rsidRDefault="00145CB2">
      <w:pPr>
        <w:pStyle w:val="TOC2"/>
        <w:rPr>
          <w:rFonts w:asciiTheme="minorHAnsi" w:hAnsiTheme="minorHAnsi"/>
          <w:noProof/>
          <w:color w:val="auto"/>
          <w:sz w:val="22"/>
          <w:lang w:eastAsia="en-GB"/>
        </w:rPr>
      </w:pPr>
      <w:r>
        <w:rPr>
          <w:noProof/>
        </w:rPr>
        <w:t>9.5.</w:t>
      </w:r>
      <w:r>
        <w:rPr>
          <w:rFonts w:asciiTheme="minorHAnsi" w:hAnsiTheme="minorHAnsi"/>
          <w:noProof/>
          <w:color w:val="auto"/>
          <w:sz w:val="22"/>
          <w:lang w:eastAsia="en-GB"/>
        </w:rPr>
        <w:tab/>
      </w:r>
      <w:r>
        <w:rPr>
          <w:noProof/>
        </w:rPr>
        <w:t>Where information is processed</w:t>
      </w:r>
      <w:r>
        <w:rPr>
          <w:noProof/>
        </w:rPr>
        <w:tab/>
      </w:r>
      <w:r>
        <w:rPr>
          <w:noProof/>
        </w:rPr>
        <w:fldChar w:fldCharType="begin"/>
      </w:r>
      <w:r>
        <w:rPr>
          <w:noProof/>
        </w:rPr>
        <w:instrText xml:space="preserve"> PAGEREF _Toc524502969 \h </w:instrText>
      </w:r>
      <w:r>
        <w:rPr>
          <w:noProof/>
        </w:rPr>
      </w:r>
      <w:r>
        <w:rPr>
          <w:noProof/>
        </w:rPr>
        <w:fldChar w:fldCharType="separate"/>
      </w:r>
      <w:r>
        <w:rPr>
          <w:noProof/>
        </w:rPr>
        <w:t>16</w:t>
      </w:r>
      <w:r>
        <w:rPr>
          <w:noProof/>
        </w:rPr>
        <w:fldChar w:fldCharType="end"/>
      </w:r>
    </w:p>
    <w:p w14:paraId="3C976BFA" w14:textId="0102A55E" w:rsidR="00145CB2" w:rsidRDefault="00145CB2">
      <w:pPr>
        <w:pStyle w:val="TOC1"/>
        <w:tabs>
          <w:tab w:val="left" w:pos="660"/>
        </w:tabs>
        <w:rPr>
          <w:rFonts w:asciiTheme="minorHAnsi" w:hAnsiTheme="minorHAnsi"/>
          <w:b w:val="0"/>
          <w:caps w:val="0"/>
          <w:noProof/>
          <w:color w:val="auto"/>
          <w:sz w:val="22"/>
          <w:lang w:eastAsia="en-GB"/>
        </w:rPr>
      </w:pPr>
      <w:r>
        <w:rPr>
          <w:noProof/>
        </w:rPr>
        <w:t>10.</w:t>
      </w:r>
      <w:r>
        <w:rPr>
          <w:rFonts w:asciiTheme="minorHAnsi" w:hAnsiTheme="minorHAnsi"/>
          <w:b w:val="0"/>
          <w:caps w:val="0"/>
          <w:noProof/>
          <w:color w:val="auto"/>
          <w:sz w:val="22"/>
          <w:lang w:eastAsia="en-GB"/>
        </w:rPr>
        <w:tab/>
      </w:r>
      <w:r>
        <w:rPr>
          <w:noProof/>
        </w:rPr>
        <w:t>Your rights</w:t>
      </w:r>
      <w:r>
        <w:rPr>
          <w:noProof/>
        </w:rPr>
        <w:tab/>
      </w:r>
      <w:r>
        <w:rPr>
          <w:noProof/>
        </w:rPr>
        <w:fldChar w:fldCharType="begin"/>
      </w:r>
      <w:r>
        <w:rPr>
          <w:noProof/>
        </w:rPr>
        <w:instrText xml:space="preserve"> PAGEREF _Toc524502970 \h </w:instrText>
      </w:r>
      <w:r>
        <w:rPr>
          <w:noProof/>
        </w:rPr>
      </w:r>
      <w:r>
        <w:rPr>
          <w:noProof/>
        </w:rPr>
        <w:fldChar w:fldCharType="separate"/>
      </w:r>
      <w:r>
        <w:rPr>
          <w:noProof/>
        </w:rPr>
        <w:t>17</w:t>
      </w:r>
      <w:r>
        <w:rPr>
          <w:noProof/>
        </w:rPr>
        <w:fldChar w:fldCharType="end"/>
      </w:r>
    </w:p>
    <w:p w14:paraId="18161BCE" w14:textId="4AA95BD8" w:rsidR="00145CB2" w:rsidRDefault="00145CB2">
      <w:pPr>
        <w:pStyle w:val="TOC2"/>
        <w:tabs>
          <w:tab w:val="left" w:pos="880"/>
        </w:tabs>
        <w:rPr>
          <w:rFonts w:asciiTheme="minorHAnsi" w:hAnsiTheme="minorHAnsi"/>
          <w:noProof/>
          <w:color w:val="auto"/>
          <w:sz w:val="22"/>
          <w:lang w:eastAsia="en-GB"/>
        </w:rPr>
      </w:pPr>
      <w:r>
        <w:rPr>
          <w:noProof/>
        </w:rPr>
        <w:t>10.1.</w:t>
      </w:r>
      <w:r>
        <w:rPr>
          <w:rFonts w:asciiTheme="minorHAnsi" w:hAnsiTheme="minorHAnsi"/>
          <w:noProof/>
          <w:color w:val="auto"/>
          <w:sz w:val="22"/>
          <w:lang w:eastAsia="en-GB"/>
        </w:rPr>
        <w:tab/>
      </w:r>
      <w:r>
        <w:rPr>
          <w:noProof/>
        </w:rPr>
        <w:t>No charge</w:t>
      </w:r>
      <w:r>
        <w:rPr>
          <w:noProof/>
        </w:rPr>
        <w:tab/>
      </w:r>
      <w:r>
        <w:rPr>
          <w:noProof/>
        </w:rPr>
        <w:fldChar w:fldCharType="begin"/>
      </w:r>
      <w:r>
        <w:rPr>
          <w:noProof/>
        </w:rPr>
        <w:instrText xml:space="preserve"> PAGEREF _Toc524502971 \h </w:instrText>
      </w:r>
      <w:r>
        <w:rPr>
          <w:noProof/>
        </w:rPr>
      </w:r>
      <w:r>
        <w:rPr>
          <w:noProof/>
        </w:rPr>
        <w:fldChar w:fldCharType="separate"/>
      </w:r>
      <w:r>
        <w:rPr>
          <w:noProof/>
        </w:rPr>
        <w:t>17</w:t>
      </w:r>
      <w:r>
        <w:rPr>
          <w:noProof/>
        </w:rPr>
        <w:fldChar w:fldCharType="end"/>
      </w:r>
    </w:p>
    <w:p w14:paraId="23357A57" w14:textId="466840F0" w:rsidR="00145CB2" w:rsidRDefault="00145CB2">
      <w:pPr>
        <w:pStyle w:val="TOC2"/>
        <w:tabs>
          <w:tab w:val="left" w:pos="880"/>
        </w:tabs>
        <w:rPr>
          <w:rFonts w:asciiTheme="minorHAnsi" w:hAnsiTheme="minorHAnsi"/>
          <w:noProof/>
          <w:color w:val="auto"/>
          <w:sz w:val="22"/>
          <w:lang w:eastAsia="en-GB"/>
        </w:rPr>
      </w:pPr>
      <w:r>
        <w:rPr>
          <w:noProof/>
        </w:rPr>
        <w:t>10.2.</w:t>
      </w:r>
      <w:r>
        <w:rPr>
          <w:rFonts w:asciiTheme="minorHAnsi" w:hAnsiTheme="minorHAnsi"/>
          <w:noProof/>
          <w:color w:val="auto"/>
          <w:sz w:val="22"/>
          <w:lang w:eastAsia="en-GB"/>
        </w:rPr>
        <w:tab/>
      </w:r>
      <w:r>
        <w:rPr>
          <w:noProof/>
        </w:rPr>
        <w:t>To be informed</w:t>
      </w:r>
      <w:r>
        <w:rPr>
          <w:noProof/>
        </w:rPr>
        <w:tab/>
      </w:r>
      <w:r>
        <w:rPr>
          <w:noProof/>
        </w:rPr>
        <w:fldChar w:fldCharType="begin"/>
      </w:r>
      <w:r>
        <w:rPr>
          <w:noProof/>
        </w:rPr>
        <w:instrText xml:space="preserve"> PAGEREF _Toc524502972 \h </w:instrText>
      </w:r>
      <w:r>
        <w:rPr>
          <w:noProof/>
        </w:rPr>
      </w:r>
      <w:r>
        <w:rPr>
          <w:noProof/>
        </w:rPr>
        <w:fldChar w:fldCharType="separate"/>
      </w:r>
      <w:r>
        <w:rPr>
          <w:noProof/>
        </w:rPr>
        <w:t>17</w:t>
      </w:r>
      <w:r>
        <w:rPr>
          <w:noProof/>
        </w:rPr>
        <w:fldChar w:fldCharType="end"/>
      </w:r>
    </w:p>
    <w:p w14:paraId="55A3208A" w14:textId="0611257C" w:rsidR="00145CB2" w:rsidRDefault="00145CB2">
      <w:pPr>
        <w:pStyle w:val="TOC2"/>
        <w:tabs>
          <w:tab w:val="left" w:pos="880"/>
        </w:tabs>
        <w:rPr>
          <w:rFonts w:asciiTheme="minorHAnsi" w:hAnsiTheme="minorHAnsi"/>
          <w:noProof/>
          <w:color w:val="auto"/>
          <w:sz w:val="22"/>
          <w:lang w:eastAsia="en-GB"/>
        </w:rPr>
      </w:pPr>
      <w:r>
        <w:rPr>
          <w:noProof/>
        </w:rPr>
        <w:t>10.3.</w:t>
      </w:r>
      <w:r>
        <w:rPr>
          <w:rFonts w:asciiTheme="minorHAnsi" w:hAnsiTheme="minorHAnsi"/>
          <w:noProof/>
          <w:color w:val="auto"/>
          <w:sz w:val="22"/>
          <w:lang w:eastAsia="en-GB"/>
        </w:rPr>
        <w:tab/>
      </w:r>
      <w:r>
        <w:rPr>
          <w:noProof/>
        </w:rPr>
        <w:t>Request that your personal information be rectified</w:t>
      </w:r>
      <w:r>
        <w:rPr>
          <w:noProof/>
        </w:rPr>
        <w:tab/>
      </w:r>
      <w:r>
        <w:rPr>
          <w:noProof/>
        </w:rPr>
        <w:fldChar w:fldCharType="begin"/>
      </w:r>
      <w:r>
        <w:rPr>
          <w:noProof/>
        </w:rPr>
        <w:instrText xml:space="preserve"> PAGEREF _Toc524502973 \h </w:instrText>
      </w:r>
      <w:r>
        <w:rPr>
          <w:noProof/>
        </w:rPr>
      </w:r>
      <w:r>
        <w:rPr>
          <w:noProof/>
        </w:rPr>
        <w:fldChar w:fldCharType="separate"/>
      </w:r>
      <w:r>
        <w:rPr>
          <w:noProof/>
        </w:rPr>
        <w:t>17</w:t>
      </w:r>
      <w:r>
        <w:rPr>
          <w:noProof/>
        </w:rPr>
        <w:fldChar w:fldCharType="end"/>
      </w:r>
    </w:p>
    <w:p w14:paraId="6E242C2A" w14:textId="62295397" w:rsidR="00145CB2" w:rsidRDefault="00145CB2">
      <w:pPr>
        <w:pStyle w:val="TOC2"/>
        <w:tabs>
          <w:tab w:val="left" w:pos="880"/>
        </w:tabs>
        <w:rPr>
          <w:rFonts w:asciiTheme="minorHAnsi" w:hAnsiTheme="minorHAnsi"/>
          <w:noProof/>
          <w:color w:val="auto"/>
          <w:sz w:val="22"/>
          <w:lang w:eastAsia="en-GB"/>
        </w:rPr>
      </w:pPr>
      <w:r>
        <w:rPr>
          <w:noProof/>
        </w:rPr>
        <w:t>10.4.</w:t>
      </w:r>
      <w:r>
        <w:rPr>
          <w:rFonts w:asciiTheme="minorHAnsi" w:hAnsiTheme="minorHAnsi"/>
          <w:noProof/>
          <w:color w:val="auto"/>
          <w:sz w:val="22"/>
          <w:lang w:eastAsia="en-GB"/>
        </w:rPr>
        <w:tab/>
      </w:r>
      <w:r>
        <w:rPr>
          <w:noProof/>
        </w:rPr>
        <w:t>Erasure</w:t>
      </w:r>
      <w:r>
        <w:rPr>
          <w:noProof/>
        </w:rPr>
        <w:tab/>
      </w:r>
      <w:r>
        <w:rPr>
          <w:noProof/>
        </w:rPr>
        <w:fldChar w:fldCharType="begin"/>
      </w:r>
      <w:r>
        <w:rPr>
          <w:noProof/>
        </w:rPr>
        <w:instrText xml:space="preserve"> PAGEREF _Toc524502974 \h </w:instrText>
      </w:r>
      <w:r>
        <w:rPr>
          <w:noProof/>
        </w:rPr>
      </w:r>
      <w:r>
        <w:rPr>
          <w:noProof/>
        </w:rPr>
        <w:fldChar w:fldCharType="separate"/>
      </w:r>
      <w:r>
        <w:rPr>
          <w:noProof/>
        </w:rPr>
        <w:t>17</w:t>
      </w:r>
      <w:r>
        <w:rPr>
          <w:noProof/>
        </w:rPr>
        <w:fldChar w:fldCharType="end"/>
      </w:r>
    </w:p>
    <w:p w14:paraId="7CBF45E2" w14:textId="424EEF17" w:rsidR="00145CB2" w:rsidRDefault="00145CB2">
      <w:pPr>
        <w:pStyle w:val="TOC2"/>
        <w:tabs>
          <w:tab w:val="left" w:pos="880"/>
        </w:tabs>
        <w:rPr>
          <w:rFonts w:asciiTheme="minorHAnsi" w:hAnsiTheme="minorHAnsi"/>
          <w:noProof/>
          <w:color w:val="auto"/>
          <w:sz w:val="22"/>
          <w:lang w:eastAsia="en-GB"/>
        </w:rPr>
      </w:pPr>
      <w:r>
        <w:rPr>
          <w:noProof/>
        </w:rPr>
        <w:t>10.5.</w:t>
      </w:r>
      <w:r>
        <w:rPr>
          <w:rFonts w:asciiTheme="minorHAnsi" w:hAnsiTheme="minorHAnsi"/>
          <w:noProof/>
          <w:color w:val="auto"/>
          <w:sz w:val="22"/>
          <w:lang w:eastAsia="en-GB"/>
        </w:rPr>
        <w:tab/>
      </w:r>
      <w:r>
        <w:rPr>
          <w:noProof/>
        </w:rPr>
        <w:t>Restrict processing</w:t>
      </w:r>
      <w:r>
        <w:rPr>
          <w:noProof/>
        </w:rPr>
        <w:tab/>
      </w:r>
      <w:r>
        <w:rPr>
          <w:noProof/>
        </w:rPr>
        <w:fldChar w:fldCharType="begin"/>
      </w:r>
      <w:r>
        <w:rPr>
          <w:noProof/>
        </w:rPr>
        <w:instrText xml:space="preserve"> PAGEREF _Toc524502975 \h </w:instrText>
      </w:r>
      <w:r>
        <w:rPr>
          <w:noProof/>
        </w:rPr>
      </w:r>
      <w:r>
        <w:rPr>
          <w:noProof/>
        </w:rPr>
        <w:fldChar w:fldCharType="separate"/>
      </w:r>
      <w:r>
        <w:rPr>
          <w:noProof/>
        </w:rPr>
        <w:t>18</w:t>
      </w:r>
      <w:r>
        <w:rPr>
          <w:noProof/>
        </w:rPr>
        <w:fldChar w:fldCharType="end"/>
      </w:r>
    </w:p>
    <w:p w14:paraId="50E8EE67" w14:textId="07E5215B" w:rsidR="00145CB2" w:rsidRDefault="00145CB2">
      <w:pPr>
        <w:pStyle w:val="TOC2"/>
        <w:tabs>
          <w:tab w:val="left" w:pos="880"/>
        </w:tabs>
        <w:rPr>
          <w:rFonts w:asciiTheme="minorHAnsi" w:hAnsiTheme="minorHAnsi"/>
          <w:noProof/>
          <w:color w:val="auto"/>
          <w:sz w:val="22"/>
          <w:lang w:eastAsia="en-GB"/>
        </w:rPr>
      </w:pPr>
      <w:r>
        <w:rPr>
          <w:noProof/>
        </w:rPr>
        <w:t>10.6.</w:t>
      </w:r>
      <w:r>
        <w:rPr>
          <w:rFonts w:asciiTheme="minorHAnsi" w:hAnsiTheme="minorHAnsi"/>
          <w:noProof/>
          <w:color w:val="auto"/>
          <w:sz w:val="22"/>
          <w:lang w:eastAsia="en-GB"/>
        </w:rPr>
        <w:tab/>
      </w:r>
      <w:r>
        <w:rPr>
          <w:noProof/>
        </w:rPr>
        <w:t>Data portability</w:t>
      </w:r>
      <w:r>
        <w:rPr>
          <w:noProof/>
        </w:rPr>
        <w:tab/>
      </w:r>
      <w:r>
        <w:rPr>
          <w:noProof/>
        </w:rPr>
        <w:fldChar w:fldCharType="begin"/>
      </w:r>
      <w:r>
        <w:rPr>
          <w:noProof/>
        </w:rPr>
        <w:instrText xml:space="preserve"> PAGEREF _Toc524502976 \h </w:instrText>
      </w:r>
      <w:r>
        <w:rPr>
          <w:noProof/>
        </w:rPr>
      </w:r>
      <w:r>
        <w:rPr>
          <w:noProof/>
        </w:rPr>
        <w:fldChar w:fldCharType="separate"/>
      </w:r>
      <w:r>
        <w:rPr>
          <w:noProof/>
        </w:rPr>
        <w:t>18</w:t>
      </w:r>
      <w:r>
        <w:rPr>
          <w:noProof/>
        </w:rPr>
        <w:fldChar w:fldCharType="end"/>
      </w:r>
    </w:p>
    <w:p w14:paraId="130ED6A3" w14:textId="18EE24EB" w:rsidR="00145CB2" w:rsidRDefault="00145CB2">
      <w:pPr>
        <w:pStyle w:val="TOC2"/>
        <w:tabs>
          <w:tab w:val="left" w:pos="880"/>
        </w:tabs>
        <w:rPr>
          <w:rFonts w:asciiTheme="minorHAnsi" w:hAnsiTheme="minorHAnsi"/>
          <w:noProof/>
          <w:color w:val="auto"/>
          <w:sz w:val="22"/>
          <w:lang w:eastAsia="en-GB"/>
        </w:rPr>
      </w:pPr>
      <w:r>
        <w:rPr>
          <w:noProof/>
        </w:rPr>
        <w:t>10.7.</w:t>
      </w:r>
      <w:r>
        <w:rPr>
          <w:rFonts w:asciiTheme="minorHAnsi" w:hAnsiTheme="minorHAnsi"/>
          <w:noProof/>
          <w:color w:val="auto"/>
          <w:sz w:val="22"/>
          <w:lang w:eastAsia="en-GB"/>
        </w:rPr>
        <w:tab/>
      </w:r>
      <w:r>
        <w:rPr>
          <w:noProof/>
        </w:rPr>
        <w:t>Data breaches</w:t>
      </w:r>
      <w:r>
        <w:rPr>
          <w:noProof/>
        </w:rPr>
        <w:tab/>
      </w:r>
      <w:r>
        <w:rPr>
          <w:noProof/>
        </w:rPr>
        <w:fldChar w:fldCharType="begin"/>
      </w:r>
      <w:r>
        <w:rPr>
          <w:noProof/>
        </w:rPr>
        <w:instrText xml:space="preserve"> PAGEREF _Toc524502977 \h </w:instrText>
      </w:r>
      <w:r>
        <w:rPr>
          <w:noProof/>
        </w:rPr>
      </w:r>
      <w:r>
        <w:rPr>
          <w:noProof/>
        </w:rPr>
        <w:fldChar w:fldCharType="separate"/>
      </w:r>
      <w:r>
        <w:rPr>
          <w:noProof/>
        </w:rPr>
        <w:t>18</w:t>
      </w:r>
      <w:r>
        <w:rPr>
          <w:noProof/>
        </w:rPr>
        <w:fldChar w:fldCharType="end"/>
      </w:r>
    </w:p>
    <w:p w14:paraId="3B4CF04D" w14:textId="7919F4F7" w:rsidR="00145CB2" w:rsidRDefault="00145CB2">
      <w:pPr>
        <w:pStyle w:val="TOC2"/>
        <w:tabs>
          <w:tab w:val="left" w:pos="880"/>
        </w:tabs>
        <w:rPr>
          <w:rFonts w:asciiTheme="minorHAnsi" w:hAnsiTheme="minorHAnsi"/>
          <w:noProof/>
          <w:color w:val="auto"/>
          <w:sz w:val="22"/>
          <w:lang w:eastAsia="en-GB"/>
        </w:rPr>
      </w:pPr>
      <w:r>
        <w:rPr>
          <w:noProof/>
        </w:rPr>
        <w:t>10.8.</w:t>
      </w:r>
      <w:r>
        <w:rPr>
          <w:rFonts w:asciiTheme="minorHAnsi" w:hAnsiTheme="minorHAnsi"/>
          <w:noProof/>
          <w:color w:val="auto"/>
          <w:sz w:val="22"/>
          <w:lang w:eastAsia="en-GB"/>
        </w:rPr>
        <w:tab/>
      </w:r>
      <w:r>
        <w:rPr>
          <w:noProof/>
        </w:rPr>
        <w:t>Objecting to processing and withdrawing consent</w:t>
      </w:r>
      <w:r>
        <w:rPr>
          <w:noProof/>
        </w:rPr>
        <w:tab/>
      </w:r>
      <w:r>
        <w:rPr>
          <w:noProof/>
        </w:rPr>
        <w:fldChar w:fldCharType="begin"/>
      </w:r>
      <w:r>
        <w:rPr>
          <w:noProof/>
        </w:rPr>
        <w:instrText xml:space="preserve"> PAGEREF _Toc524502978 \h </w:instrText>
      </w:r>
      <w:r>
        <w:rPr>
          <w:noProof/>
        </w:rPr>
      </w:r>
      <w:r>
        <w:rPr>
          <w:noProof/>
        </w:rPr>
        <w:fldChar w:fldCharType="separate"/>
      </w:r>
      <w:r>
        <w:rPr>
          <w:noProof/>
        </w:rPr>
        <w:t>18</w:t>
      </w:r>
      <w:r>
        <w:rPr>
          <w:noProof/>
        </w:rPr>
        <w:fldChar w:fldCharType="end"/>
      </w:r>
    </w:p>
    <w:p w14:paraId="11AB7F96" w14:textId="0DB5E77C" w:rsidR="00145CB2" w:rsidRDefault="00145CB2">
      <w:pPr>
        <w:pStyle w:val="TOC1"/>
        <w:tabs>
          <w:tab w:val="left" w:pos="660"/>
        </w:tabs>
        <w:rPr>
          <w:rFonts w:asciiTheme="minorHAnsi" w:hAnsiTheme="minorHAnsi"/>
          <w:b w:val="0"/>
          <w:caps w:val="0"/>
          <w:noProof/>
          <w:color w:val="auto"/>
          <w:sz w:val="22"/>
          <w:lang w:eastAsia="en-GB"/>
        </w:rPr>
      </w:pPr>
      <w:r>
        <w:rPr>
          <w:noProof/>
        </w:rPr>
        <w:t>11.</w:t>
      </w:r>
      <w:r>
        <w:rPr>
          <w:rFonts w:asciiTheme="minorHAnsi" w:hAnsiTheme="minorHAnsi"/>
          <w:b w:val="0"/>
          <w:caps w:val="0"/>
          <w:noProof/>
          <w:color w:val="auto"/>
          <w:sz w:val="22"/>
          <w:lang w:eastAsia="en-GB"/>
        </w:rPr>
        <w:tab/>
      </w:r>
      <w:r>
        <w:rPr>
          <w:noProof/>
        </w:rPr>
        <w:t>Contact information</w:t>
      </w:r>
      <w:r>
        <w:rPr>
          <w:noProof/>
        </w:rPr>
        <w:tab/>
      </w:r>
      <w:r>
        <w:rPr>
          <w:noProof/>
        </w:rPr>
        <w:fldChar w:fldCharType="begin"/>
      </w:r>
      <w:r>
        <w:rPr>
          <w:noProof/>
        </w:rPr>
        <w:instrText xml:space="preserve"> PAGEREF _Toc524502979 \h </w:instrText>
      </w:r>
      <w:r>
        <w:rPr>
          <w:noProof/>
        </w:rPr>
      </w:r>
      <w:r>
        <w:rPr>
          <w:noProof/>
        </w:rPr>
        <w:fldChar w:fldCharType="separate"/>
      </w:r>
      <w:r>
        <w:rPr>
          <w:noProof/>
        </w:rPr>
        <w:t>19</w:t>
      </w:r>
      <w:r>
        <w:rPr>
          <w:noProof/>
        </w:rPr>
        <w:fldChar w:fldCharType="end"/>
      </w:r>
    </w:p>
    <w:p w14:paraId="6F311C6D" w14:textId="4BCAEC5A" w:rsidR="007F6555" w:rsidRDefault="007D4F1C">
      <w:r>
        <w:rPr>
          <w:color w:val="00AFF0" w:themeColor="accent4"/>
          <w:sz w:val="24"/>
        </w:rPr>
        <w:fldChar w:fldCharType="end"/>
      </w:r>
      <w:r w:rsidR="007F6555">
        <w:br w:type="page"/>
      </w:r>
    </w:p>
    <w:p w14:paraId="4A1C69D3" w14:textId="0D22007F" w:rsidR="007F6555" w:rsidRPr="00BA40AE" w:rsidRDefault="002E0943" w:rsidP="00BA40AE">
      <w:pPr>
        <w:pStyle w:val="Heading1"/>
      </w:pPr>
      <w:bookmarkStart w:id="2" w:name="_Toc524502931"/>
      <w:r>
        <w:lastRenderedPageBreak/>
        <w:t>Introduction</w:t>
      </w:r>
      <w:bookmarkEnd w:id="2"/>
    </w:p>
    <w:p w14:paraId="3F14909B" w14:textId="1E23D644" w:rsidR="007F6555" w:rsidRPr="002E0943" w:rsidRDefault="002E0943" w:rsidP="00BA40AE">
      <w:pPr>
        <w:pStyle w:val="MSIntroText"/>
        <w:rPr>
          <w:b/>
          <w:sz w:val="22"/>
        </w:rPr>
      </w:pPr>
      <w:r w:rsidRPr="0043558D">
        <w:rPr>
          <w:rFonts w:cs="Arial"/>
          <w:sz w:val="22"/>
        </w:rPr>
        <w:t xml:space="preserve">Our business consists of the provision of </w:t>
      </w:r>
      <w:r w:rsidRPr="002E0943">
        <w:rPr>
          <w:rFonts w:cs="Arial"/>
          <w:sz w:val="22"/>
        </w:rPr>
        <w:t>legal advice and assistance and technology-related solutions</w:t>
      </w:r>
      <w:r w:rsidRPr="0043558D">
        <w:rPr>
          <w:rFonts w:cs="Arial"/>
          <w:sz w:val="22"/>
        </w:rPr>
        <w:t>.  We set out below important information about our processing of data relating to living individuals by reference to the purposes for which we do so in the context of that business</w:t>
      </w:r>
      <w:r w:rsidR="007F6555" w:rsidRPr="002E0943">
        <w:rPr>
          <w:rFonts w:cs="Arial"/>
          <w:sz w:val="22"/>
        </w:rPr>
        <w:t>.</w:t>
      </w:r>
    </w:p>
    <w:p w14:paraId="12FC52B1" w14:textId="4759FB82" w:rsidR="007F6555" w:rsidRDefault="002E0943" w:rsidP="007939B7">
      <w:pPr>
        <w:pStyle w:val="MSBodyText"/>
      </w:pPr>
      <w:r w:rsidRPr="0043558D">
        <w:rPr>
          <w:rFonts w:cs="Arial"/>
          <w:sz w:val="22"/>
        </w:rPr>
        <w:t>We have published this policy with the view of engendering your trust in our processes, so that you understand what we do and why, and in order that, if you wish to challenge them, you have information about your rights.  This policy is not detailed with respect to all aspects of our processing of personal data because so much depends on the prevailing circumstances.  We have given as much information as we can by way of default, and we supplement this where appropriate in our detailed dealings with clients and others</w:t>
      </w:r>
      <w:r w:rsidR="007F6555">
        <w:t>.</w:t>
      </w:r>
    </w:p>
    <w:p w14:paraId="74FD159B" w14:textId="006324CD" w:rsidR="007F6555" w:rsidRDefault="002E0943" w:rsidP="00E55224">
      <w:pPr>
        <w:pStyle w:val="MSBodyText"/>
      </w:pPr>
      <w:r w:rsidRPr="0043558D">
        <w:rPr>
          <w:rFonts w:cs="Arial"/>
          <w:sz w:val="22"/>
        </w:rPr>
        <w:t>In the electronic form of this policy you can navigate to the sections which are of interest to you by clicking on the description of the purpose or the reference to the section</w:t>
      </w:r>
      <w:r w:rsidR="007F6555">
        <w:t>.</w:t>
      </w:r>
    </w:p>
    <w:p w14:paraId="2C32DC30" w14:textId="12C5D58C" w:rsidR="007F6555" w:rsidRPr="00EB32F3" w:rsidRDefault="002E0943" w:rsidP="00EB32F3">
      <w:pPr>
        <w:pStyle w:val="MSBodyTextBold"/>
      </w:pPr>
      <w:r>
        <w:t>The purposes are as follows</w:t>
      </w:r>
      <w:r w:rsidR="007F6555" w:rsidRPr="00EB32F3">
        <w:t>:</w:t>
      </w:r>
    </w:p>
    <w:p w14:paraId="3635E119" w14:textId="41A32611" w:rsidR="007F6555" w:rsidRPr="002E0943" w:rsidRDefault="00936762" w:rsidP="00E55224">
      <w:pPr>
        <w:pStyle w:val="MSBullet1"/>
        <w:rPr>
          <w:rStyle w:val="Hyperlink"/>
          <w:rFonts w:cs="Arial"/>
        </w:rPr>
      </w:pPr>
      <w:hyperlink w:anchor="Attract" w:history="1">
        <w:r w:rsidR="002E0943" w:rsidRPr="0064662B">
          <w:rPr>
            <w:rStyle w:val="Hyperlink"/>
            <w:rFonts w:cs="Arial"/>
          </w:rPr>
          <w:t>Attracting you to become a client</w:t>
        </w:r>
      </w:hyperlink>
    </w:p>
    <w:p w14:paraId="61B2CBF7" w14:textId="00C43DED" w:rsidR="007F6555" w:rsidRPr="005D23E8" w:rsidRDefault="005D23E8" w:rsidP="00FB2435">
      <w:pPr>
        <w:pStyle w:val="MSBullet1"/>
        <w:rPr>
          <w:rStyle w:val="Hyperlink"/>
        </w:rPr>
      </w:pPr>
      <w:r>
        <w:rPr>
          <w:rStyle w:val="Hyperlink"/>
          <w:rFonts w:cs="Arial"/>
        </w:rPr>
        <w:fldChar w:fldCharType="begin"/>
      </w:r>
      <w:r>
        <w:rPr>
          <w:rStyle w:val="Hyperlink"/>
          <w:rFonts w:cs="Arial"/>
        </w:rPr>
        <w:instrText xml:space="preserve"> HYPERLINK  \l "Accept" </w:instrText>
      </w:r>
      <w:r>
        <w:rPr>
          <w:rStyle w:val="Hyperlink"/>
          <w:rFonts w:cs="Arial"/>
        </w:rPr>
        <w:fldChar w:fldCharType="separate"/>
      </w:r>
      <w:r w:rsidR="002E0943" w:rsidRPr="005D23E8">
        <w:rPr>
          <w:rStyle w:val="Hyperlink"/>
          <w:rFonts w:cs="Arial"/>
        </w:rPr>
        <w:t>Accepting you as a client</w:t>
      </w:r>
    </w:p>
    <w:p w14:paraId="2347BB71" w14:textId="10C64BE3" w:rsidR="007F6555" w:rsidRPr="00FB44F1" w:rsidRDefault="005D23E8" w:rsidP="00FB2435">
      <w:pPr>
        <w:pStyle w:val="MSBullet1"/>
        <w:rPr>
          <w:rStyle w:val="Hyperlink"/>
        </w:rPr>
      </w:pPr>
      <w:r>
        <w:rPr>
          <w:rStyle w:val="Hyperlink"/>
          <w:rFonts w:cs="Arial"/>
        </w:rPr>
        <w:fldChar w:fldCharType="end"/>
      </w:r>
      <w:r w:rsidR="00FB44F1">
        <w:rPr>
          <w:rFonts w:cs="Arial"/>
        </w:rPr>
        <w:fldChar w:fldCharType="begin"/>
      </w:r>
      <w:r w:rsidR="00FB44F1">
        <w:rPr>
          <w:rFonts w:cs="Arial"/>
        </w:rPr>
        <w:instrText xml:space="preserve"> HYPERLINK  \l "Client" </w:instrText>
      </w:r>
      <w:r w:rsidR="00FB44F1">
        <w:rPr>
          <w:rFonts w:cs="Arial"/>
        </w:rPr>
        <w:fldChar w:fldCharType="separate"/>
      </w:r>
      <w:r w:rsidR="002E0943" w:rsidRPr="00FB44F1">
        <w:rPr>
          <w:rStyle w:val="Hyperlink"/>
          <w:rFonts w:cs="Arial"/>
        </w:rPr>
        <w:t>Dealing with you as a client</w:t>
      </w:r>
    </w:p>
    <w:p w14:paraId="37190A62" w14:textId="32D374D9" w:rsidR="002E0943" w:rsidRPr="00FB44F1" w:rsidRDefault="00FB44F1" w:rsidP="00FB2435">
      <w:pPr>
        <w:pStyle w:val="MSBullet1"/>
        <w:rPr>
          <w:rStyle w:val="Hyperlink"/>
        </w:rPr>
      </w:pPr>
      <w:r>
        <w:rPr>
          <w:rFonts w:cs="Arial"/>
        </w:rPr>
        <w:fldChar w:fldCharType="end"/>
      </w:r>
      <w:r>
        <w:rPr>
          <w:rFonts w:cs="Arial"/>
        </w:rPr>
        <w:fldChar w:fldCharType="begin"/>
      </w:r>
      <w:r>
        <w:rPr>
          <w:rFonts w:cs="Arial"/>
        </w:rPr>
        <w:instrText xml:space="preserve"> HYPERLINK  \l "Others" </w:instrText>
      </w:r>
      <w:r>
        <w:rPr>
          <w:rFonts w:cs="Arial"/>
        </w:rPr>
        <w:fldChar w:fldCharType="separate"/>
      </w:r>
      <w:r w:rsidR="002E0943" w:rsidRPr="00FB44F1">
        <w:rPr>
          <w:rStyle w:val="Hyperlink"/>
          <w:rFonts w:cs="Arial"/>
        </w:rPr>
        <w:t>Performing our services to clients which involve processing personal data about others associated with them, such as members of officers, employees, agents and contractors</w:t>
      </w:r>
    </w:p>
    <w:p w14:paraId="523879A6" w14:textId="2DDFF311" w:rsidR="002E0943" w:rsidRPr="002E0943" w:rsidRDefault="00FB44F1" w:rsidP="00FB2435">
      <w:pPr>
        <w:pStyle w:val="MSBullet1"/>
      </w:pPr>
      <w:r>
        <w:rPr>
          <w:rFonts w:cs="Arial"/>
        </w:rPr>
        <w:fldChar w:fldCharType="end"/>
      </w:r>
      <w:hyperlink w:anchor="NotClient" w:history="1">
        <w:r w:rsidR="002E0943" w:rsidRPr="00404CE3">
          <w:rPr>
            <w:rStyle w:val="Hyperlink"/>
            <w:rFonts w:cs="Arial"/>
          </w:rPr>
          <w:t>Dealing with people who are not clients or associated with a client</w:t>
        </w:r>
      </w:hyperlink>
    </w:p>
    <w:p w14:paraId="0890C162" w14:textId="342005AF" w:rsidR="002E0943" w:rsidRPr="00FB44F1" w:rsidRDefault="00FB44F1" w:rsidP="00FB2435">
      <w:pPr>
        <w:pStyle w:val="MSBullet1"/>
        <w:rPr>
          <w:rStyle w:val="Hyperlink"/>
        </w:rPr>
      </w:pPr>
      <w:r>
        <w:rPr>
          <w:rFonts w:cs="Arial"/>
        </w:rPr>
        <w:fldChar w:fldCharType="begin"/>
      </w:r>
      <w:r>
        <w:rPr>
          <w:rFonts w:cs="Arial"/>
        </w:rPr>
        <w:instrText xml:space="preserve"> HYPERLINK  \l "Records" </w:instrText>
      </w:r>
      <w:r>
        <w:rPr>
          <w:rFonts w:cs="Arial"/>
        </w:rPr>
        <w:fldChar w:fldCharType="separate"/>
      </w:r>
      <w:r w:rsidR="002E0943" w:rsidRPr="00FB44F1">
        <w:rPr>
          <w:rStyle w:val="Hyperlink"/>
          <w:rFonts w:cs="Arial"/>
        </w:rPr>
        <w:t>Keeping records and accounts</w:t>
      </w:r>
    </w:p>
    <w:p w14:paraId="1F26B3F6" w14:textId="59976B8A" w:rsidR="002E0943" w:rsidRPr="00FB44F1" w:rsidRDefault="00FB44F1" w:rsidP="00FB2435">
      <w:pPr>
        <w:pStyle w:val="MSBullet1"/>
        <w:rPr>
          <w:rStyle w:val="Hyperlink"/>
        </w:rPr>
      </w:pPr>
      <w:r>
        <w:rPr>
          <w:rFonts w:cs="Arial"/>
        </w:rPr>
        <w:fldChar w:fldCharType="end"/>
      </w:r>
      <w:r>
        <w:rPr>
          <w:rFonts w:cs="Arial"/>
        </w:rPr>
        <w:fldChar w:fldCharType="begin"/>
      </w:r>
      <w:r>
        <w:rPr>
          <w:rFonts w:cs="Arial"/>
        </w:rPr>
        <w:instrText xml:space="preserve"> HYPERLINK  \l "Business" </w:instrText>
      </w:r>
      <w:r>
        <w:rPr>
          <w:rFonts w:cs="Arial"/>
        </w:rPr>
        <w:fldChar w:fldCharType="separate"/>
      </w:r>
      <w:r w:rsidR="002E0943" w:rsidRPr="00FB44F1">
        <w:rPr>
          <w:rStyle w:val="Hyperlink"/>
          <w:rFonts w:cs="Arial"/>
        </w:rPr>
        <w:t>Operating our business</w:t>
      </w:r>
    </w:p>
    <w:p w14:paraId="11EEA96F" w14:textId="573252DE" w:rsidR="007F6555" w:rsidRDefault="00FB44F1" w:rsidP="0017052A">
      <w:pPr>
        <w:pStyle w:val="MSBodyText"/>
      </w:pPr>
      <w:r>
        <w:rPr>
          <w:rFonts w:cs="Arial"/>
        </w:rPr>
        <w:fldChar w:fldCharType="end"/>
      </w:r>
      <w:r w:rsidR="002E0943" w:rsidRPr="0043558D">
        <w:rPr>
          <w:rFonts w:cs="Arial"/>
          <w:sz w:val="22"/>
        </w:rPr>
        <w:t xml:space="preserve">We have included sections describing </w:t>
      </w:r>
      <w:hyperlink w:anchor="Rights" w:history="1">
        <w:r w:rsidR="002E0943" w:rsidRPr="00FB44F1">
          <w:rPr>
            <w:rStyle w:val="Hyperlink"/>
            <w:rFonts w:cs="Arial"/>
            <w:sz w:val="22"/>
          </w:rPr>
          <w:t>your rights</w:t>
        </w:r>
      </w:hyperlink>
      <w:r w:rsidR="002E0943" w:rsidRPr="0043558D">
        <w:rPr>
          <w:rFonts w:cs="Arial"/>
          <w:sz w:val="22"/>
        </w:rPr>
        <w:t xml:space="preserve">, our </w:t>
      </w:r>
      <w:hyperlink w:anchor="Contact" w:history="1">
        <w:r w:rsidR="002E0943" w:rsidRPr="00FB44F1">
          <w:rPr>
            <w:rStyle w:val="Hyperlink"/>
            <w:rFonts w:cs="Arial"/>
            <w:sz w:val="22"/>
          </w:rPr>
          <w:t>contact informatio</w:t>
        </w:r>
        <w:r w:rsidR="002E0943" w:rsidRPr="00FB44F1">
          <w:rPr>
            <w:rStyle w:val="Hyperlink"/>
            <w:rFonts w:cs="Arial"/>
            <w:sz w:val="22"/>
          </w:rPr>
          <w:t>n</w:t>
        </w:r>
        <w:r w:rsidR="002E0943" w:rsidRPr="00FB44F1">
          <w:rPr>
            <w:rStyle w:val="Hyperlink"/>
            <w:rFonts w:cs="Arial"/>
            <w:sz w:val="22"/>
          </w:rPr>
          <w:t xml:space="preserve"> generally and how you can make a complaint</w:t>
        </w:r>
      </w:hyperlink>
    </w:p>
    <w:p w14:paraId="0BE6B077" w14:textId="0BDD8A4D" w:rsidR="00EB32F3" w:rsidRDefault="002E0943" w:rsidP="00F140CF">
      <w:pPr>
        <w:pStyle w:val="MSName"/>
        <w:rPr>
          <w:rStyle w:val="MSBodyCharacterBold"/>
        </w:rPr>
      </w:pPr>
      <w:r>
        <w:t>Andrew Scott</w:t>
      </w:r>
    </w:p>
    <w:p w14:paraId="2C0C6DFE" w14:textId="4BE2F87A" w:rsidR="00F140CF" w:rsidRPr="00EB32F3" w:rsidRDefault="002E0943" w:rsidP="00EB32F3">
      <w:pPr>
        <w:pStyle w:val="MSNameJob"/>
        <w:rPr>
          <w:bCs/>
        </w:rPr>
      </w:pPr>
      <w:r>
        <w:t>Founder and Principal</w:t>
      </w:r>
    </w:p>
    <w:p w14:paraId="73E47BEB" w14:textId="77777777" w:rsidR="00F140CF" w:rsidRDefault="00F140CF">
      <w:pPr>
        <w:rPr>
          <w:b/>
          <w:color w:val="00AFF0" w:themeColor="accent4"/>
        </w:rPr>
      </w:pPr>
      <w:r>
        <w:br w:type="page"/>
      </w:r>
    </w:p>
    <w:p w14:paraId="1F72CDA0" w14:textId="01E50C3D" w:rsidR="00253D0B" w:rsidRPr="00BA40AE" w:rsidRDefault="002E0943" w:rsidP="00C60CBA">
      <w:pPr>
        <w:pStyle w:val="Heading1"/>
      </w:pPr>
      <w:bookmarkStart w:id="3" w:name="Attract"/>
      <w:bookmarkStart w:id="4" w:name="_Toc524502932"/>
      <w:r>
        <w:lastRenderedPageBreak/>
        <w:t>Attracting you to become a client</w:t>
      </w:r>
      <w:bookmarkEnd w:id="3"/>
      <w:bookmarkEnd w:id="4"/>
    </w:p>
    <w:p w14:paraId="1247324B" w14:textId="4B134385" w:rsidR="009B59F6" w:rsidRDefault="009B59F6" w:rsidP="009B59F6">
      <w:pPr>
        <w:pStyle w:val="MSIntroText"/>
      </w:pPr>
    </w:p>
    <w:p w14:paraId="50611F71" w14:textId="6E4B6281" w:rsidR="009B59F6" w:rsidRPr="00C60CBA" w:rsidRDefault="002E0943" w:rsidP="005D2AA7">
      <w:pPr>
        <w:pStyle w:val="Heading2"/>
      </w:pPr>
      <w:bookmarkStart w:id="5" w:name="_Toc524502933"/>
      <w:r>
        <w:t>The basis on which we process data</w:t>
      </w:r>
      <w:bookmarkEnd w:id="5"/>
    </w:p>
    <w:p w14:paraId="0B654BF8" w14:textId="004E5C40" w:rsidR="002E0943" w:rsidRDefault="002E0943" w:rsidP="009B59F6">
      <w:pPr>
        <w:pStyle w:val="MSBodyText"/>
        <w:rPr>
          <w:rFonts w:cs="Arial"/>
          <w:sz w:val="22"/>
        </w:rPr>
      </w:pPr>
      <w:r>
        <w:rPr>
          <w:rFonts w:cs="Arial"/>
        </w:rPr>
        <w:t>O</w:t>
      </w:r>
      <w:r w:rsidRPr="0043558D">
        <w:rPr>
          <w:rFonts w:cs="Arial"/>
          <w:sz w:val="22"/>
        </w:rPr>
        <w:t xml:space="preserve">ur business thrives because we </w:t>
      </w:r>
      <w:r>
        <w:rPr>
          <w:rFonts w:cs="Arial"/>
        </w:rPr>
        <w:t xml:space="preserve">take pride in it and </w:t>
      </w:r>
      <w:r w:rsidRPr="0043558D">
        <w:rPr>
          <w:rFonts w:cs="Arial"/>
          <w:sz w:val="22"/>
        </w:rPr>
        <w:t>provide a first-class service</w:t>
      </w:r>
      <w:r>
        <w:rPr>
          <w:rFonts w:cs="Arial"/>
        </w:rPr>
        <w:t>, but</w:t>
      </w:r>
      <w:r w:rsidRPr="0043558D">
        <w:rPr>
          <w:rFonts w:cs="Arial"/>
          <w:sz w:val="22"/>
        </w:rPr>
        <w:t xml:space="preserve"> </w:t>
      </w:r>
      <w:r>
        <w:rPr>
          <w:rFonts w:cs="Arial"/>
        </w:rPr>
        <w:t>t</w:t>
      </w:r>
      <w:r w:rsidRPr="0043558D">
        <w:rPr>
          <w:rFonts w:cs="Arial"/>
          <w:sz w:val="22"/>
        </w:rPr>
        <w:t>he market in which we operate is competitive.  To that end we have a legitimate interest in marketing our services to existing and potential clients</w:t>
      </w:r>
      <w:r w:rsidR="00FA745A">
        <w:rPr>
          <w:rFonts w:cs="Arial"/>
          <w:sz w:val="22"/>
        </w:rPr>
        <w:t>.</w:t>
      </w:r>
    </w:p>
    <w:p w14:paraId="390014BB" w14:textId="6EBD4205" w:rsidR="009B59F6" w:rsidRDefault="002E0943" w:rsidP="009B59F6">
      <w:pPr>
        <w:pStyle w:val="MSBodyText"/>
      </w:pPr>
      <w:r w:rsidRPr="0043558D">
        <w:rPr>
          <w:rFonts w:cs="Arial"/>
          <w:sz w:val="22"/>
        </w:rPr>
        <w:t>The steps we take to attract potential clients bring us directly and indirectly into contact with them so as to communicate information about our services.  We are not intrusive and always respect the wishes of individuals once we are aware of them</w:t>
      </w:r>
      <w:r w:rsidR="009B59F6" w:rsidRPr="009B59F6">
        <w:t>.</w:t>
      </w:r>
    </w:p>
    <w:p w14:paraId="6CD3DD6A" w14:textId="53916512" w:rsidR="00255B36" w:rsidRDefault="00255B36" w:rsidP="00255B36">
      <w:pPr>
        <w:pStyle w:val="MSBodyTextwithLine"/>
      </w:pPr>
    </w:p>
    <w:p w14:paraId="16E22126" w14:textId="32B7A842" w:rsidR="00631640" w:rsidRPr="005D2AA7" w:rsidRDefault="00C254E3" w:rsidP="005D2AA7">
      <w:pPr>
        <w:pStyle w:val="Heading2"/>
      </w:pPr>
      <w:bookmarkStart w:id="6" w:name="_Toc524502934"/>
      <w:r>
        <w:t>Types of personal data</w:t>
      </w:r>
      <w:bookmarkEnd w:id="6"/>
    </w:p>
    <w:p w14:paraId="7314E70C" w14:textId="77777777" w:rsidR="00C254E3" w:rsidRDefault="00C254E3" w:rsidP="001064BB">
      <w:pPr>
        <w:pStyle w:val="MSBodyText"/>
        <w:rPr>
          <w:rFonts w:cs="Arial"/>
          <w:sz w:val="22"/>
        </w:rPr>
      </w:pPr>
      <w:r w:rsidRPr="0043558D">
        <w:rPr>
          <w:rFonts w:cs="Arial"/>
          <w:sz w:val="22"/>
        </w:rPr>
        <w:t>We process the following classes of personal data in connection with our marketing</w:t>
      </w:r>
      <w:r>
        <w:rPr>
          <w:rFonts w:cs="Arial"/>
          <w:sz w:val="22"/>
        </w:rPr>
        <w:t>:</w:t>
      </w:r>
    </w:p>
    <w:p w14:paraId="3125BAFF" w14:textId="77777777" w:rsidR="00C254E3" w:rsidRPr="00145CB2" w:rsidRDefault="00C254E3" w:rsidP="00145CB2">
      <w:pPr>
        <w:pStyle w:val="MSBullet1"/>
      </w:pPr>
      <w:r w:rsidRPr="00145CB2">
        <w:t>professional contact details, including office address, telephone numbers, and e-mail; and</w:t>
      </w:r>
    </w:p>
    <w:p w14:paraId="7C1E692C" w14:textId="0A8B0663" w:rsidR="00AF3225" w:rsidRPr="00145CB2" w:rsidRDefault="00C254E3" w:rsidP="00145CB2">
      <w:pPr>
        <w:pStyle w:val="MSBullet1"/>
      </w:pPr>
      <w:r w:rsidRPr="00145CB2">
        <w:t xml:space="preserve">personal and business interests, responsibilities and </w:t>
      </w:r>
      <w:r w:rsidR="00FA745A" w:rsidRPr="00145CB2">
        <w:t>company ownership</w:t>
      </w:r>
      <w:r w:rsidR="00AF3225" w:rsidRPr="00145CB2">
        <w:t>.</w:t>
      </w:r>
    </w:p>
    <w:p w14:paraId="4B3027C5" w14:textId="454D9CE3" w:rsidR="00C254E3" w:rsidRDefault="00C254E3" w:rsidP="00C254E3">
      <w:pPr>
        <w:pStyle w:val="MSBodyText"/>
        <w:rPr>
          <w:rFonts w:cs="Arial"/>
          <w:sz w:val="22"/>
        </w:rPr>
      </w:pPr>
      <w:r w:rsidRPr="0043558D">
        <w:rPr>
          <w:rFonts w:cs="Arial"/>
          <w:sz w:val="22"/>
        </w:rPr>
        <w:t>We use this data in order to</w:t>
      </w:r>
      <w:r>
        <w:rPr>
          <w:rFonts w:cs="Arial"/>
          <w:sz w:val="22"/>
        </w:rPr>
        <w:t>:</w:t>
      </w:r>
    </w:p>
    <w:p w14:paraId="4D88789F" w14:textId="7DC8E6BA" w:rsidR="00C254E3" w:rsidRPr="00145CB2" w:rsidRDefault="00C254E3" w:rsidP="00145CB2">
      <w:pPr>
        <w:pStyle w:val="MSBullet1"/>
      </w:pPr>
      <w:r w:rsidRPr="00145CB2">
        <w:t>communicate directly with people via telephone, e-mail, SMS text and other forms of electronic communication; and</w:t>
      </w:r>
    </w:p>
    <w:p w14:paraId="1F486336" w14:textId="7C488ACC" w:rsidR="00C254E3" w:rsidRPr="00145CB2" w:rsidRDefault="00C254E3" w:rsidP="00145CB2">
      <w:pPr>
        <w:pStyle w:val="MSBullet1"/>
      </w:pPr>
      <w:r w:rsidRPr="00145CB2">
        <w:t>send people materials about our business, events and publications.</w:t>
      </w:r>
    </w:p>
    <w:p w14:paraId="0601A64E" w14:textId="77777777" w:rsidR="00C254E3" w:rsidRPr="00AF3225" w:rsidRDefault="00C254E3" w:rsidP="00C254E3">
      <w:pPr>
        <w:pStyle w:val="MSBodyTextwithLine"/>
      </w:pPr>
    </w:p>
    <w:p w14:paraId="711DE45C" w14:textId="18D97AEC" w:rsidR="00C254E3" w:rsidRPr="00AA0E1E" w:rsidRDefault="00C254E3" w:rsidP="00C254E3">
      <w:pPr>
        <w:pStyle w:val="Heading2"/>
      </w:pPr>
      <w:bookmarkStart w:id="7" w:name="_Toc524502935"/>
      <w:r>
        <w:t>Categories of individual</w:t>
      </w:r>
      <w:bookmarkEnd w:id="7"/>
    </w:p>
    <w:p w14:paraId="22CE9037" w14:textId="1280A8D5" w:rsidR="00C254E3" w:rsidRDefault="00C254E3" w:rsidP="00C254E3">
      <w:pPr>
        <w:pStyle w:val="MSBodyText"/>
      </w:pPr>
      <w:r w:rsidRPr="0043558D">
        <w:rPr>
          <w:rFonts w:cs="Arial"/>
          <w:sz w:val="22"/>
        </w:rPr>
        <w:t>We process data on the following classes of individual in connection with our direct marketing</w:t>
      </w:r>
      <w:r>
        <w:t>:</w:t>
      </w:r>
    </w:p>
    <w:p w14:paraId="6FE7F206" w14:textId="45936ED0" w:rsidR="00C254E3" w:rsidRDefault="00C254E3" w:rsidP="00C254E3">
      <w:pPr>
        <w:pStyle w:val="MSBullet1"/>
      </w:pPr>
      <w:r>
        <w:t>current clients;</w:t>
      </w:r>
    </w:p>
    <w:p w14:paraId="47A6748C" w14:textId="7A56BE4B" w:rsidR="00C254E3" w:rsidRDefault="00C254E3" w:rsidP="00C254E3">
      <w:pPr>
        <w:pStyle w:val="MSBullet1"/>
      </w:pPr>
      <w:r>
        <w:t>past clients; and</w:t>
      </w:r>
    </w:p>
    <w:p w14:paraId="0666A3AC" w14:textId="66A9011B" w:rsidR="00C254E3" w:rsidRDefault="00C254E3" w:rsidP="00C254E3">
      <w:pPr>
        <w:pStyle w:val="MSBullet1"/>
      </w:pPr>
      <w:r>
        <w:t>prospective clients.</w:t>
      </w:r>
    </w:p>
    <w:p w14:paraId="7C9C5407" w14:textId="77777777" w:rsidR="00C254E3" w:rsidRPr="00C254E3" w:rsidRDefault="00C254E3" w:rsidP="00C254E3">
      <w:pPr>
        <w:pStyle w:val="MSBodyTextwithLine"/>
      </w:pPr>
    </w:p>
    <w:p w14:paraId="35F27D76" w14:textId="5B5FBE5A" w:rsidR="00255B36" w:rsidRDefault="00C254E3" w:rsidP="00255B36">
      <w:pPr>
        <w:pStyle w:val="Heading2"/>
      </w:pPr>
      <w:bookmarkStart w:id="8" w:name="_Toc524502936"/>
      <w:r>
        <w:lastRenderedPageBreak/>
        <w:t>Sources of personal data</w:t>
      </w:r>
      <w:bookmarkEnd w:id="8"/>
    </w:p>
    <w:p w14:paraId="0316574B" w14:textId="77777777" w:rsidR="00C254E3" w:rsidRPr="00C254E3" w:rsidRDefault="00C254E3" w:rsidP="00FA745A"/>
    <w:p w14:paraId="54AA6518" w14:textId="1BB58184" w:rsidR="00C254E3" w:rsidRPr="00145CB2" w:rsidRDefault="00C254E3" w:rsidP="00145CB2">
      <w:pPr>
        <w:pStyle w:val="MSBullet1"/>
      </w:pPr>
      <w:r w:rsidRPr="00145CB2">
        <w:t>The individuals themselves</w:t>
      </w:r>
      <w:r w:rsidR="00FA745A" w:rsidRPr="00145CB2">
        <w:t>.</w:t>
      </w:r>
      <w:r w:rsidRPr="00145CB2">
        <w:t xml:space="preserve"> </w:t>
      </w:r>
    </w:p>
    <w:p w14:paraId="5979F19D" w14:textId="1D366E76" w:rsidR="00C254E3" w:rsidRPr="00145CB2" w:rsidRDefault="00C254E3" w:rsidP="00145CB2">
      <w:pPr>
        <w:pStyle w:val="MSBullet1"/>
      </w:pPr>
      <w:r w:rsidRPr="00145CB2">
        <w:t>Linked-In</w:t>
      </w:r>
      <w:r w:rsidR="00FA745A" w:rsidRPr="00145CB2">
        <w:t>.</w:t>
      </w:r>
    </w:p>
    <w:p w14:paraId="32C3DE3A" w14:textId="375A3BD1" w:rsidR="00255B36" w:rsidRPr="00145CB2" w:rsidRDefault="00C254E3" w:rsidP="00145CB2">
      <w:pPr>
        <w:pStyle w:val="MSBullet1"/>
      </w:pPr>
      <w:r w:rsidRPr="00145CB2">
        <w:t xml:space="preserve">Lists of attendees at events which members of </w:t>
      </w:r>
      <w:r w:rsidR="00FA745A" w:rsidRPr="00145CB2">
        <w:t xml:space="preserve">our </w:t>
      </w:r>
      <w:r w:rsidRPr="00145CB2">
        <w:t>staff have also attended</w:t>
      </w:r>
      <w:r w:rsidR="00255B36" w:rsidRPr="00145CB2">
        <w:t>.</w:t>
      </w:r>
    </w:p>
    <w:p w14:paraId="7108D78C" w14:textId="29B8CD19" w:rsidR="00C254E3" w:rsidRPr="00145CB2" w:rsidRDefault="00C254E3" w:rsidP="00145CB2">
      <w:pPr>
        <w:pStyle w:val="MSBullet1"/>
      </w:pPr>
      <w:r w:rsidRPr="00145CB2">
        <w:t>Users who have registered to use our on-line services</w:t>
      </w:r>
      <w:r w:rsidR="00FA745A" w:rsidRPr="00145CB2">
        <w:t>.</w:t>
      </w:r>
    </w:p>
    <w:p w14:paraId="31A1015D" w14:textId="77777777" w:rsidR="00FA745A" w:rsidRPr="007C2183" w:rsidRDefault="00FA745A" w:rsidP="00FA745A">
      <w:pPr>
        <w:pStyle w:val="MSBodyTextwithLine"/>
      </w:pPr>
    </w:p>
    <w:p w14:paraId="3AA7696A" w14:textId="2B8C1C48" w:rsidR="00255B36" w:rsidRPr="007C2183" w:rsidRDefault="005D23E8" w:rsidP="00255B36">
      <w:pPr>
        <w:pStyle w:val="Heading2"/>
      </w:pPr>
      <w:bookmarkStart w:id="9" w:name="_Toc524502937"/>
      <w:r>
        <w:t>Disclosures of personal data</w:t>
      </w:r>
      <w:bookmarkEnd w:id="9"/>
    </w:p>
    <w:p w14:paraId="40673E2B" w14:textId="208DC4B9" w:rsidR="005D23E8" w:rsidRDefault="005D23E8" w:rsidP="00255B36">
      <w:pPr>
        <w:pStyle w:val="MSBodyTextwithLine"/>
        <w:pBdr>
          <w:bottom w:val="single" w:sz="8" w:space="15" w:color="auto"/>
        </w:pBdr>
      </w:pPr>
      <w:r>
        <w:t xml:space="preserve">We do not disclose </w:t>
      </w:r>
      <w:r w:rsidR="00FA745A">
        <w:t>personal data</w:t>
      </w:r>
      <w:r>
        <w:t xml:space="preserve"> we hold on third</w:t>
      </w:r>
      <w:r w:rsidR="00FA745A">
        <w:t>-</w:t>
      </w:r>
      <w:r>
        <w:t>parties for marketing purposes</w:t>
      </w:r>
      <w:r w:rsidR="00FA745A">
        <w:t>.</w:t>
      </w:r>
    </w:p>
    <w:p w14:paraId="42FDEA29" w14:textId="79C0A088" w:rsidR="005D23E8" w:rsidRDefault="005D23E8" w:rsidP="005D23E8">
      <w:pPr>
        <w:pStyle w:val="Heading2"/>
      </w:pPr>
      <w:bookmarkStart w:id="10" w:name="_Toc524502938"/>
      <w:r>
        <w:t>How long we keep personal data</w:t>
      </w:r>
      <w:bookmarkEnd w:id="10"/>
    </w:p>
    <w:p w14:paraId="3651BA88" w14:textId="13829F48" w:rsidR="005D23E8" w:rsidRDefault="005D23E8" w:rsidP="005D23E8">
      <w:pPr>
        <w:pStyle w:val="MSBodyText"/>
      </w:pPr>
      <w:r>
        <w:t>We keep personal data processed for marketing purposes for so long as we believe the person may be interested in receiving our services</w:t>
      </w:r>
      <w:r w:rsidR="00255B36">
        <w:t>.</w:t>
      </w:r>
    </w:p>
    <w:p w14:paraId="152537DE" w14:textId="77777777" w:rsidR="005D23E8" w:rsidRDefault="005D23E8">
      <w:pPr>
        <w:spacing w:after="160" w:line="259" w:lineRule="auto"/>
      </w:pPr>
      <w:r>
        <w:br w:type="page"/>
      </w:r>
    </w:p>
    <w:p w14:paraId="2E20CB29" w14:textId="06D7941B" w:rsidR="005D23E8" w:rsidRDefault="005D23E8" w:rsidP="005D23E8">
      <w:pPr>
        <w:pStyle w:val="Heading1"/>
      </w:pPr>
      <w:bookmarkStart w:id="11" w:name="Accept"/>
      <w:bookmarkStart w:id="12" w:name="_Toc524502939"/>
      <w:r>
        <w:lastRenderedPageBreak/>
        <w:t>Accepting you as a client</w:t>
      </w:r>
      <w:bookmarkEnd w:id="11"/>
      <w:bookmarkEnd w:id="12"/>
    </w:p>
    <w:p w14:paraId="1759761A" w14:textId="77777777" w:rsidR="005D23E8" w:rsidRPr="005D23E8" w:rsidRDefault="005D23E8" w:rsidP="005D23E8">
      <w:pPr>
        <w:pStyle w:val="MSIntroText"/>
      </w:pPr>
    </w:p>
    <w:p w14:paraId="43D4691D" w14:textId="70E50F30" w:rsidR="005D23E8" w:rsidRDefault="005D23E8" w:rsidP="005D23E8">
      <w:pPr>
        <w:pStyle w:val="Heading2"/>
      </w:pPr>
      <w:bookmarkStart w:id="13" w:name="_Toc524502940"/>
      <w:r>
        <w:t>The basis on which we process personal data</w:t>
      </w:r>
      <w:bookmarkEnd w:id="13"/>
    </w:p>
    <w:p w14:paraId="786DB1E5" w14:textId="15B8157F" w:rsidR="00941D66" w:rsidRDefault="005D23E8" w:rsidP="005D23E8">
      <w:pPr>
        <w:pStyle w:val="MSBodyText"/>
        <w:rPr>
          <w:noProof/>
          <w:lang w:val="en-US" w:eastAsia="en-US"/>
        </w:rPr>
      </w:pPr>
      <w:r w:rsidRPr="0043558D">
        <w:t>Whe</w:t>
      </w:r>
      <w:r w:rsidR="00FA745A">
        <w:t>n</w:t>
      </w:r>
      <w:r w:rsidRPr="0043558D">
        <w:t xml:space="preserve"> you ask us to act for you there are preliminary steps we </w:t>
      </w:r>
      <w:r>
        <w:t xml:space="preserve">may </w:t>
      </w:r>
      <w:r w:rsidRPr="0043558D">
        <w:t>need to take before we enter into a contract with you.  The process of accepting you as a client has two main parts</w:t>
      </w:r>
      <w:r>
        <w:rPr>
          <w:noProof/>
          <w:lang w:val="en-US" w:eastAsia="en-US"/>
        </w:rPr>
        <w:t>:</w:t>
      </w:r>
    </w:p>
    <w:p w14:paraId="314956EB" w14:textId="44B8B268" w:rsidR="005D23E8" w:rsidRPr="00145CB2" w:rsidRDefault="005D23E8" w:rsidP="00145CB2">
      <w:pPr>
        <w:pStyle w:val="MSBullet1"/>
      </w:pPr>
      <w:r w:rsidRPr="00145CB2">
        <w:t>compliance by us with legal obligations to know our clients and to prevent money laundering and terrorism financing; and</w:t>
      </w:r>
    </w:p>
    <w:p w14:paraId="7CA10CBB" w14:textId="521D76B0" w:rsidR="005D23E8" w:rsidRPr="00145CB2" w:rsidRDefault="005D23E8" w:rsidP="00145CB2">
      <w:pPr>
        <w:pStyle w:val="MSBullet1"/>
      </w:pPr>
      <w:r w:rsidRPr="00145CB2">
        <w:t xml:space="preserve">obtaining </w:t>
      </w:r>
      <w:proofErr w:type="gramStart"/>
      <w:r w:rsidRPr="00145CB2">
        <w:t>information</w:t>
      </w:r>
      <w:proofErr w:type="gramEnd"/>
      <w:r w:rsidRPr="00145CB2">
        <w:t xml:space="preserve"> we need from you to open your account and provide our services.</w:t>
      </w:r>
    </w:p>
    <w:p w14:paraId="014C74B6" w14:textId="6D260EC1" w:rsidR="005D23E8" w:rsidRPr="005D23E8" w:rsidRDefault="005D23E8" w:rsidP="005D23E8">
      <w:pPr>
        <w:pStyle w:val="MSBodyTextwithLine"/>
      </w:pPr>
    </w:p>
    <w:p w14:paraId="6810FB7F" w14:textId="349703B1" w:rsidR="005D23E8" w:rsidRDefault="005D23E8" w:rsidP="005D23E8">
      <w:pPr>
        <w:pStyle w:val="Heading2"/>
      </w:pPr>
      <w:bookmarkStart w:id="14" w:name="_Toc524502941"/>
      <w:r>
        <w:t>Types of personal data</w:t>
      </w:r>
      <w:bookmarkEnd w:id="14"/>
    </w:p>
    <w:p w14:paraId="20757CD6" w14:textId="61FE6583" w:rsidR="005D23E8" w:rsidRDefault="005D23E8" w:rsidP="005D23E8">
      <w:pPr>
        <w:pStyle w:val="MSBodyText"/>
        <w:rPr>
          <w:rFonts w:cs="Arial"/>
        </w:rPr>
      </w:pPr>
      <w:r w:rsidRPr="0043558D">
        <w:rPr>
          <w:rFonts w:cs="Arial"/>
          <w:sz w:val="22"/>
        </w:rPr>
        <w:t>In all cases we collect the following information from you</w:t>
      </w:r>
      <w:r>
        <w:rPr>
          <w:rFonts w:cs="Arial"/>
        </w:rPr>
        <w:t xml:space="preserve"> (where necessary):</w:t>
      </w:r>
    </w:p>
    <w:p w14:paraId="77894AB2" w14:textId="72DE797A" w:rsidR="005D23E8" w:rsidRPr="00145CB2" w:rsidRDefault="005D23E8" w:rsidP="00145CB2">
      <w:pPr>
        <w:pStyle w:val="MSBullet1"/>
      </w:pPr>
      <w:r w:rsidRPr="00145CB2">
        <w:t>your name, the name of the organisation (if any) that you represent, and contact details;</w:t>
      </w:r>
      <w:r w:rsidR="00145CB2" w:rsidRPr="00145CB2">
        <w:t xml:space="preserve"> and</w:t>
      </w:r>
    </w:p>
    <w:p w14:paraId="05CEAC3D" w14:textId="5DDB6184" w:rsidR="005D23E8" w:rsidRPr="00145CB2" w:rsidRDefault="005D23E8" w:rsidP="00145CB2">
      <w:pPr>
        <w:pStyle w:val="MSBullet1"/>
      </w:pPr>
      <w:r w:rsidRPr="00145CB2">
        <w:t>information to confirm your identity by way of your passport, drivers licence and utility bills.</w:t>
      </w:r>
    </w:p>
    <w:p w14:paraId="4438F618" w14:textId="77777777" w:rsidR="005D23E8" w:rsidRPr="005D23E8" w:rsidRDefault="005D23E8" w:rsidP="005D23E8">
      <w:pPr>
        <w:pStyle w:val="MSBodyTextwithLine"/>
      </w:pPr>
    </w:p>
    <w:p w14:paraId="4CA0F242" w14:textId="7F4DDFD9" w:rsidR="005D23E8" w:rsidRDefault="001F4BFC" w:rsidP="005D23E8">
      <w:pPr>
        <w:pStyle w:val="Heading2"/>
      </w:pPr>
      <w:bookmarkStart w:id="15" w:name="_Toc524502942"/>
      <w:r>
        <w:t>Sources of personal data</w:t>
      </w:r>
      <w:bookmarkEnd w:id="15"/>
    </w:p>
    <w:p w14:paraId="69917D3E" w14:textId="77777777" w:rsidR="001F4BFC" w:rsidRPr="001F4BFC" w:rsidRDefault="001F4BFC" w:rsidP="001F4BFC"/>
    <w:p w14:paraId="5D7F0EDB" w14:textId="65D188F3" w:rsidR="005D23E8" w:rsidRPr="00145CB2" w:rsidRDefault="001F4BFC" w:rsidP="00145CB2">
      <w:pPr>
        <w:pStyle w:val="MSBullet1"/>
      </w:pPr>
      <w:r w:rsidRPr="00145CB2">
        <w:t>You personally</w:t>
      </w:r>
      <w:r w:rsidR="00145CB2" w:rsidRPr="00145CB2">
        <w:t>.</w:t>
      </w:r>
    </w:p>
    <w:p w14:paraId="5C06789C" w14:textId="327FAC88" w:rsidR="001F4BFC" w:rsidRPr="00145CB2" w:rsidRDefault="001F4BFC" w:rsidP="00145CB2">
      <w:pPr>
        <w:pStyle w:val="MSBullet1"/>
      </w:pPr>
      <w:r w:rsidRPr="00145CB2">
        <w:t>Your colleagues</w:t>
      </w:r>
      <w:r w:rsidR="00145CB2" w:rsidRPr="00145CB2">
        <w:t>.</w:t>
      </w:r>
    </w:p>
    <w:p w14:paraId="180A961C" w14:textId="77777777" w:rsidR="001F4BFC" w:rsidRPr="005D23E8" w:rsidRDefault="001F4BFC" w:rsidP="001F4BFC">
      <w:pPr>
        <w:pStyle w:val="MSBodyTextwithLine"/>
        <w:pBdr>
          <w:bottom w:val="single" w:sz="8" w:space="15" w:color="auto"/>
        </w:pBdr>
      </w:pPr>
    </w:p>
    <w:p w14:paraId="2185CEFD" w14:textId="333C513E" w:rsidR="005D23E8" w:rsidRDefault="001F4BFC" w:rsidP="005D23E8">
      <w:pPr>
        <w:pStyle w:val="Heading2"/>
      </w:pPr>
      <w:bookmarkStart w:id="16" w:name="_Toc524502943"/>
      <w:r>
        <w:t>Disclosures of personal data</w:t>
      </w:r>
      <w:bookmarkEnd w:id="16"/>
    </w:p>
    <w:p w14:paraId="5264F68A" w14:textId="30720346" w:rsidR="005D23E8" w:rsidRDefault="001F4BFC" w:rsidP="00FA745A">
      <w:pPr>
        <w:pStyle w:val="MSBodyText"/>
      </w:pPr>
      <w:r w:rsidRPr="0043558D">
        <w:t>In the vast majority of cases this process is a formality, and we don’t disclose the information we obtain to anyone else except in the course of providing our</w:t>
      </w:r>
      <w:r>
        <w:t xml:space="preserve"> </w:t>
      </w:r>
      <w:r w:rsidRPr="0043558D">
        <w:t xml:space="preserve">services to you (see section </w:t>
      </w:r>
      <w:r w:rsidR="00FA745A">
        <w:fldChar w:fldCharType="begin"/>
      </w:r>
      <w:r w:rsidR="00FA745A">
        <w:instrText xml:space="preserve"> REF _Ref524501049 \r \h </w:instrText>
      </w:r>
      <w:r w:rsidR="00FA745A">
        <w:fldChar w:fldCharType="separate"/>
      </w:r>
      <w:r w:rsidR="00FA745A">
        <w:t>5</w:t>
      </w:r>
      <w:r w:rsidR="00FA745A">
        <w:fldChar w:fldCharType="end"/>
      </w:r>
      <w:r w:rsidRPr="0043558D">
        <w:t xml:space="preserve"> (</w:t>
      </w:r>
      <w:r>
        <w:rPr>
          <w:i/>
        </w:rPr>
        <w:t>D</w:t>
      </w:r>
      <w:r w:rsidRPr="0043558D">
        <w:rPr>
          <w:i/>
        </w:rPr>
        <w:t>ealing with you as a client</w:t>
      </w:r>
      <w:r w:rsidRPr="0043558D">
        <w:t>)).  However, in some situations, we are duty bound to report matters to law enforcement agencies for the prevention and detection of crime, including the police</w:t>
      </w:r>
      <w:r>
        <w:t xml:space="preserve"> and</w:t>
      </w:r>
      <w:r w:rsidRPr="0043558D">
        <w:t xml:space="preserve"> the National Crime Agency.  In certain circumstances we are not permitted to inform you that we’ve done so or intend to do so.  For more details, please see our </w:t>
      </w:r>
      <w:r w:rsidR="00FA745A">
        <w:t>T</w:t>
      </w:r>
      <w:r w:rsidRPr="0043558D">
        <w:t xml:space="preserve">erms of </w:t>
      </w:r>
      <w:r w:rsidR="00FA745A">
        <w:t>B</w:t>
      </w:r>
      <w:r w:rsidRPr="0043558D">
        <w:t>usiness</w:t>
      </w:r>
      <w:r w:rsidR="00FA745A">
        <w:t xml:space="preserve"> which are available on request</w:t>
      </w:r>
      <w:r>
        <w:t>.</w:t>
      </w:r>
    </w:p>
    <w:p w14:paraId="4FBC46F5" w14:textId="14EB82CB" w:rsidR="001F4BFC" w:rsidRDefault="001F4BFC" w:rsidP="001F4BFC">
      <w:pPr>
        <w:pStyle w:val="Heading2"/>
      </w:pPr>
      <w:bookmarkStart w:id="17" w:name="_Toc524502944"/>
      <w:r>
        <w:lastRenderedPageBreak/>
        <w:t>How long we keep your information</w:t>
      </w:r>
      <w:bookmarkEnd w:id="17"/>
    </w:p>
    <w:p w14:paraId="250A9C3B" w14:textId="373492EE" w:rsidR="005D23E8" w:rsidRDefault="00F85EE6" w:rsidP="00FA745A">
      <w:pPr>
        <w:pStyle w:val="MSBodyText"/>
      </w:pPr>
      <w:r w:rsidRPr="0043558D">
        <w:t xml:space="preserve">We keep personal data for so long as it is necessary to provide our products and services and afterwards </w:t>
      </w:r>
      <w:r>
        <w:t>for the purpose</w:t>
      </w:r>
      <w:r w:rsidRPr="0043558D">
        <w:t xml:space="preserve"> o</w:t>
      </w:r>
      <w:r>
        <w:t>f</w:t>
      </w:r>
      <w:r w:rsidRPr="0043558D">
        <w:t xml:space="preserve"> record keeping and accounts (see section </w:t>
      </w:r>
      <w:r>
        <w:fldChar w:fldCharType="begin"/>
      </w:r>
      <w:r>
        <w:instrText xml:space="preserve"> REF _Ref524501136 \r \h </w:instrText>
      </w:r>
      <w:r>
        <w:instrText xml:space="preserve"> \* MERGEFORMAT </w:instrText>
      </w:r>
      <w:r>
        <w:fldChar w:fldCharType="separate"/>
      </w:r>
      <w:r>
        <w:t>8</w:t>
      </w:r>
      <w:r>
        <w:fldChar w:fldCharType="end"/>
      </w:r>
      <w:r w:rsidRPr="0043558D">
        <w:t xml:space="preserve"> (</w:t>
      </w:r>
      <w:r w:rsidRPr="0043558D">
        <w:rPr>
          <w:i/>
        </w:rPr>
        <w:t>Keeping records and accounts</w:t>
      </w:r>
      <w:r w:rsidRPr="0043558D">
        <w:t>))</w:t>
      </w:r>
      <w:r>
        <w:t>.</w:t>
      </w:r>
    </w:p>
    <w:p w14:paraId="6B88143B" w14:textId="5E7CFC2A" w:rsidR="00FB44F1" w:rsidRDefault="00FB44F1" w:rsidP="00FB44F1">
      <w:pPr>
        <w:spacing w:after="160" w:line="259" w:lineRule="auto"/>
      </w:pPr>
      <w:r>
        <w:br w:type="page"/>
      </w:r>
    </w:p>
    <w:p w14:paraId="054A0BC3" w14:textId="758E19D0" w:rsidR="005D23E8" w:rsidRDefault="001F4BFC" w:rsidP="001F4BFC">
      <w:pPr>
        <w:pStyle w:val="Heading1"/>
      </w:pPr>
      <w:bookmarkStart w:id="18" w:name="Client"/>
      <w:bookmarkStart w:id="19" w:name="_Ref524501049"/>
      <w:bookmarkStart w:id="20" w:name="_Toc524502945"/>
      <w:r>
        <w:lastRenderedPageBreak/>
        <w:t>Dealing with you as a client</w:t>
      </w:r>
      <w:bookmarkEnd w:id="19"/>
      <w:bookmarkEnd w:id="20"/>
    </w:p>
    <w:bookmarkEnd w:id="18"/>
    <w:p w14:paraId="363366E6" w14:textId="6CFF4A4A" w:rsidR="005D23E8" w:rsidRPr="001F4BFC" w:rsidRDefault="005D23E8" w:rsidP="001F4BFC">
      <w:pPr>
        <w:pStyle w:val="MSIntroText"/>
        <w:rPr>
          <w:sz w:val="22"/>
        </w:rPr>
      </w:pPr>
    </w:p>
    <w:p w14:paraId="18D1EFCC" w14:textId="42970427" w:rsidR="005D23E8" w:rsidRDefault="001F4BFC" w:rsidP="001F4BFC">
      <w:pPr>
        <w:pStyle w:val="Heading2"/>
      </w:pPr>
      <w:bookmarkStart w:id="21" w:name="_Toc524502946"/>
      <w:r>
        <w:t>The basis on which we process data</w:t>
      </w:r>
      <w:bookmarkEnd w:id="21"/>
    </w:p>
    <w:p w14:paraId="6A1C821B" w14:textId="4C3EC44F" w:rsidR="005D23E8" w:rsidRDefault="001F4BFC" w:rsidP="00787099">
      <w:pPr>
        <w:pStyle w:val="MSBodyText"/>
      </w:pPr>
      <w:r w:rsidRPr="0043558D">
        <w:t>Once you have entered into a contract with us, we are able to act for you and carry out your instructions</w:t>
      </w:r>
      <w:r w:rsidR="00787099">
        <w:t>.</w:t>
      </w:r>
    </w:p>
    <w:p w14:paraId="74F95940" w14:textId="1EFDF5ED" w:rsidR="005D23E8" w:rsidRDefault="001F4BFC" w:rsidP="00787099">
      <w:pPr>
        <w:pStyle w:val="MSBodyText"/>
      </w:pPr>
      <w:r>
        <w:t>W</w:t>
      </w:r>
      <w:r w:rsidRPr="0043558D">
        <w:t xml:space="preserve">e are also under legal obligations to monitor changes in our relationship with you and your affairs.  Therefore, from time to time we must repeat the steps we take when accepting you as a client, and the same considerations apply in relation to the processing of personal data relating to you (please see section </w:t>
      </w:r>
      <w:r>
        <w:fldChar w:fldCharType="begin"/>
      </w:r>
      <w:r>
        <w:instrText xml:space="preserve"> REF Accept \r \h </w:instrText>
      </w:r>
      <w:r w:rsidR="00787099">
        <w:instrText xml:space="preserve"> \* MERGEFORMAT </w:instrText>
      </w:r>
      <w:r>
        <w:fldChar w:fldCharType="separate"/>
      </w:r>
      <w:r>
        <w:t>3</w:t>
      </w:r>
      <w:r>
        <w:fldChar w:fldCharType="end"/>
      </w:r>
      <w:r w:rsidRPr="0043558D">
        <w:t xml:space="preserve"> (</w:t>
      </w:r>
      <w:r w:rsidRPr="0043558D">
        <w:rPr>
          <w:i/>
        </w:rPr>
        <w:t>Accepting you as a client</w:t>
      </w:r>
      <w:r w:rsidRPr="0043558D">
        <w:t>))</w:t>
      </w:r>
      <w:r>
        <w:t>.</w:t>
      </w:r>
    </w:p>
    <w:p w14:paraId="55580061" w14:textId="77777777" w:rsidR="00787099" w:rsidRDefault="00787099" w:rsidP="00787099">
      <w:pPr>
        <w:pStyle w:val="MSBodyTextwithLine"/>
      </w:pPr>
    </w:p>
    <w:p w14:paraId="64BCC011" w14:textId="1BFFDAF1" w:rsidR="005D23E8" w:rsidRDefault="001F4BFC" w:rsidP="001F4BFC">
      <w:pPr>
        <w:pStyle w:val="Heading2"/>
      </w:pPr>
      <w:bookmarkStart w:id="22" w:name="_Toc524502947"/>
      <w:r>
        <w:t>Types of personal data</w:t>
      </w:r>
      <w:bookmarkEnd w:id="22"/>
    </w:p>
    <w:p w14:paraId="1EBE3CC3" w14:textId="61F323B2" w:rsidR="005D23E8" w:rsidRDefault="001F4BFC" w:rsidP="00787099">
      <w:pPr>
        <w:pStyle w:val="MSBodyText"/>
      </w:pPr>
      <w:r w:rsidRPr="0043558D">
        <w:t>The nature of the information we need to provide our services depends on your instructions.  Our requirements are reflected in the questions we ask in correspondence and e-mail, or when meeting you or others in person or speaking on the telephone.  However, we won’t collect information for which we don’t have a reasonable need in order to carry out your instructions</w:t>
      </w:r>
      <w:r>
        <w:t>.</w:t>
      </w:r>
    </w:p>
    <w:p w14:paraId="0E9CDD9D" w14:textId="32EE8563" w:rsidR="005D23E8" w:rsidRDefault="005D23E8" w:rsidP="001F4BFC">
      <w:pPr>
        <w:pStyle w:val="MSBodyTextwithLine"/>
        <w:spacing w:before="0"/>
      </w:pPr>
    </w:p>
    <w:p w14:paraId="037FFE09" w14:textId="7A98EA50" w:rsidR="005D23E8" w:rsidRDefault="001F4BFC" w:rsidP="001F4BFC">
      <w:pPr>
        <w:pStyle w:val="Heading2"/>
      </w:pPr>
      <w:bookmarkStart w:id="23" w:name="_Toc524502948"/>
      <w:r>
        <w:t>Sources of personal data</w:t>
      </w:r>
      <w:bookmarkEnd w:id="23"/>
    </w:p>
    <w:p w14:paraId="57A8B839" w14:textId="41ACD5DC" w:rsidR="005D23E8" w:rsidRDefault="001F4BFC" w:rsidP="00787099">
      <w:pPr>
        <w:pStyle w:val="MSBodyText"/>
      </w:pPr>
      <w:r>
        <w:t>We may collect information from you or from third-parties in the course of carrying out your instructions</w:t>
      </w:r>
      <w:r w:rsidR="00787099">
        <w:t>.</w:t>
      </w:r>
    </w:p>
    <w:p w14:paraId="1E953157" w14:textId="77777777" w:rsidR="00787099" w:rsidRDefault="00787099" w:rsidP="00787099">
      <w:pPr>
        <w:pStyle w:val="MSBodyTextwithLine"/>
      </w:pPr>
    </w:p>
    <w:p w14:paraId="5669DF75" w14:textId="77204D4F" w:rsidR="005D23E8" w:rsidRDefault="001F4BFC" w:rsidP="001F4BFC">
      <w:pPr>
        <w:pStyle w:val="Heading2"/>
      </w:pPr>
      <w:bookmarkStart w:id="24" w:name="_Toc524502949"/>
      <w:r>
        <w:t>Disclosures of personal data</w:t>
      </w:r>
      <w:bookmarkEnd w:id="24"/>
    </w:p>
    <w:p w14:paraId="0DA3248C" w14:textId="77777777" w:rsidR="00787099" w:rsidRDefault="001F4BFC" w:rsidP="00787099">
      <w:pPr>
        <w:pStyle w:val="MSBodyText"/>
      </w:pPr>
      <w:r w:rsidRPr="00787099">
        <w:t xml:space="preserve">The reasons we disclose personal information and to whom depends on the legal advice and assistance you’ve instructed us to provide and our legal obligations as solicitors.  </w:t>
      </w:r>
    </w:p>
    <w:p w14:paraId="251F52BF" w14:textId="0F4504B0" w:rsidR="005D23E8" w:rsidRPr="00145CB2" w:rsidRDefault="001F4BFC" w:rsidP="00145CB2">
      <w:pPr>
        <w:pStyle w:val="MSBodyText"/>
      </w:pPr>
      <w:r w:rsidRPr="00145CB2">
        <w:t xml:space="preserve">Where we are unsure whether or not you are aware of the disclosure to be made, we will inform you beforehand wherever possible.  In some situations, we are duty bound to report matters to law enforcement agencies for the prevention and detection of crime, including the police and the National Crime Agency.  In certain circumstances we are not permitted to inform you that we’ve done so or intend to do so.  For more details, please see our </w:t>
      </w:r>
      <w:r w:rsidR="00145CB2" w:rsidRPr="00145CB2">
        <w:t>T</w:t>
      </w:r>
      <w:r w:rsidRPr="00145CB2">
        <w:t xml:space="preserve">erms of </w:t>
      </w:r>
      <w:r w:rsidR="00145CB2" w:rsidRPr="00145CB2">
        <w:t>B</w:t>
      </w:r>
      <w:r w:rsidRPr="00145CB2">
        <w:t>usiness</w:t>
      </w:r>
      <w:r w:rsidR="00787099" w:rsidRPr="00145CB2">
        <w:t xml:space="preserve"> which are available on request.</w:t>
      </w:r>
    </w:p>
    <w:p w14:paraId="54E307A6" w14:textId="77777777" w:rsidR="00787099" w:rsidRPr="00787099" w:rsidRDefault="00787099" w:rsidP="00787099">
      <w:pPr>
        <w:pStyle w:val="MSBodyTextwithLine"/>
      </w:pPr>
    </w:p>
    <w:p w14:paraId="4BC3F0B5" w14:textId="20450FAC" w:rsidR="005D23E8" w:rsidRDefault="001F4BFC" w:rsidP="001F4BFC">
      <w:pPr>
        <w:pStyle w:val="Heading2"/>
      </w:pPr>
      <w:bookmarkStart w:id="25" w:name="_Toc524502950"/>
      <w:r>
        <w:t>How long we keep your personal data</w:t>
      </w:r>
      <w:bookmarkEnd w:id="25"/>
    </w:p>
    <w:p w14:paraId="12FAA99E" w14:textId="47BC2B55" w:rsidR="005D23E8" w:rsidRDefault="001F4BFC" w:rsidP="00787099">
      <w:pPr>
        <w:pStyle w:val="MSBodyText"/>
      </w:pPr>
      <w:r w:rsidRPr="0043558D">
        <w:t xml:space="preserve">We keep personal data for so long as it is necessary to provide our products and services and afterwards </w:t>
      </w:r>
      <w:r w:rsidR="00787099">
        <w:t>for the purpose</w:t>
      </w:r>
      <w:r w:rsidR="00787099" w:rsidRPr="0043558D">
        <w:t xml:space="preserve"> o</w:t>
      </w:r>
      <w:r w:rsidR="00787099">
        <w:t>f</w:t>
      </w:r>
      <w:r w:rsidR="00787099" w:rsidRPr="0043558D">
        <w:t xml:space="preserve"> record keeping and accounts </w:t>
      </w:r>
      <w:r w:rsidRPr="0043558D">
        <w:t xml:space="preserve">(see section </w:t>
      </w:r>
      <w:r w:rsidR="00787099">
        <w:fldChar w:fldCharType="begin"/>
      </w:r>
      <w:r w:rsidR="00787099">
        <w:instrText xml:space="preserve"> REF _Ref524501136 \r \h </w:instrText>
      </w:r>
      <w:r w:rsidR="00787099">
        <w:instrText xml:space="preserve"> \* MERGEFORMAT </w:instrText>
      </w:r>
      <w:r w:rsidR="00787099">
        <w:fldChar w:fldCharType="separate"/>
      </w:r>
      <w:r w:rsidR="00787099">
        <w:t>8</w:t>
      </w:r>
      <w:r w:rsidR="00787099">
        <w:fldChar w:fldCharType="end"/>
      </w:r>
      <w:r w:rsidRPr="0043558D">
        <w:t xml:space="preserve"> (</w:t>
      </w:r>
      <w:r w:rsidRPr="0043558D">
        <w:rPr>
          <w:i/>
        </w:rPr>
        <w:t>Keeping records and accounts</w:t>
      </w:r>
      <w:r w:rsidRPr="0043558D">
        <w:t>))</w:t>
      </w:r>
      <w:r>
        <w:t>.</w:t>
      </w:r>
    </w:p>
    <w:p w14:paraId="57952018" w14:textId="0EFD10D6" w:rsidR="001F4BFC" w:rsidRDefault="001F4BFC">
      <w:pPr>
        <w:spacing w:after="160" w:line="259" w:lineRule="auto"/>
      </w:pPr>
      <w:r>
        <w:br w:type="page"/>
      </w:r>
    </w:p>
    <w:p w14:paraId="1D7BAC99" w14:textId="72BE9961" w:rsidR="001F4BFC" w:rsidRDefault="001F4BFC" w:rsidP="001F4BFC">
      <w:pPr>
        <w:pStyle w:val="Heading1"/>
      </w:pPr>
      <w:bookmarkStart w:id="26" w:name="Others"/>
      <w:bookmarkStart w:id="27" w:name="_Toc524502951"/>
      <w:r>
        <w:lastRenderedPageBreak/>
        <w:t>Our services and processing information about others</w:t>
      </w:r>
      <w:bookmarkEnd w:id="27"/>
    </w:p>
    <w:bookmarkEnd w:id="26"/>
    <w:p w14:paraId="150F1F6B" w14:textId="77777777" w:rsidR="001F4BFC" w:rsidRPr="001F4BFC" w:rsidRDefault="001F4BFC" w:rsidP="001F4BFC">
      <w:pPr>
        <w:pStyle w:val="MSIntroText"/>
      </w:pPr>
    </w:p>
    <w:p w14:paraId="0B9F20EB" w14:textId="4F417F78" w:rsidR="001F4BFC" w:rsidRDefault="001F4BFC" w:rsidP="001F4BFC">
      <w:pPr>
        <w:pStyle w:val="Heading2"/>
      </w:pPr>
      <w:bookmarkStart w:id="28" w:name="_Toc524502952"/>
      <w:r>
        <w:t>The basis on which we process personal data</w:t>
      </w:r>
      <w:bookmarkEnd w:id="28"/>
    </w:p>
    <w:p w14:paraId="45AD264E" w14:textId="2FA72C13" w:rsidR="001F4BFC" w:rsidRDefault="001F4BFC" w:rsidP="00787099">
      <w:pPr>
        <w:pStyle w:val="MSBodyText"/>
      </w:pPr>
      <w:r w:rsidRPr="0043558D">
        <w:t xml:space="preserve">It is in </w:t>
      </w:r>
      <w:r w:rsidR="00787099">
        <w:t>our</w:t>
      </w:r>
      <w:r w:rsidRPr="0043558D">
        <w:t xml:space="preserve"> legitimate interests to process personal data relating to people other than our clients where necessary in order to provide services to our clients</w:t>
      </w:r>
      <w:r w:rsidR="00787099">
        <w:t>.</w:t>
      </w:r>
    </w:p>
    <w:p w14:paraId="3B52A6E0" w14:textId="77777777" w:rsidR="00787099" w:rsidRDefault="00787099" w:rsidP="00787099">
      <w:pPr>
        <w:pStyle w:val="MSBodyTextwithLine"/>
      </w:pPr>
    </w:p>
    <w:p w14:paraId="000CF675" w14:textId="36A41E8E" w:rsidR="001F4BFC" w:rsidRDefault="001F4BFC" w:rsidP="001F4BFC">
      <w:pPr>
        <w:pStyle w:val="Heading2"/>
      </w:pPr>
      <w:bookmarkStart w:id="29" w:name="_Toc524502953"/>
      <w:r>
        <w:t>Types of personal data</w:t>
      </w:r>
      <w:bookmarkEnd w:id="29"/>
    </w:p>
    <w:p w14:paraId="44C4FF9C" w14:textId="4869BA11" w:rsidR="001F4BFC" w:rsidRDefault="001F4BFC" w:rsidP="00787099">
      <w:pPr>
        <w:pStyle w:val="MSBodyText"/>
      </w:pPr>
      <w:r w:rsidRPr="0043558D">
        <w:t xml:space="preserve">The nature of the information we need to provide </w:t>
      </w:r>
      <w:r>
        <w:t>legal advice and assistance</w:t>
      </w:r>
      <w:r w:rsidRPr="0043558D">
        <w:t xml:space="preserve"> depends on </w:t>
      </w:r>
      <w:r>
        <w:t>our</w:t>
      </w:r>
      <w:r w:rsidRPr="0043558D">
        <w:t xml:space="preserve"> instructions.  Our requirements are reflected in the questions we ask in correspondence and e-mail, or when meeting </w:t>
      </w:r>
      <w:r>
        <w:t>people</w:t>
      </w:r>
      <w:r w:rsidRPr="0043558D">
        <w:t xml:space="preserve"> in person or speaking on the telephone.  However, we won’t collect information for which we don’t have a reasonable need in order to carry out our instructions</w:t>
      </w:r>
      <w:r>
        <w:t>.</w:t>
      </w:r>
    </w:p>
    <w:p w14:paraId="08B889FF" w14:textId="2A92BF99" w:rsidR="001F4BFC" w:rsidRDefault="001F4BFC" w:rsidP="001F4BFC">
      <w:pPr>
        <w:pStyle w:val="MSBodyTextwithLine"/>
        <w:spacing w:before="0"/>
      </w:pPr>
    </w:p>
    <w:p w14:paraId="5ACD20C1" w14:textId="0134ED55" w:rsidR="001F4BFC" w:rsidRDefault="000A01F3" w:rsidP="001F4BFC">
      <w:pPr>
        <w:pStyle w:val="Heading2"/>
      </w:pPr>
      <w:bookmarkStart w:id="30" w:name="_Toc524502954"/>
      <w:r>
        <w:t>Types of individual</w:t>
      </w:r>
      <w:bookmarkEnd w:id="30"/>
    </w:p>
    <w:p w14:paraId="1A58DE46" w14:textId="6CD8AE46" w:rsidR="001F4BFC" w:rsidRDefault="000A01F3" w:rsidP="00787099">
      <w:pPr>
        <w:pStyle w:val="MSBodyText"/>
      </w:pPr>
      <w:r>
        <w:t>Officers, employees, agents, contractors, and shareholders, and any other third-party relevant to our instructions.</w:t>
      </w:r>
    </w:p>
    <w:p w14:paraId="4FA29789" w14:textId="77777777" w:rsidR="00787099" w:rsidRDefault="00787099" w:rsidP="00787099">
      <w:pPr>
        <w:pStyle w:val="MSBodyTextwithLine"/>
      </w:pPr>
    </w:p>
    <w:p w14:paraId="50FB18DE" w14:textId="4BF5D92F" w:rsidR="001F4BFC" w:rsidRPr="000A01F3" w:rsidRDefault="001F4BFC" w:rsidP="000A01F3">
      <w:pPr>
        <w:pStyle w:val="MSCovertext"/>
        <w:framePr w:wrap="around"/>
        <w:rPr>
          <w:sz w:val="22"/>
        </w:rPr>
      </w:pPr>
    </w:p>
    <w:p w14:paraId="7D4E5B56" w14:textId="60B7C0EE" w:rsidR="001F4BFC" w:rsidRDefault="000A01F3" w:rsidP="000A01F3">
      <w:pPr>
        <w:pStyle w:val="Heading2"/>
      </w:pPr>
      <w:bookmarkStart w:id="31" w:name="_Toc524502955"/>
      <w:r>
        <w:t>Sources of personal data</w:t>
      </w:r>
      <w:bookmarkEnd w:id="31"/>
    </w:p>
    <w:p w14:paraId="324613EF" w14:textId="79B270F4" w:rsidR="001F4BFC" w:rsidRDefault="000A01F3" w:rsidP="00787099">
      <w:pPr>
        <w:pStyle w:val="MSBodyText"/>
      </w:pPr>
      <w:r>
        <w:t xml:space="preserve">We </w:t>
      </w:r>
      <w:r w:rsidR="00F85EE6">
        <w:t>obtain</w:t>
      </w:r>
      <w:r>
        <w:t xml:space="preserve"> information </w:t>
      </w:r>
      <w:r w:rsidR="00F85EE6">
        <w:t>from</w:t>
      </w:r>
      <w:r>
        <w:t xml:space="preserve"> our clients and third-parties in the course of carrying out our instructions.</w:t>
      </w:r>
    </w:p>
    <w:p w14:paraId="5A13A895" w14:textId="77777777" w:rsidR="00787099" w:rsidRDefault="00787099" w:rsidP="00787099">
      <w:pPr>
        <w:pStyle w:val="MSBodyTextwithLine"/>
      </w:pPr>
    </w:p>
    <w:p w14:paraId="63EF28BB" w14:textId="11CBADF8" w:rsidR="001F4BFC" w:rsidRDefault="000A01F3" w:rsidP="000A01F3">
      <w:pPr>
        <w:pStyle w:val="Heading2"/>
      </w:pPr>
      <w:bookmarkStart w:id="32" w:name="_Toc524502956"/>
      <w:r>
        <w:t>Disclosures of personal data</w:t>
      </w:r>
      <w:bookmarkEnd w:id="32"/>
    </w:p>
    <w:p w14:paraId="5B4C14C4" w14:textId="446EB925" w:rsidR="000A01F3" w:rsidRDefault="000A01F3" w:rsidP="00787099">
      <w:pPr>
        <w:pStyle w:val="MSBodyText"/>
      </w:pPr>
      <w:r>
        <w:t>We may disclose information to our clients and third-parties in the course of carrying out our instructions</w:t>
      </w:r>
      <w:r w:rsidR="00787099">
        <w:t>.</w:t>
      </w:r>
    </w:p>
    <w:p w14:paraId="075472E4" w14:textId="4DC846CE" w:rsidR="000A01F3" w:rsidRDefault="000A01F3" w:rsidP="000A01F3">
      <w:pPr>
        <w:pStyle w:val="MSBodyTextwithLine"/>
      </w:pPr>
    </w:p>
    <w:p w14:paraId="17512C99" w14:textId="3549455F" w:rsidR="000A01F3" w:rsidRDefault="000A01F3" w:rsidP="000A01F3">
      <w:pPr>
        <w:pStyle w:val="Heading2"/>
      </w:pPr>
      <w:bookmarkStart w:id="33" w:name="_Toc524502957"/>
      <w:r>
        <w:lastRenderedPageBreak/>
        <w:t>How long we keep personal data</w:t>
      </w:r>
      <w:bookmarkEnd w:id="33"/>
    </w:p>
    <w:p w14:paraId="3FE6F316" w14:textId="75DE5964" w:rsidR="000A01F3" w:rsidRDefault="00F85EE6" w:rsidP="00F85EE6">
      <w:pPr>
        <w:pStyle w:val="MSBodyText"/>
        <w:rPr>
          <w:rFonts w:cs="Arial"/>
        </w:rPr>
      </w:pPr>
      <w:r w:rsidRPr="0043558D">
        <w:t xml:space="preserve">We keep personal data for so long as it is necessary to provide our products and services and afterwards </w:t>
      </w:r>
      <w:r>
        <w:t>for the purpose</w:t>
      </w:r>
      <w:r w:rsidRPr="0043558D">
        <w:t xml:space="preserve"> o</w:t>
      </w:r>
      <w:r>
        <w:t>f</w:t>
      </w:r>
      <w:r w:rsidRPr="0043558D">
        <w:t xml:space="preserve"> record keeping and accounts (see section </w:t>
      </w:r>
      <w:r>
        <w:fldChar w:fldCharType="begin"/>
      </w:r>
      <w:r>
        <w:instrText xml:space="preserve"> REF _Ref524501136 \r \h </w:instrText>
      </w:r>
      <w:r>
        <w:instrText xml:space="preserve"> \* MERGEFORMAT </w:instrText>
      </w:r>
      <w:r>
        <w:fldChar w:fldCharType="separate"/>
      </w:r>
      <w:r>
        <w:t>8</w:t>
      </w:r>
      <w:r>
        <w:fldChar w:fldCharType="end"/>
      </w:r>
      <w:r w:rsidRPr="0043558D">
        <w:t xml:space="preserve"> (</w:t>
      </w:r>
      <w:r w:rsidRPr="0043558D">
        <w:rPr>
          <w:i/>
        </w:rPr>
        <w:t>Keeping records and accounts</w:t>
      </w:r>
      <w:r w:rsidRPr="0043558D">
        <w:t>))</w:t>
      </w:r>
      <w:r w:rsidR="000A01F3">
        <w:rPr>
          <w:rFonts w:cs="Arial"/>
        </w:rPr>
        <w:t>.</w:t>
      </w:r>
    </w:p>
    <w:p w14:paraId="4590BCA5" w14:textId="7EAC2559" w:rsidR="00FB44F1" w:rsidRDefault="00FB44F1">
      <w:pPr>
        <w:spacing w:after="160" w:line="259" w:lineRule="auto"/>
      </w:pPr>
      <w:r>
        <w:br w:type="page"/>
      </w:r>
    </w:p>
    <w:p w14:paraId="2D21CD9B" w14:textId="2C3816DA" w:rsidR="00FB44F1" w:rsidRDefault="00FB44F1" w:rsidP="00FB44F1">
      <w:pPr>
        <w:pStyle w:val="Heading1"/>
      </w:pPr>
      <w:bookmarkStart w:id="34" w:name="NotClient"/>
      <w:bookmarkStart w:id="35" w:name="_Toc524502958"/>
      <w:r>
        <w:lastRenderedPageBreak/>
        <w:t>Dealing with people who are not clients</w:t>
      </w:r>
      <w:bookmarkEnd w:id="35"/>
    </w:p>
    <w:bookmarkEnd w:id="34"/>
    <w:p w14:paraId="7ED183DB" w14:textId="77777777" w:rsidR="00FB44F1" w:rsidRPr="00FB44F1" w:rsidRDefault="00FB44F1" w:rsidP="00FB44F1">
      <w:pPr>
        <w:pStyle w:val="MSIntroText"/>
      </w:pPr>
    </w:p>
    <w:p w14:paraId="2B0CFC4E" w14:textId="7E990070" w:rsidR="00FB44F1" w:rsidRDefault="00FB44F1" w:rsidP="00FB44F1">
      <w:pPr>
        <w:pStyle w:val="Heading2"/>
      </w:pPr>
      <w:bookmarkStart w:id="36" w:name="_Toc524502959"/>
      <w:r>
        <w:t>The basis on which we process data</w:t>
      </w:r>
      <w:bookmarkEnd w:id="36"/>
    </w:p>
    <w:p w14:paraId="570138F8" w14:textId="6E18531A" w:rsidR="00FB44F1" w:rsidRDefault="00FB44F1" w:rsidP="00F85EE6">
      <w:pPr>
        <w:pStyle w:val="MSBodyText"/>
      </w:pPr>
      <w:r w:rsidRPr="00391857">
        <w:t xml:space="preserve">We have a legitimate interest to keep all records relating to our business for our internal </w:t>
      </w:r>
      <w:r>
        <w:t xml:space="preserve">and compliance </w:t>
      </w:r>
      <w:r w:rsidRPr="00391857">
        <w:t>purposes and to deal with queries</w:t>
      </w:r>
      <w:r>
        <w:t>,</w:t>
      </w:r>
      <w:r w:rsidRPr="00391857">
        <w:t xml:space="preserve"> complaints </w:t>
      </w:r>
      <w:r>
        <w:t xml:space="preserve">or claims </w:t>
      </w:r>
      <w:r w:rsidRPr="00391857">
        <w:t>which may arise</w:t>
      </w:r>
      <w:r>
        <w:t>.</w:t>
      </w:r>
    </w:p>
    <w:p w14:paraId="3638FD5D" w14:textId="77777777" w:rsidR="00F85EE6" w:rsidRDefault="00F85EE6" w:rsidP="00F85EE6">
      <w:pPr>
        <w:pStyle w:val="MSBodyTextwithLine"/>
      </w:pPr>
    </w:p>
    <w:p w14:paraId="51271F15" w14:textId="66C9C846" w:rsidR="00FB44F1" w:rsidRDefault="00FB44F1" w:rsidP="00FB44F1">
      <w:pPr>
        <w:pStyle w:val="Heading2"/>
        <w:rPr>
          <w:sz w:val="22"/>
          <w:szCs w:val="22"/>
        </w:rPr>
      </w:pPr>
      <w:bookmarkStart w:id="37" w:name="_Toc524502960"/>
      <w:r w:rsidRPr="0043558D">
        <w:rPr>
          <w:sz w:val="22"/>
          <w:szCs w:val="22"/>
        </w:rPr>
        <w:t>How long we keep your personal data</w:t>
      </w:r>
      <w:bookmarkEnd w:id="37"/>
    </w:p>
    <w:p w14:paraId="19BD8804" w14:textId="79C05351" w:rsidR="00FB44F1" w:rsidRPr="00145CB2" w:rsidRDefault="00FB44F1" w:rsidP="00145CB2">
      <w:pPr>
        <w:pStyle w:val="MSBodyText"/>
      </w:pPr>
      <w:r w:rsidRPr="00145CB2">
        <w:t>We keep personal data only for so long as it is necessary to provide our services and afterwards to meet our legal or regulatory obligations or, if longer, in relation to claims which could be made against us.  Our normal practice is to keep information for at least six years.</w:t>
      </w:r>
    </w:p>
    <w:p w14:paraId="5174AB57" w14:textId="61391C85" w:rsidR="000A01F3" w:rsidRDefault="000A01F3">
      <w:pPr>
        <w:spacing w:after="160" w:line="259" w:lineRule="auto"/>
      </w:pPr>
      <w:r>
        <w:br w:type="page"/>
      </w:r>
    </w:p>
    <w:p w14:paraId="6707FBB9" w14:textId="0E472771" w:rsidR="000A01F3" w:rsidRDefault="000A01F3" w:rsidP="000A01F3">
      <w:pPr>
        <w:pStyle w:val="Heading1"/>
      </w:pPr>
      <w:bookmarkStart w:id="38" w:name="Records"/>
      <w:bookmarkStart w:id="39" w:name="_Ref524501136"/>
      <w:bookmarkStart w:id="40" w:name="_Toc524502961"/>
      <w:r>
        <w:lastRenderedPageBreak/>
        <w:t>Keeping records and accounts</w:t>
      </w:r>
      <w:bookmarkEnd w:id="39"/>
      <w:bookmarkEnd w:id="40"/>
    </w:p>
    <w:bookmarkEnd w:id="38"/>
    <w:p w14:paraId="7A85F940" w14:textId="00B808B6" w:rsidR="000A01F3" w:rsidRDefault="000A01F3" w:rsidP="000A01F3">
      <w:pPr>
        <w:pStyle w:val="MSIntroText"/>
      </w:pPr>
    </w:p>
    <w:p w14:paraId="2F32D65B" w14:textId="045FF044" w:rsidR="000A01F3" w:rsidRPr="000A01F3" w:rsidRDefault="000A01F3" w:rsidP="000A01F3">
      <w:pPr>
        <w:pStyle w:val="Heading2"/>
      </w:pPr>
      <w:bookmarkStart w:id="41" w:name="_Toc524502962"/>
      <w:r>
        <w:t>The basis on which we process personal data</w:t>
      </w:r>
      <w:bookmarkEnd w:id="41"/>
    </w:p>
    <w:p w14:paraId="29F6EEF3" w14:textId="7974AB5E" w:rsidR="000A01F3" w:rsidRPr="00F85EE6" w:rsidRDefault="000A01F3" w:rsidP="00F85EE6">
      <w:pPr>
        <w:pStyle w:val="MSBodyText"/>
      </w:pPr>
      <w:r w:rsidRPr="00F85EE6">
        <w:t>We have a legitimate interest to keep all records relating to our business for our internal and compliance purposes and to deal with queries, complaints or claims which may arise.</w:t>
      </w:r>
    </w:p>
    <w:p w14:paraId="0BDF1D27" w14:textId="77777777" w:rsidR="00F85EE6" w:rsidRDefault="00F85EE6" w:rsidP="00F85EE6">
      <w:pPr>
        <w:pStyle w:val="MSBodyTextwithLine"/>
      </w:pPr>
    </w:p>
    <w:p w14:paraId="47C12782" w14:textId="2A90EA49" w:rsidR="000A01F3" w:rsidRDefault="000A01F3" w:rsidP="000A01F3">
      <w:pPr>
        <w:pStyle w:val="Heading2"/>
      </w:pPr>
      <w:bookmarkStart w:id="42" w:name="_Toc524502963"/>
      <w:r>
        <w:t>How long we keep personal data</w:t>
      </w:r>
      <w:bookmarkEnd w:id="42"/>
    </w:p>
    <w:p w14:paraId="78E2FB7D" w14:textId="7D15488A" w:rsidR="000A01F3" w:rsidRPr="00F85EE6" w:rsidRDefault="000A01F3" w:rsidP="00F85EE6">
      <w:pPr>
        <w:pStyle w:val="MSBodyText"/>
      </w:pPr>
      <w:r w:rsidRPr="00F85EE6">
        <w:t>We keep personal data only where and for so long as it is necessary to provide our services and afterwards for so long as necessary to meet our legal or regulatory obligations or, if longer, in relation to claims which could be made against us.  Our normal practice is to keep information for at least six years.</w:t>
      </w:r>
    </w:p>
    <w:p w14:paraId="348CE433" w14:textId="1C1B3AFE" w:rsidR="000A01F3" w:rsidRDefault="000A01F3">
      <w:pPr>
        <w:spacing w:after="160" w:line="259" w:lineRule="auto"/>
      </w:pPr>
      <w:r>
        <w:br w:type="page"/>
      </w:r>
    </w:p>
    <w:p w14:paraId="5BB2DA2B" w14:textId="1F2A95EA" w:rsidR="000A01F3" w:rsidRDefault="000A01F3" w:rsidP="000A01F3">
      <w:pPr>
        <w:pStyle w:val="Heading1"/>
      </w:pPr>
      <w:bookmarkStart w:id="43" w:name="Business"/>
      <w:bookmarkStart w:id="44" w:name="_Toc524502964"/>
      <w:r>
        <w:lastRenderedPageBreak/>
        <w:t>Operating our business</w:t>
      </w:r>
      <w:bookmarkEnd w:id="44"/>
    </w:p>
    <w:bookmarkEnd w:id="43"/>
    <w:p w14:paraId="4FC7D1C6" w14:textId="3FC5E3D6" w:rsidR="000A01F3" w:rsidRPr="000A01F3" w:rsidRDefault="000A01F3" w:rsidP="000A01F3">
      <w:pPr>
        <w:pStyle w:val="MSIntroText"/>
      </w:pPr>
    </w:p>
    <w:p w14:paraId="25C25A91" w14:textId="7260E82A" w:rsidR="000A01F3" w:rsidRDefault="000A01F3" w:rsidP="000A01F3">
      <w:pPr>
        <w:pStyle w:val="Heading2"/>
      </w:pPr>
      <w:bookmarkStart w:id="45" w:name="_Toc524502965"/>
      <w:r>
        <w:t>Scope of this section</w:t>
      </w:r>
      <w:bookmarkEnd w:id="45"/>
    </w:p>
    <w:p w14:paraId="216DEA77" w14:textId="063F8C88" w:rsidR="000A01F3" w:rsidRPr="00145CB2" w:rsidRDefault="000A01F3" w:rsidP="00145CB2">
      <w:pPr>
        <w:pStyle w:val="MSBodyText"/>
      </w:pPr>
      <w:r w:rsidRPr="00145CB2">
        <w:t>This section is concerned with the systems we use to process personal data and our processing of personal data for internal purposes.  It is not concerned with the nature of the data, the classes of individual on whom we process data, the classes of the data, the sources and disclosures of the data, nor the period of time which we hold data.  For information on those topics, please consult the purpose for which we process the data in the question.</w:t>
      </w:r>
    </w:p>
    <w:p w14:paraId="4EFEFA79" w14:textId="26DBCF39" w:rsidR="000A01F3" w:rsidRDefault="000A01F3" w:rsidP="000A01F3">
      <w:pPr>
        <w:pStyle w:val="MSBodyTextwithLine"/>
        <w:spacing w:before="0"/>
      </w:pPr>
    </w:p>
    <w:p w14:paraId="59A97A53" w14:textId="7F94B521" w:rsidR="000A01F3" w:rsidRDefault="000A01F3" w:rsidP="000A01F3">
      <w:pPr>
        <w:pStyle w:val="Heading2"/>
      </w:pPr>
      <w:bookmarkStart w:id="46" w:name="_Toc524502966"/>
      <w:r>
        <w:t>Operating systems</w:t>
      </w:r>
      <w:bookmarkEnd w:id="46"/>
    </w:p>
    <w:p w14:paraId="46A65AC4" w14:textId="018A597B" w:rsidR="000A01F3" w:rsidRPr="00145CB2" w:rsidRDefault="000A01F3" w:rsidP="00145CB2">
      <w:pPr>
        <w:pStyle w:val="MSBodyText"/>
      </w:pPr>
      <w:r w:rsidRPr="00145CB2">
        <w:t>We process personal data using the following principal systems:</w:t>
      </w:r>
    </w:p>
    <w:p w14:paraId="339771B1" w14:textId="201347BA" w:rsidR="000A01F3" w:rsidRPr="00145CB2" w:rsidRDefault="000A01F3" w:rsidP="00145CB2">
      <w:pPr>
        <w:pStyle w:val="MSBullet1"/>
      </w:pPr>
      <w:r w:rsidRPr="00145CB2">
        <w:t>a practice management system, including e-mail, word processing, document management, time recording and invoicing, is provided by LawWare Ltd; and</w:t>
      </w:r>
    </w:p>
    <w:p w14:paraId="1EB35F79" w14:textId="4022BE22" w:rsidR="000A01F3" w:rsidRPr="00145CB2" w:rsidRDefault="000A01F3" w:rsidP="00145CB2">
      <w:pPr>
        <w:pStyle w:val="MSBullet1"/>
      </w:pPr>
      <w:r w:rsidRPr="00145CB2">
        <w:t>our Mattersmith platform is hosted by Mythic Beasts Ltd in a secure private cloud.</w:t>
      </w:r>
    </w:p>
    <w:p w14:paraId="0FE4EF81" w14:textId="355AD0E4" w:rsidR="000A01F3" w:rsidRPr="00145CB2" w:rsidRDefault="000A01F3" w:rsidP="00145CB2">
      <w:pPr>
        <w:pStyle w:val="MSBodyText"/>
      </w:pPr>
      <w:bookmarkStart w:id="47" w:name="_GoBack"/>
      <w:r w:rsidRPr="00145CB2">
        <w:t>Mattersmith staff and representatives use computer and communications equipment to access these systems to perform their duties, and in particular laptop computers, other mobile computing devices and mobile phones.  Personal data is stored on these devices appropriate to the use for the time being.</w:t>
      </w:r>
    </w:p>
    <w:bookmarkEnd w:id="47"/>
    <w:p w14:paraId="780C7AF7" w14:textId="77777777" w:rsidR="00F85EE6" w:rsidRPr="00F85EE6" w:rsidRDefault="00F85EE6" w:rsidP="00F85EE6">
      <w:pPr>
        <w:pStyle w:val="MSBodyTextwithLine"/>
      </w:pPr>
    </w:p>
    <w:p w14:paraId="54669777" w14:textId="7ECD9BAD" w:rsidR="00F85EE6" w:rsidRDefault="00F85EE6" w:rsidP="00F85EE6">
      <w:pPr>
        <w:pStyle w:val="Heading2"/>
      </w:pPr>
      <w:bookmarkStart w:id="48" w:name="_Toc524502967"/>
      <w:r>
        <w:t>Internal uses of personal data</w:t>
      </w:r>
      <w:bookmarkEnd w:id="48"/>
    </w:p>
    <w:p w14:paraId="30DA27D2" w14:textId="3C367363" w:rsidR="00F85EE6" w:rsidRDefault="00F85EE6" w:rsidP="00F85EE6"/>
    <w:p w14:paraId="0FF57D7A" w14:textId="7E92ECF2" w:rsidR="00F85EE6" w:rsidRDefault="00F85EE6" w:rsidP="00F85EE6">
      <w:pPr>
        <w:pStyle w:val="MSBullet1"/>
      </w:pPr>
      <w:r>
        <w:t>Training</w:t>
      </w:r>
      <w:r w:rsidR="007B444A">
        <w:t>.</w:t>
      </w:r>
    </w:p>
    <w:p w14:paraId="35DF346D" w14:textId="6598E9B6" w:rsidR="00F85EE6" w:rsidRDefault="00F85EE6" w:rsidP="00F85EE6">
      <w:pPr>
        <w:pStyle w:val="MSBullet1"/>
      </w:pPr>
      <w:r>
        <w:t>Corporate governance, management and reporting on a company and group-wide basis</w:t>
      </w:r>
      <w:r w:rsidR="007B444A">
        <w:t>.</w:t>
      </w:r>
    </w:p>
    <w:p w14:paraId="1671BAE3" w14:textId="241B5FAC" w:rsidR="00F85EE6" w:rsidRDefault="00F85EE6" w:rsidP="007B444A">
      <w:pPr>
        <w:pStyle w:val="MSBodyTextwithLine"/>
      </w:pPr>
    </w:p>
    <w:p w14:paraId="49320EB8" w14:textId="2362C9F0" w:rsidR="00F85EE6" w:rsidRDefault="007B444A" w:rsidP="007B444A">
      <w:pPr>
        <w:pStyle w:val="Heading2"/>
      </w:pPr>
      <w:bookmarkStart w:id="49" w:name="_Toc524502968"/>
      <w:r>
        <w:t>How we protect information</w:t>
      </w:r>
      <w:bookmarkEnd w:id="49"/>
    </w:p>
    <w:p w14:paraId="568FD01C" w14:textId="741174CC" w:rsidR="00F85EE6" w:rsidRDefault="007B444A" w:rsidP="007B444A">
      <w:pPr>
        <w:pStyle w:val="MSBodyText"/>
      </w:pPr>
      <w:r>
        <w:t>All personal data which is collected and recorded, whether on paper or electronically, has appropriate safeguards applied in line with our legal obligations</w:t>
      </w:r>
      <w:r>
        <w:t xml:space="preserve"> and the solicitors practice rules.  </w:t>
      </w:r>
      <w:r>
        <w:t>Our employees are subject to duties of confidentiality which apply to the personal data we obtain and process</w:t>
      </w:r>
      <w:r>
        <w:t>.</w:t>
      </w:r>
    </w:p>
    <w:p w14:paraId="5CBAA1C8" w14:textId="77777777" w:rsidR="007B444A" w:rsidRDefault="007B444A" w:rsidP="007B444A">
      <w:pPr>
        <w:pStyle w:val="MSBodyTextwithLine"/>
      </w:pPr>
    </w:p>
    <w:p w14:paraId="4B922FFC" w14:textId="18C9EFFC" w:rsidR="00F85EE6" w:rsidRDefault="007B444A" w:rsidP="007B444A">
      <w:pPr>
        <w:pStyle w:val="Heading2"/>
      </w:pPr>
      <w:bookmarkStart w:id="50" w:name="_Toc524502969"/>
      <w:r>
        <w:t>Where information is processed</w:t>
      </w:r>
      <w:bookmarkEnd w:id="50"/>
    </w:p>
    <w:p w14:paraId="16084A53" w14:textId="641BAEE1" w:rsidR="007B444A" w:rsidRPr="007B444A" w:rsidRDefault="007B444A" w:rsidP="007B444A">
      <w:pPr>
        <w:pStyle w:val="MSBodyText"/>
      </w:pPr>
      <w:r>
        <w:t>All of our information is processed in the United Kingdom.</w:t>
      </w:r>
    </w:p>
    <w:p w14:paraId="11CB37E3" w14:textId="25915B41" w:rsidR="00B30CA8" w:rsidRDefault="00B30CA8" w:rsidP="00F85EE6">
      <w:pPr>
        <w:pStyle w:val="MSBodyText"/>
      </w:pPr>
      <w:r>
        <w:br w:type="page"/>
      </w:r>
    </w:p>
    <w:p w14:paraId="55C3BFE0" w14:textId="73BF1933" w:rsidR="000A01F3" w:rsidRDefault="00B30CA8" w:rsidP="00B30CA8">
      <w:pPr>
        <w:pStyle w:val="Heading1"/>
      </w:pPr>
      <w:bookmarkStart w:id="51" w:name="Rights"/>
      <w:bookmarkStart w:id="52" w:name="_Toc524502970"/>
      <w:r>
        <w:lastRenderedPageBreak/>
        <w:t>Your rights</w:t>
      </w:r>
      <w:bookmarkEnd w:id="52"/>
    </w:p>
    <w:bookmarkEnd w:id="51"/>
    <w:p w14:paraId="0536B8AF" w14:textId="57157DCA" w:rsidR="00B30CA8" w:rsidRDefault="00B30CA8" w:rsidP="00B30CA8">
      <w:pPr>
        <w:pStyle w:val="MSIntroText"/>
      </w:pPr>
      <w:r w:rsidRPr="0043558D">
        <w:rPr>
          <w:rFonts w:cs="Arial"/>
          <w:sz w:val="22"/>
        </w:rPr>
        <w:t xml:space="preserve">You have several rights under data protection law in relation to how </w:t>
      </w:r>
      <w:r w:rsidRPr="007B444A">
        <w:rPr>
          <w:rFonts w:cs="Arial"/>
          <w:sz w:val="22"/>
        </w:rPr>
        <w:t>we</w:t>
      </w:r>
      <w:r w:rsidRPr="0043558D">
        <w:rPr>
          <w:rFonts w:cs="Arial"/>
          <w:sz w:val="22"/>
        </w:rPr>
        <w:t xml:space="preserve"> process </w:t>
      </w:r>
      <w:r w:rsidR="007B444A">
        <w:rPr>
          <w:rFonts w:cs="Arial"/>
          <w:sz w:val="22"/>
        </w:rPr>
        <w:t>personal data relating to you</w:t>
      </w:r>
      <w:r w:rsidRPr="0043558D">
        <w:rPr>
          <w:rFonts w:cs="Arial"/>
          <w:sz w:val="22"/>
        </w:rPr>
        <w:t xml:space="preserve">. These are identified below. More information can be obtained from the Information Commissioner’s website at </w:t>
      </w:r>
      <w:hyperlink r:id="rId9" w:history="1">
        <w:r w:rsidRPr="000B6090">
          <w:rPr>
            <w:rStyle w:val="Hyperlink"/>
            <w:rFonts w:cs="Arial"/>
          </w:rPr>
          <w:t>www.https://ico.org.uk</w:t>
        </w:r>
      </w:hyperlink>
    </w:p>
    <w:p w14:paraId="0699851A" w14:textId="0FDD4F58" w:rsidR="00B30CA8" w:rsidRDefault="00B30CA8" w:rsidP="00B30CA8">
      <w:pPr>
        <w:pStyle w:val="Heading2"/>
      </w:pPr>
      <w:bookmarkStart w:id="53" w:name="_Toc524502971"/>
      <w:r>
        <w:t>No charge</w:t>
      </w:r>
      <w:bookmarkEnd w:id="53"/>
    </w:p>
    <w:p w14:paraId="347DDC41" w14:textId="6E878FF0" w:rsidR="00B30CA8" w:rsidRPr="007B444A" w:rsidRDefault="00B30CA8" w:rsidP="007B444A">
      <w:pPr>
        <w:pStyle w:val="MSBodyText"/>
      </w:pPr>
      <w:r w:rsidRPr="007B444A">
        <w:t>We cannot charge for providing you with information when you exercise your rights, except that we may charge a reasonable fee based on our administrative costs to provide you with additional copies where requested in connection with a request to access your data, or where we can demonstrate that your requests are manifestly unfounded or excessive.  In the latter case we may alternatively refuse to act on your request</w:t>
      </w:r>
      <w:r w:rsidR="007B444A" w:rsidRPr="007B444A">
        <w:t>.</w:t>
      </w:r>
    </w:p>
    <w:p w14:paraId="6576E7EC" w14:textId="1DAC42F2" w:rsidR="00B30CA8" w:rsidRDefault="00B30CA8" w:rsidP="00B30CA8">
      <w:pPr>
        <w:pStyle w:val="MSBodyTextwithLine"/>
        <w:spacing w:before="0"/>
      </w:pPr>
    </w:p>
    <w:p w14:paraId="7490FB34" w14:textId="7A5FC39E" w:rsidR="00B30CA8" w:rsidRDefault="00B30CA8" w:rsidP="00B30CA8">
      <w:pPr>
        <w:pStyle w:val="Heading2"/>
      </w:pPr>
      <w:bookmarkStart w:id="54" w:name="_Toc524502972"/>
      <w:r>
        <w:t>To be informed</w:t>
      </w:r>
      <w:bookmarkEnd w:id="54"/>
    </w:p>
    <w:p w14:paraId="2B635B1D" w14:textId="469095FB" w:rsidR="00B30CA8" w:rsidRPr="007B444A" w:rsidRDefault="00B30CA8" w:rsidP="007B444A">
      <w:pPr>
        <w:pStyle w:val="MSBodyText"/>
      </w:pPr>
      <w:r w:rsidRPr="007B444A">
        <w:t>You have the right to know what personal data we process and to be provided with access to the information, subject to the need to protect the interests of others as appropriate. If you wish to receive a copy of the personal information we hold on you, you may make a subject access request.</w:t>
      </w:r>
    </w:p>
    <w:p w14:paraId="33D69121" w14:textId="77777777" w:rsidR="00B30CA8" w:rsidRDefault="00B30CA8" w:rsidP="00B30CA8">
      <w:pPr>
        <w:pStyle w:val="MSBodyTextwithLine"/>
        <w:spacing w:before="0"/>
      </w:pPr>
    </w:p>
    <w:p w14:paraId="4CE0FE17" w14:textId="65A81110" w:rsidR="00B30CA8" w:rsidRDefault="00B30CA8" w:rsidP="00B30CA8">
      <w:pPr>
        <w:pStyle w:val="Heading2"/>
      </w:pPr>
      <w:bookmarkStart w:id="55" w:name="_Toc524502973"/>
      <w:r>
        <w:rPr>
          <w:szCs w:val="22"/>
        </w:rPr>
        <w:t>R</w:t>
      </w:r>
      <w:r w:rsidRPr="0043558D">
        <w:rPr>
          <w:sz w:val="22"/>
          <w:szCs w:val="22"/>
        </w:rPr>
        <w:t>equest that your personal information be rectified</w:t>
      </w:r>
      <w:bookmarkEnd w:id="55"/>
    </w:p>
    <w:p w14:paraId="796D80D3" w14:textId="4A9F2AEB" w:rsidR="00B30CA8" w:rsidRPr="007B444A" w:rsidRDefault="00B30CA8" w:rsidP="007B444A">
      <w:pPr>
        <w:pStyle w:val="MSBodyText"/>
      </w:pPr>
      <w:r w:rsidRPr="007B444A">
        <w:t>If your personal data are inaccurate or incomplete, you can require that they are corrected.</w:t>
      </w:r>
    </w:p>
    <w:p w14:paraId="4484F504" w14:textId="3BB886BA" w:rsidR="00B30CA8" w:rsidRDefault="00B30CA8" w:rsidP="00B30CA8">
      <w:pPr>
        <w:pStyle w:val="MSBodyTextwithLine"/>
        <w:spacing w:before="0"/>
      </w:pPr>
    </w:p>
    <w:p w14:paraId="3115531B" w14:textId="00649E7D" w:rsidR="00B30CA8" w:rsidRDefault="00B30CA8" w:rsidP="00B30CA8">
      <w:pPr>
        <w:pStyle w:val="Heading2"/>
      </w:pPr>
      <w:bookmarkStart w:id="56" w:name="_Toc524502974"/>
      <w:r>
        <w:t>Erasure</w:t>
      </w:r>
      <w:bookmarkEnd w:id="56"/>
    </w:p>
    <w:p w14:paraId="6F125EFA" w14:textId="4476D55A" w:rsidR="00CE69DF" w:rsidRPr="007B444A" w:rsidRDefault="00CE69DF" w:rsidP="007B444A">
      <w:pPr>
        <w:pStyle w:val="MSBodyText"/>
      </w:pPr>
      <w:r w:rsidRPr="007B444A">
        <w:t>You can ask for your information to be deleted or removed if there is not a compelling reason for us to retain it.</w:t>
      </w:r>
    </w:p>
    <w:p w14:paraId="5E803C23" w14:textId="788FFDA7" w:rsidR="00CE69DF" w:rsidRDefault="00CE69DF" w:rsidP="00CE69DF">
      <w:pPr>
        <w:pStyle w:val="MSBodyTextwithLine"/>
        <w:spacing w:before="0"/>
      </w:pPr>
    </w:p>
    <w:p w14:paraId="4BAC3171" w14:textId="77777777" w:rsidR="007B444A" w:rsidRDefault="007B444A">
      <w:pPr>
        <w:spacing w:after="160" w:line="259" w:lineRule="auto"/>
        <w:rPr>
          <w:rFonts w:eastAsiaTheme="majorEastAsia" w:cs="Arial"/>
          <w:b/>
          <w:color w:val="F0503C" w:themeColor="accent2"/>
          <w:sz w:val="24"/>
          <w:szCs w:val="24"/>
        </w:rPr>
      </w:pPr>
      <w:r>
        <w:br w:type="page"/>
      </w:r>
    </w:p>
    <w:p w14:paraId="4702E1EF" w14:textId="61A9D70E" w:rsidR="00CE69DF" w:rsidRDefault="00CE69DF" w:rsidP="00CE69DF">
      <w:pPr>
        <w:pStyle w:val="Heading2"/>
      </w:pPr>
      <w:bookmarkStart w:id="57" w:name="_Toc524502975"/>
      <w:r>
        <w:lastRenderedPageBreak/>
        <w:t>Restrict processing</w:t>
      </w:r>
      <w:bookmarkEnd w:id="57"/>
    </w:p>
    <w:p w14:paraId="4E0CB266" w14:textId="27F19179" w:rsidR="00CE69DF" w:rsidRPr="007B444A" w:rsidRDefault="00CE69DF" w:rsidP="007B444A">
      <w:pPr>
        <w:pStyle w:val="MSBodyText"/>
      </w:pPr>
      <w:r w:rsidRPr="007B444A">
        <w:t>You can ask to block or suppress the processing of your personal data for certain reasons. This means that we are still permitted to keep your information but only to ensure we don’t use it in the future for those reasons you have restricted.</w:t>
      </w:r>
    </w:p>
    <w:p w14:paraId="79668521" w14:textId="77777777" w:rsidR="007B444A" w:rsidRDefault="007B444A" w:rsidP="007B444A">
      <w:pPr>
        <w:pStyle w:val="MSBodyTextwithLine"/>
      </w:pPr>
    </w:p>
    <w:p w14:paraId="1A75B518" w14:textId="07CF5A33" w:rsidR="00CE69DF" w:rsidRDefault="00CE69DF" w:rsidP="00CE69DF">
      <w:pPr>
        <w:pStyle w:val="Heading2"/>
      </w:pPr>
      <w:bookmarkStart w:id="58" w:name="_Toc524502976"/>
      <w:r>
        <w:t>Data portability</w:t>
      </w:r>
      <w:bookmarkEnd w:id="58"/>
    </w:p>
    <w:p w14:paraId="375934A1" w14:textId="404E8873" w:rsidR="00CE69DF" w:rsidRPr="007B444A" w:rsidRDefault="00CE69DF" w:rsidP="007B444A">
      <w:pPr>
        <w:pStyle w:val="MSBodyText"/>
      </w:pPr>
      <w:r w:rsidRPr="007B444A">
        <w:t>You are entitled to a copy of your personal data for your own purposes to use across different services.  In certain circumstances, you may move, copy or transfer the personal information we hold to another company in a safe and secure way.</w:t>
      </w:r>
    </w:p>
    <w:p w14:paraId="11D58565" w14:textId="476B418B" w:rsidR="00CE69DF" w:rsidRPr="00CE69DF" w:rsidRDefault="00CE69DF" w:rsidP="00CE69DF">
      <w:pPr>
        <w:pStyle w:val="MSBodyTextwithLine"/>
        <w:rPr>
          <w:sz w:val="22"/>
        </w:rPr>
      </w:pPr>
    </w:p>
    <w:p w14:paraId="78BE40C4" w14:textId="1AAAB8CD" w:rsidR="00CE69DF" w:rsidRDefault="00CE69DF" w:rsidP="00CE69DF">
      <w:pPr>
        <w:pStyle w:val="Heading2"/>
      </w:pPr>
      <w:bookmarkStart w:id="59" w:name="_Toc524502977"/>
      <w:r>
        <w:t>Data breaches</w:t>
      </w:r>
      <w:bookmarkEnd w:id="59"/>
    </w:p>
    <w:p w14:paraId="2FEAAF1E" w14:textId="18950B38" w:rsidR="00CE69DF" w:rsidRDefault="00CE69DF" w:rsidP="007B444A">
      <w:pPr>
        <w:pStyle w:val="MSBodyText"/>
      </w:pPr>
      <w:r>
        <w:t>If</w:t>
      </w:r>
      <w:r w:rsidRPr="0043558D">
        <w:t xml:space="preserve"> we are subject to a breach of security which is likely to result in a high risk to individuals about whom we hold data</w:t>
      </w:r>
      <w:r>
        <w:t>,</w:t>
      </w:r>
      <w:r w:rsidRPr="0043558D">
        <w:t xml:space="preserve"> we must communicate the breach to the individuals concerned without undue delay.  In some cases, this may be done by public communications.  This right is subject to certain exceptions where measures have been taken to protect the information</w:t>
      </w:r>
      <w:r>
        <w:t>.</w:t>
      </w:r>
    </w:p>
    <w:p w14:paraId="738FCAC6" w14:textId="6E63049D" w:rsidR="00CE69DF" w:rsidRDefault="00CE69DF" w:rsidP="00CE69DF">
      <w:pPr>
        <w:pStyle w:val="MSBodyTextwithLine"/>
        <w:spacing w:before="0"/>
      </w:pPr>
    </w:p>
    <w:p w14:paraId="67B4F072" w14:textId="6C9A1978" w:rsidR="00CE69DF" w:rsidRDefault="00CE69DF" w:rsidP="00CE69DF">
      <w:pPr>
        <w:pStyle w:val="Heading2"/>
      </w:pPr>
      <w:bookmarkStart w:id="60" w:name="_Toc524502978"/>
      <w:r>
        <w:t>Objecting to processing and withdrawing consent</w:t>
      </w:r>
      <w:bookmarkEnd w:id="60"/>
    </w:p>
    <w:p w14:paraId="4F2D9EEB" w14:textId="775286E2" w:rsidR="00CE69DF" w:rsidRPr="007B444A" w:rsidRDefault="00CE69DF" w:rsidP="007B444A">
      <w:pPr>
        <w:pStyle w:val="MSBodyText"/>
      </w:pPr>
      <w:r w:rsidRPr="007B444A">
        <w:t xml:space="preserve">You can object to our processing </w:t>
      </w:r>
      <w:r w:rsidR="007B444A" w:rsidRPr="007B444A">
        <w:t xml:space="preserve">of </w:t>
      </w:r>
      <w:r w:rsidRPr="007B444A">
        <w:t>your personal data where it is based on our legitimate interests, in which case we can no longer process the personal data unless we demonstrate compelling legitimate grounds for the processing which override your interests, rights and freedoms or for the establishment, exercise or defence of legal claims.</w:t>
      </w:r>
    </w:p>
    <w:p w14:paraId="5900DEDB" w14:textId="3E6FC912" w:rsidR="00CE69DF" w:rsidRPr="007B444A" w:rsidRDefault="00CE69DF" w:rsidP="007B444A">
      <w:pPr>
        <w:pStyle w:val="MSBodyText"/>
      </w:pPr>
      <w:r w:rsidRPr="007B444A">
        <w:t>You can object to our use of personal data relating to you for our direct marketing with a view attracting you as a client.</w:t>
      </w:r>
    </w:p>
    <w:p w14:paraId="6C66E82B" w14:textId="689D0DCE" w:rsidR="00CE69DF" w:rsidRPr="007B444A" w:rsidRDefault="00CE69DF" w:rsidP="007B444A">
      <w:pPr>
        <w:pStyle w:val="MSBodyText"/>
      </w:pPr>
      <w:r w:rsidRPr="007B444A">
        <w:t>Where we process personal data with your consent, you can withdraw it at any time.</w:t>
      </w:r>
    </w:p>
    <w:p w14:paraId="6D581018" w14:textId="04D57F6B" w:rsidR="001F4BFC" w:rsidRDefault="001F4BFC">
      <w:pPr>
        <w:spacing w:after="160" w:line="259" w:lineRule="auto"/>
      </w:pPr>
      <w:r>
        <w:br w:type="page"/>
      </w:r>
    </w:p>
    <w:p w14:paraId="0D85E4AC" w14:textId="460B0473" w:rsidR="00CE69DF" w:rsidRDefault="00CE69DF" w:rsidP="00CE69DF">
      <w:pPr>
        <w:pStyle w:val="Heading1"/>
      </w:pPr>
      <w:bookmarkStart w:id="61" w:name="Contact"/>
      <w:bookmarkStart w:id="62" w:name="_Toc524502979"/>
      <w:r>
        <w:lastRenderedPageBreak/>
        <w:t>Contact information</w:t>
      </w:r>
      <w:bookmarkEnd w:id="61"/>
      <w:bookmarkEnd w:id="62"/>
    </w:p>
    <w:p w14:paraId="3FC3FCFD" w14:textId="789944CC" w:rsidR="00CE69DF" w:rsidRDefault="00CE69DF" w:rsidP="00CE69DF">
      <w:pPr>
        <w:pStyle w:val="MSIntroText"/>
      </w:pPr>
      <w:r w:rsidRPr="0043558D">
        <w:t xml:space="preserve">If you have any questions about this </w:t>
      </w:r>
      <w:r>
        <w:t>p</w:t>
      </w:r>
      <w:r w:rsidRPr="0043558D">
        <w:t>olicy</w:t>
      </w:r>
      <w:r>
        <w:t>,</w:t>
      </w:r>
      <w:r w:rsidRPr="0043558D">
        <w:t xml:space="preserve"> the personal data </w:t>
      </w:r>
      <w:r>
        <w:t xml:space="preserve">we </w:t>
      </w:r>
      <w:r w:rsidRPr="0043558D">
        <w:t>will obtain and process about you,</w:t>
      </w:r>
      <w:r>
        <w:t xml:space="preserve"> or you wish to complain about our handling of personal data</w:t>
      </w:r>
      <w:r w:rsidRPr="0043558D">
        <w:t xml:space="preserve"> </w:t>
      </w:r>
      <w:r>
        <w:t xml:space="preserve">relating to you, </w:t>
      </w:r>
      <w:r w:rsidRPr="0043558D">
        <w:t xml:space="preserve">please </w:t>
      </w:r>
      <w:r>
        <w:t>e-mail Andrew Scott at the details set out below.</w:t>
      </w:r>
    </w:p>
    <w:p w14:paraId="4DB8308E" w14:textId="0EA88639" w:rsidR="00CE69DF" w:rsidRDefault="00CE69DF" w:rsidP="007B444A">
      <w:pPr>
        <w:pStyle w:val="MSBodyText"/>
      </w:pPr>
      <w:r w:rsidRPr="0043558D">
        <w:t>If we are unable to resolve your compliant to your satisfaction, you could refer the matter to the Information Commissioner’s Office.  Here</w:t>
      </w:r>
      <w:r>
        <w:t xml:space="preserve"> is a link to the website, </w:t>
      </w:r>
      <w:hyperlink r:id="rId10" w:history="1">
        <w:r w:rsidRPr="000B6090">
          <w:rPr>
            <w:rStyle w:val="Hyperlink"/>
            <w:rFonts w:cs="Arial"/>
          </w:rPr>
          <w:t>www.https://ico.org.uk</w:t>
        </w:r>
      </w:hyperlink>
      <w:r w:rsidRPr="0043558D">
        <w:t>.  You may even have a claim in the courts</w:t>
      </w:r>
      <w:r w:rsidR="007B444A">
        <w:t>.</w:t>
      </w:r>
    </w:p>
    <w:p w14:paraId="5B5C72E7" w14:textId="340D7141" w:rsidR="00CE69DF" w:rsidRDefault="00CE69DF" w:rsidP="005D23E8"/>
    <w:p w14:paraId="02BEACD9" w14:textId="67F9B953" w:rsidR="007B444A" w:rsidRDefault="007B444A" w:rsidP="005D23E8"/>
    <w:p w14:paraId="7247A3B5" w14:textId="41603F94" w:rsidR="007B444A" w:rsidRDefault="007B444A" w:rsidP="005D23E8"/>
    <w:p w14:paraId="2473EF1A" w14:textId="77777777" w:rsidR="007B444A" w:rsidRDefault="007B444A" w:rsidP="005D23E8"/>
    <w:p w14:paraId="12640F0C" w14:textId="23A1F0E4" w:rsidR="00CE69DF" w:rsidRDefault="00CE69DF" w:rsidP="005D23E8"/>
    <w:p w14:paraId="16A310C8" w14:textId="7BAA25E5" w:rsidR="00CE69DF" w:rsidRDefault="00CE69DF" w:rsidP="005D23E8"/>
    <w:p w14:paraId="497CCA26" w14:textId="5363F117" w:rsidR="00CE69DF" w:rsidRDefault="00CE69DF" w:rsidP="005D23E8"/>
    <w:p w14:paraId="3C24DEAA" w14:textId="6D7EFB65" w:rsidR="00CE69DF" w:rsidRDefault="00CE69DF" w:rsidP="005D23E8"/>
    <w:p w14:paraId="3B7F3127" w14:textId="198D6888" w:rsidR="00CE69DF" w:rsidRDefault="00CE69DF" w:rsidP="005D23E8"/>
    <w:p w14:paraId="60EFE832" w14:textId="77777777" w:rsidR="00CE69DF" w:rsidRDefault="00CE69DF" w:rsidP="005D23E8"/>
    <w:p w14:paraId="2FB4316C" w14:textId="2ED8BB07" w:rsidR="005D23E8" w:rsidRDefault="005D23E8" w:rsidP="005D23E8"/>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23"/>
      </w:tblGrid>
      <w:tr w:rsidR="005D23E8" w:rsidRPr="00B16D51" w14:paraId="24669EFA" w14:textId="77777777" w:rsidTr="00426874">
        <w:trPr>
          <w:trHeight w:val="709"/>
        </w:trPr>
        <w:tc>
          <w:tcPr>
            <w:tcW w:w="9123" w:type="dxa"/>
          </w:tcPr>
          <w:p w14:paraId="4A025643" w14:textId="77777777" w:rsidR="005D23E8" w:rsidRDefault="005D23E8" w:rsidP="00426874">
            <w:pPr>
              <w:tabs>
                <w:tab w:val="left" w:pos="360"/>
              </w:tabs>
              <w:spacing w:line="560" w:lineRule="exact"/>
            </w:pPr>
            <w:r w:rsidRPr="00B16D51">
              <w:rPr>
                <w:rFonts w:ascii="Georgia" w:hAnsi="Georgia"/>
                <w:color w:val="F0503C" w:themeColor="accent2"/>
                <w:sz w:val="48"/>
                <w:szCs w:val="48"/>
              </w:rPr>
              <w:t>Contact</w:t>
            </w:r>
          </w:p>
          <w:p w14:paraId="56B428C6" w14:textId="77777777" w:rsidR="005D23E8" w:rsidRPr="00B16D51" w:rsidRDefault="005D23E8" w:rsidP="00426874">
            <w:pPr>
              <w:tabs>
                <w:tab w:val="left" w:pos="360"/>
              </w:tabs>
              <w:spacing w:before="240"/>
              <w:rPr>
                <w:rFonts w:cs="Arial"/>
                <w:b/>
                <w:szCs w:val="20"/>
              </w:rPr>
            </w:pPr>
            <w:r w:rsidRPr="00B16D51">
              <w:rPr>
                <w:rFonts w:cs="Arial"/>
                <w:b/>
                <w:szCs w:val="20"/>
              </w:rPr>
              <w:t>Andrew Scott</w:t>
            </w:r>
          </w:p>
          <w:p w14:paraId="588D0500" w14:textId="77777777" w:rsidR="005D23E8" w:rsidRDefault="005D23E8" w:rsidP="00426874">
            <w:pPr>
              <w:tabs>
                <w:tab w:val="left" w:pos="360"/>
              </w:tabs>
              <w:rPr>
                <w:rFonts w:cs="Arial"/>
                <w:szCs w:val="20"/>
              </w:rPr>
            </w:pPr>
            <w:proofErr w:type="spellStart"/>
            <w:r w:rsidRPr="00B16D51">
              <w:rPr>
                <w:rFonts w:cs="Arial"/>
                <w:szCs w:val="20"/>
              </w:rPr>
              <w:t>Harecross</w:t>
            </w:r>
            <w:proofErr w:type="spellEnd"/>
            <w:r w:rsidRPr="00B16D51">
              <w:rPr>
                <w:rFonts w:cs="Arial"/>
                <w:szCs w:val="20"/>
              </w:rPr>
              <w:t xml:space="preserve"> </w:t>
            </w:r>
          </w:p>
          <w:p w14:paraId="3505BF5F" w14:textId="77777777" w:rsidR="005D23E8" w:rsidRDefault="005D23E8" w:rsidP="00426874">
            <w:pPr>
              <w:tabs>
                <w:tab w:val="left" w:pos="360"/>
              </w:tabs>
              <w:rPr>
                <w:rFonts w:cs="Arial"/>
                <w:szCs w:val="20"/>
              </w:rPr>
            </w:pPr>
            <w:proofErr w:type="spellStart"/>
            <w:r w:rsidRPr="00B16D51">
              <w:rPr>
                <w:rFonts w:cs="Arial"/>
                <w:szCs w:val="20"/>
              </w:rPr>
              <w:t>Longframlington</w:t>
            </w:r>
            <w:proofErr w:type="spellEnd"/>
          </w:p>
          <w:p w14:paraId="388B6858" w14:textId="77777777" w:rsidR="005D23E8" w:rsidRPr="00B16D51" w:rsidRDefault="005D23E8" w:rsidP="00426874">
            <w:pPr>
              <w:tabs>
                <w:tab w:val="left" w:pos="360"/>
              </w:tabs>
              <w:rPr>
                <w:rFonts w:cs="Arial"/>
                <w:szCs w:val="20"/>
              </w:rPr>
            </w:pPr>
            <w:r w:rsidRPr="00B16D51">
              <w:rPr>
                <w:rFonts w:cs="Arial"/>
                <w:szCs w:val="20"/>
              </w:rPr>
              <w:t>Morpeth NE65 8AN</w:t>
            </w:r>
          </w:p>
          <w:p w14:paraId="572EC0B9" w14:textId="035DB4CC" w:rsidR="005D23E8" w:rsidRPr="00B16D51" w:rsidRDefault="005D23E8" w:rsidP="00426874">
            <w:pPr>
              <w:tabs>
                <w:tab w:val="left" w:pos="360"/>
              </w:tabs>
              <w:rPr>
                <w:rFonts w:cs="Arial"/>
                <w:szCs w:val="20"/>
              </w:rPr>
            </w:pPr>
            <w:r w:rsidRPr="00B16D51">
              <w:rPr>
                <w:rFonts w:cs="Arial"/>
                <w:szCs w:val="20"/>
              </w:rPr>
              <w:cr/>
              <w:t>T</w:t>
            </w:r>
            <w:r w:rsidRPr="00B16D51">
              <w:rPr>
                <w:rFonts w:cs="Arial"/>
                <w:szCs w:val="20"/>
              </w:rPr>
              <w:tab/>
              <w:t>+44 (0)1665 570815</w:t>
            </w:r>
          </w:p>
          <w:p w14:paraId="37A4615C" w14:textId="51048D54" w:rsidR="005D23E8" w:rsidRPr="00B16D51" w:rsidRDefault="005D23E8" w:rsidP="00426874">
            <w:pPr>
              <w:tabs>
                <w:tab w:val="left" w:pos="360"/>
              </w:tabs>
              <w:rPr>
                <w:rFonts w:cs="Arial"/>
                <w:szCs w:val="20"/>
              </w:rPr>
            </w:pPr>
            <w:r w:rsidRPr="00B16D51">
              <w:rPr>
                <w:rFonts w:cs="Arial"/>
                <w:szCs w:val="20"/>
              </w:rPr>
              <w:t>E</w:t>
            </w:r>
            <w:r w:rsidRPr="00B16D51">
              <w:rPr>
                <w:rFonts w:cs="Arial"/>
                <w:szCs w:val="20"/>
              </w:rPr>
              <w:tab/>
            </w:r>
            <w:hyperlink r:id="rId11" w:history="1">
              <w:r w:rsidR="007B444A" w:rsidRPr="00143DF0">
                <w:rPr>
                  <w:rStyle w:val="Hyperlink"/>
                  <w:rFonts w:cs="Arial"/>
                  <w:szCs w:val="20"/>
                </w:rPr>
                <w:t>ms-legalservices@mattersmith.co.uk</w:t>
              </w:r>
            </w:hyperlink>
          </w:p>
          <w:p w14:paraId="3837CC55" w14:textId="77777777" w:rsidR="005D23E8" w:rsidRPr="00B16D51" w:rsidRDefault="00936762" w:rsidP="00426874">
            <w:pPr>
              <w:tabs>
                <w:tab w:val="left" w:pos="360"/>
              </w:tabs>
              <w:rPr>
                <w:rFonts w:cs="Arial"/>
                <w:szCs w:val="20"/>
              </w:rPr>
            </w:pPr>
            <w:hyperlink r:id="rId12" w:history="1">
              <w:r w:rsidR="005D23E8" w:rsidRPr="00B16D51">
                <w:rPr>
                  <w:rStyle w:val="Hyperlink"/>
                  <w:rFonts w:cs="Arial"/>
                  <w:color w:val="F0503C" w:themeColor="accent2"/>
                  <w:szCs w:val="20"/>
                </w:rPr>
                <w:t>www.mattersmith.co.uk</w:t>
              </w:r>
            </w:hyperlink>
          </w:p>
          <w:p w14:paraId="4FA69E69" w14:textId="77777777" w:rsidR="005D23E8" w:rsidRDefault="005D23E8" w:rsidP="00426874">
            <w:pPr>
              <w:pStyle w:val="MSBodyTextwithLine"/>
              <w:spacing w:before="0"/>
            </w:pPr>
          </w:p>
          <w:p w14:paraId="46181190" w14:textId="77777777" w:rsidR="005D23E8" w:rsidRPr="00B16D51" w:rsidRDefault="00936762" w:rsidP="00426874">
            <w:pPr>
              <w:tabs>
                <w:tab w:val="left" w:pos="360"/>
              </w:tabs>
            </w:pPr>
            <w:hyperlink r:id="rId13" w:history="1"/>
          </w:p>
        </w:tc>
      </w:tr>
      <w:tr w:rsidR="005D23E8" w:rsidRPr="00B16D51" w14:paraId="281041EC" w14:textId="77777777" w:rsidTr="00426874">
        <w:trPr>
          <w:trHeight w:val="853"/>
        </w:trPr>
        <w:tc>
          <w:tcPr>
            <w:tcW w:w="9123" w:type="dxa"/>
            <w:tcMar>
              <w:right w:w="227" w:type="dxa"/>
            </w:tcMar>
          </w:tcPr>
          <w:p w14:paraId="0FED923F" w14:textId="64DF6927" w:rsidR="005D23E8" w:rsidRPr="00CE69DF" w:rsidRDefault="00CE69DF" w:rsidP="00CE69DF">
            <w:pPr>
              <w:pStyle w:val="RegisteredOfficeNEX"/>
              <w:spacing w:line="140" w:lineRule="exact"/>
              <w:rPr>
                <w:rFonts w:ascii="Arial" w:hAnsi="Arial" w:cs="Arial"/>
                <w:color w:val="003746" w:themeColor="text2"/>
                <w:sz w:val="16"/>
                <w:szCs w:val="16"/>
              </w:rPr>
            </w:pPr>
            <w:r w:rsidRPr="00CE69DF">
              <w:rPr>
                <w:rStyle w:val="FooterPrefixNEX"/>
                <w:rFonts w:ascii="Arial" w:hAnsi="Arial" w:cs="Arial"/>
                <w:b w:val="0"/>
                <w:color w:val="003746" w:themeColor="text2"/>
                <w:sz w:val="16"/>
                <w:szCs w:val="16"/>
              </w:rPr>
              <w:t xml:space="preserve">Mattersmith Limited is a company incorporated in England and Wales with registered number 11320618, whose registered office is at </w:t>
            </w:r>
            <w:proofErr w:type="spellStart"/>
            <w:r w:rsidRPr="00CE69DF">
              <w:rPr>
                <w:rStyle w:val="FooterPrefixNEX"/>
                <w:rFonts w:ascii="Arial" w:hAnsi="Arial" w:cs="Arial"/>
                <w:b w:val="0"/>
                <w:color w:val="003746" w:themeColor="text2"/>
                <w:sz w:val="16"/>
                <w:szCs w:val="16"/>
              </w:rPr>
              <w:t>Harecross</w:t>
            </w:r>
            <w:proofErr w:type="spellEnd"/>
            <w:r w:rsidRPr="00CE69DF">
              <w:rPr>
                <w:rStyle w:val="FooterPrefixNEX"/>
                <w:rFonts w:ascii="Arial" w:hAnsi="Arial" w:cs="Arial"/>
                <w:b w:val="0"/>
                <w:color w:val="003746" w:themeColor="text2"/>
                <w:sz w:val="16"/>
                <w:szCs w:val="16"/>
              </w:rPr>
              <w:t xml:space="preserve">, </w:t>
            </w:r>
            <w:proofErr w:type="spellStart"/>
            <w:r w:rsidRPr="00CE69DF">
              <w:rPr>
                <w:rStyle w:val="FooterPrefixNEX"/>
                <w:rFonts w:ascii="Arial" w:hAnsi="Arial" w:cs="Arial"/>
                <w:b w:val="0"/>
                <w:color w:val="003746" w:themeColor="text2"/>
                <w:sz w:val="16"/>
                <w:szCs w:val="16"/>
              </w:rPr>
              <w:t>Longframlington</w:t>
            </w:r>
            <w:proofErr w:type="spellEnd"/>
            <w:r w:rsidRPr="00CE69DF">
              <w:rPr>
                <w:rStyle w:val="FooterPrefixNEX"/>
                <w:rFonts w:ascii="Arial" w:hAnsi="Arial" w:cs="Arial"/>
                <w:b w:val="0"/>
                <w:color w:val="003746" w:themeColor="text2"/>
                <w:sz w:val="16"/>
                <w:szCs w:val="16"/>
              </w:rPr>
              <w:t xml:space="preserve">, Morpeth, Northumberland, NE65 8AN, United Kingdom, and is a recognised body authorised and regulated by the Solicitors Regulation Authority with number 650058. </w:t>
            </w:r>
            <w:r>
              <w:rPr>
                <w:rStyle w:val="FooterPrefixNEX"/>
                <w:rFonts w:ascii="Arial" w:hAnsi="Arial" w:cs="Arial"/>
                <w:b w:val="0"/>
                <w:color w:val="003746" w:themeColor="text2"/>
                <w:sz w:val="16"/>
                <w:szCs w:val="16"/>
              </w:rPr>
              <w:t xml:space="preserve">VAT Registration Number </w:t>
            </w:r>
            <w:r w:rsidR="00FB44F1">
              <w:rPr>
                <w:rStyle w:val="FooterPrefixNEX"/>
                <w:rFonts w:ascii="Arial" w:hAnsi="Arial" w:cs="Arial"/>
                <w:b w:val="0"/>
                <w:color w:val="003746" w:themeColor="text2"/>
                <w:sz w:val="16"/>
                <w:szCs w:val="16"/>
              </w:rPr>
              <w:t>265177976</w:t>
            </w:r>
          </w:p>
        </w:tc>
      </w:tr>
    </w:tbl>
    <w:p w14:paraId="4B8BB743" w14:textId="77777777" w:rsidR="005D23E8" w:rsidRPr="005D23E8" w:rsidRDefault="005D23E8" w:rsidP="007B444A"/>
    <w:sectPr w:rsidR="005D23E8" w:rsidRPr="005D23E8" w:rsidSect="000E6FE1">
      <w:headerReference w:type="default" r:id="rId14"/>
      <w:footerReference w:type="default" r:id="rId15"/>
      <w:headerReference w:type="first" r:id="rId16"/>
      <w:footerReference w:type="first" r:id="rId17"/>
      <w:pgSz w:w="11906" w:h="16838" w:code="9"/>
      <w:pgMar w:top="3168" w:right="850" w:bottom="1440" w:left="1915"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7B326" w14:textId="77777777" w:rsidR="00936762" w:rsidRDefault="00936762" w:rsidP="00606A30">
      <w:r>
        <w:separator/>
      </w:r>
    </w:p>
  </w:endnote>
  <w:endnote w:type="continuationSeparator" w:id="0">
    <w:p w14:paraId="0459CC82" w14:textId="77777777" w:rsidR="00936762" w:rsidRDefault="00936762" w:rsidP="00606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NEX Heavy">
    <w:altName w:val="Cambria"/>
    <w:panose1 w:val="00000000000000000000"/>
    <w:charset w:val="00"/>
    <w:family w:val="roman"/>
    <w:notTrueType/>
    <w:pitch w:val="variable"/>
    <w:sig w:usb0="A00002AF" w:usb1="5000A06B" w:usb2="00000000" w:usb3="00000000" w:csb0="0000009F" w:csb1="00000000"/>
  </w:font>
  <w:font w:name="MinionPro-Regular">
    <w:altName w:val="Calibri"/>
    <w:charset w:val="00"/>
    <w:family w:val="auto"/>
    <w:pitch w:val="variable"/>
    <w:sig w:usb0="60000287" w:usb1="00000001" w:usb2="00000000" w:usb3="00000000" w:csb0="0000019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
      <w:tblpPr w:leftFromText="187" w:rightFromText="187" w:vertAnchor="page" w:tblpX="4140" w:tblpY="16158"/>
      <w:tblW w:w="4933" w:type="dxa"/>
      <w:tblLook w:val="04A0" w:firstRow="1" w:lastRow="0" w:firstColumn="1" w:lastColumn="0" w:noHBand="0" w:noVBand="1"/>
    </w:tblPr>
    <w:tblGrid>
      <w:gridCol w:w="4933"/>
    </w:tblGrid>
    <w:tr w:rsidR="00D35522" w:rsidRPr="00D35522" w14:paraId="27F68913" w14:textId="77777777" w:rsidTr="00D35522">
      <w:trPr>
        <w:trHeight w:val="138"/>
      </w:trPr>
      <w:tc>
        <w:tcPr>
          <w:tcW w:w="4933" w:type="dxa"/>
        </w:tcPr>
        <w:p w14:paraId="2D4E17DF" w14:textId="31D0606A" w:rsidR="00D35522" w:rsidRPr="00D35522" w:rsidRDefault="00D35522" w:rsidP="00D35522">
          <w:pPr>
            <w:pStyle w:val="FooterNEX"/>
            <w:framePr w:hSpace="0" w:wrap="auto" w:vAnchor="margin" w:yAlign="inline"/>
            <w:suppressOverlap w:val="0"/>
            <w:jc w:val="right"/>
            <w:rPr>
              <w:rFonts w:cs="Arial"/>
              <w:color w:val="808080" w:themeColor="background1" w:themeShade="80"/>
              <w:sz w:val="15"/>
              <w:szCs w:val="15"/>
            </w:rPr>
          </w:pPr>
          <w:r w:rsidRPr="00D35522">
            <w:rPr>
              <w:rFonts w:cs="Arial"/>
              <w:color w:val="808080" w:themeColor="background1" w:themeShade="80"/>
              <w:sz w:val="15"/>
              <w:szCs w:val="15"/>
            </w:rPr>
            <w:t xml:space="preserve">page </w:t>
          </w:r>
          <w:r w:rsidRPr="00D35522">
            <w:rPr>
              <w:rFonts w:cs="Arial"/>
              <w:color w:val="808080" w:themeColor="background1" w:themeShade="80"/>
              <w:sz w:val="15"/>
              <w:szCs w:val="15"/>
            </w:rPr>
            <w:fldChar w:fldCharType="begin"/>
          </w:r>
          <w:r w:rsidRPr="00D35522">
            <w:rPr>
              <w:rFonts w:cs="Arial"/>
              <w:color w:val="808080" w:themeColor="background1" w:themeShade="80"/>
              <w:sz w:val="15"/>
              <w:szCs w:val="15"/>
            </w:rPr>
            <w:instrText xml:space="preserve"> PAGE  \* Arabic  \* MERGEFORMAT </w:instrText>
          </w:r>
          <w:r w:rsidRPr="00D35522">
            <w:rPr>
              <w:rFonts w:cs="Arial"/>
              <w:color w:val="808080" w:themeColor="background1" w:themeShade="80"/>
              <w:sz w:val="15"/>
              <w:szCs w:val="15"/>
            </w:rPr>
            <w:fldChar w:fldCharType="separate"/>
          </w:r>
          <w:r w:rsidR="00255B36">
            <w:rPr>
              <w:rFonts w:cs="Arial"/>
              <w:noProof/>
              <w:color w:val="808080" w:themeColor="background1" w:themeShade="80"/>
              <w:sz w:val="15"/>
              <w:szCs w:val="15"/>
            </w:rPr>
            <w:t>7</w:t>
          </w:r>
          <w:r w:rsidRPr="00D35522">
            <w:rPr>
              <w:rFonts w:cs="Arial"/>
              <w:color w:val="808080" w:themeColor="background1" w:themeShade="80"/>
              <w:sz w:val="15"/>
              <w:szCs w:val="15"/>
            </w:rPr>
            <w:fldChar w:fldCharType="end"/>
          </w:r>
          <w:r w:rsidRPr="00D35522">
            <w:rPr>
              <w:rFonts w:cs="Arial"/>
              <w:color w:val="808080" w:themeColor="background1" w:themeShade="80"/>
              <w:sz w:val="15"/>
              <w:szCs w:val="15"/>
            </w:rPr>
            <w:t xml:space="preserve">  </w:t>
          </w:r>
          <w:r w:rsidRPr="00D35522">
            <w:rPr>
              <w:rStyle w:val="BlueNEX"/>
              <w:rFonts w:cs="Arial"/>
              <w:color w:val="808080" w:themeColor="background1" w:themeShade="80"/>
              <w:sz w:val="15"/>
              <w:szCs w:val="15"/>
            </w:rPr>
            <w:t>|</w:t>
          </w:r>
          <w:r w:rsidRPr="00D35522">
            <w:rPr>
              <w:rFonts w:cs="Arial"/>
              <w:color w:val="808080" w:themeColor="background1" w:themeShade="80"/>
              <w:sz w:val="15"/>
              <w:szCs w:val="15"/>
            </w:rPr>
            <w:t xml:space="preserve">  </w:t>
          </w:r>
          <w:r w:rsidRPr="00D35522">
            <w:rPr>
              <w:rFonts w:cs="Arial"/>
              <w:color w:val="808080" w:themeColor="background1" w:themeShade="80"/>
              <w:sz w:val="15"/>
              <w:szCs w:val="15"/>
            </w:rPr>
            <w:fldChar w:fldCharType="begin"/>
          </w:r>
          <w:r w:rsidRPr="00D35522">
            <w:rPr>
              <w:rFonts w:cs="Arial"/>
              <w:color w:val="808080" w:themeColor="background1" w:themeShade="80"/>
              <w:sz w:val="15"/>
              <w:szCs w:val="15"/>
            </w:rPr>
            <w:instrText xml:space="preserve"> DATE  \@ "dd MMMM yyyy"  \* MERGEFORMAT </w:instrText>
          </w:r>
          <w:r w:rsidRPr="00D35522">
            <w:rPr>
              <w:rFonts w:cs="Arial"/>
              <w:color w:val="808080" w:themeColor="background1" w:themeShade="80"/>
              <w:sz w:val="15"/>
              <w:szCs w:val="15"/>
            </w:rPr>
            <w:fldChar w:fldCharType="separate"/>
          </w:r>
          <w:r w:rsidR="00FA745A">
            <w:rPr>
              <w:rFonts w:cs="Arial"/>
              <w:noProof/>
              <w:color w:val="808080" w:themeColor="background1" w:themeShade="80"/>
              <w:sz w:val="15"/>
              <w:szCs w:val="15"/>
            </w:rPr>
            <w:t>12 September 2018</w:t>
          </w:r>
          <w:r w:rsidRPr="00D35522">
            <w:rPr>
              <w:rFonts w:cs="Arial"/>
              <w:color w:val="808080" w:themeColor="background1" w:themeShade="80"/>
              <w:sz w:val="15"/>
              <w:szCs w:val="15"/>
            </w:rPr>
            <w:fldChar w:fldCharType="end"/>
          </w:r>
          <w:r w:rsidRPr="00D35522">
            <w:rPr>
              <w:rFonts w:cs="Arial"/>
              <w:color w:val="808080" w:themeColor="background1" w:themeShade="80"/>
              <w:sz w:val="15"/>
              <w:szCs w:val="15"/>
            </w:rPr>
            <w:t xml:space="preserve">  </w:t>
          </w:r>
          <w:r w:rsidRPr="00D35522">
            <w:rPr>
              <w:rStyle w:val="BlueNEX"/>
              <w:rFonts w:cs="Arial"/>
              <w:color w:val="808080" w:themeColor="background1" w:themeShade="80"/>
              <w:sz w:val="15"/>
              <w:szCs w:val="15"/>
            </w:rPr>
            <w:t>|</w:t>
          </w:r>
          <w:r w:rsidRPr="00D35522">
            <w:rPr>
              <w:rFonts w:cs="Arial"/>
              <w:color w:val="808080" w:themeColor="background1" w:themeShade="80"/>
              <w:sz w:val="15"/>
              <w:szCs w:val="15"/>
            </w:rPr>
            <w:t xml:space="preserve">  Confidential</w:t>
          </w:r>
        </w:p>
      </w:tc>
    </w:tr>
  </w:tbl>
  <w:p w14:paraId="37F5672F" w14:textId="77777777" w:rsidR="00B915C7" w:rsidRPr="00D35522" w:rsidRDefault="00D35522" w:rsidP="00D35522">
    <w:pPr>
      <w:pStyle w:val="Footer"/>
      <w:rPr>
        <w:rFonts w:cs="Arial"/>
        <w:color w:val="808080" w:themeColor="background1" w:themeShade="80"/>
        <w:sz w:val="15"/>
        <w:szCs w:val="15"/>
      </w:rPr>
    </w:pPr>
    <w:r>
      <w:rPr>
        <w:noProof/>
        <w:lang w:val="en-US" w:eastAsia="en-US"/>
      </w:rPr>
      <w:drawing>
        <wp:anchor distT="0" distB="0" distL="114300" distR="114300" simplePos="0" relativeHeight="251769856" behindDoc="0" locked="0" layoutInCell="1" allowOverlap="1" wp14:anchorId="75BF0472" wp14:editId="3C1A8978">
          <wp:simplePos x="0" y="0"/>
          <wp:positionH relativeFrom="column">
            <wp:posOffset>0</wp:posOffset>
          </wp:positionH>
          <wp:positionV relativeFrom="paragraph">
            <wp:posOffset>161925</wp:posOffset>
          </wp:positionV>
          <wp:extent cx="2124000" cy="151200"/>
          <wp:effectExtent l="0" t="0" r="0" b="12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wMatters-White.png"/>
                  <pic:cNvPicPr/>
                </pic:nvPicPr>
                <pic:blipFill>
                  <a:blip r:embed="rId1">
                    <a:extLst>
                      <a:ext uri="{28A0092B-C50C-407E-A947-70E740481C1C}">
                        <a14:useLocalDpi xmlns:a14="http://schemas.microsoft.com/office/drawing/2010/main" val="0"/>
                      </a:ext>
                    </a:extLst>
                  </a:blip>
                  <a:stretch>
                    <a:fillRect/>
                  </a:stretch>
                </pic:blipFill>
                <pic:spPr>
                  <a:xfrm>
                    <a:off x="0" y="0"/>
                    <a:ext cx="2124000" cy="15120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768832" behindDoc="0" locked="0" layoutInCell="1" allowOverlap="1" wp14:anchorId="61188467" wp14:editId="049C4C06">
              <wp:simplePos x="0" y="0"/>
              <wp:positionH relativeFrom="column">
                <wp:posOffset>3175</wp:posOffset>
              </wp:positionH>
              <wp:positionV relativeFrom="paragraph">
                <wp:posOffset>42321</wp:posOffset>
              </wp:positionV>
              <wp:extent cx="453390" cy="0"/>
              <wp:effectExtent l="0" t="0" r="29210" b="25400"/>
              <wp:wrapNone/>
              <wp:docPr id="18" name="Straight Connector 18"/>
              <wp:cNvGraphicFramePr/>
              <a:graphic xmlns:a="http://schemas.openxmlformats.org/drawingml/2006/main">
                <a:graphicData uri="http://schemas.microsoft.com/office/word/2010/wordprocessingShape">
                  <wps:wsp>
                    <wps:cNvCnPr/>
                    <wps:spPr>
                      <a:xfrm flipV="1">
                        <a:off x="0" y="0"/>
                        <a:ext cx="453390" cy="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7D38E7" id="Straight Connector 18" o:spid="_x0000_s1026" style="position:absolute;flip:y;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3.35pt" to="35.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" strokecolor="#f0503c [3205]" strokeweight="1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E9645" w14:textId="77777777" w:rsidR="00B915C7" w:rsidRDefault="00022250">
    <w:pPr>
      <w:pStyle w:val="Footer"/>
    </w:pPr>
    <w:r>
      <w:rPr>
        <w:noProof/>
        <w:lang w:val="en-US" w:eastAsia="en-US"/>
      </w:rPr>
      <mc:AlternateContent>
        <mc:Choice Requires="wps">
          <w:drawing>
            <wp:anchor distT="0" distB="0" distL="114300" distR="114300" simplePos="0" relativeHeight="251762688" behindDoc="0" locked="0" layoutInCell="1" allowOverlap="1" wp14:anchorId="74FA5268" wp14:editId="423856EB">
              <wp:simplePos x="0" y="0"/>
              <wp:positionH relativeFrom="column">
                <wp:posOffset>-26670</wp:posOffset>
              </wp:positionH>
              <wp:positionV relativeFrom="paragraph">
                <wp:posOffset>-240665</wp:posOffset>
              </wp:positionV>
              <wp:extent cx="453390" cy="0"/>
              <wp:effectExtent l="0" t="0" r="29210" b="25400"/>
              <wp:wrapNone/>
              <wp:docPr id="7" name="Straight Connector 7"/>
              <wp:cNvGraphicFramePr/>
              <a:graphic xmlns:a="http://schemas.openxmlformats.org/drawingml/2006/main">
                <a:graphicData uri="http://schemas.microsoft.com/office/word/2010/wordprocessingShape">
                  <wps:wsp>
                    <wps:cNvCnPr/>
                    <wps:spPr>
                      <a:xfrm flipV="1">
                        <a:off x="0" y="0"/>
                        <a:ext cx="453390" cy="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BBC805" id="Straight Connector 7" o:spid="_x0000_s1026" style="position:absolute;flip:y;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pt,-18.95pt" to="33.6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" strokecolor="#f0503c [3205]" strokeweight="1pt">
              <v:stroke joinstyle="miter"/>
            </v:line>
          </w:pict>
        </mc:Fallback>
      </mc:AlternateContent>
    </w:r>
    <w:r>
      <w:rPr>
        <w:noProof/>
        <w:lang w:val="en-US" w:eastAsia="en-US"/>
      </w:rPr>
      <w:drawing>
        <wp:anchor distT="0" distB="0" distL="114300" distR="114300" simplePos="0" relativeHeight="251763712" behindDoc="0" locked="0" layoutInCell="1" allowOverlap="1" wp14:anchorId="066B4805" wp14:editId="5CB6A8B4">
          <wp:simplePos x="0" y="0"/>
          <wp:positionH relativeFrom="column">
            <wp:posOffset>-26670</wp:posOffset>
          </wp:positionH>
          <wp:positionV relativeFrom="paragraph">
            <wp:posOffset>-134124</wp:posOffset>
          </wp:positionV>
          <wp:extent cx="3303270" cy="2374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wMatters-White.png"/>
                  <pic:cNvPicPr/>
                </pic:nvPicPr>
                <pic:blipFill>
                  <a:blip r:embed="rId1">
                    <a:extLst>
                      <a:ext uri="{28A0092B-C50C-407E-A947-70E740481C1C}">
                        <a14:useLocalDpi xmlns:a14="http://schemas.microsoft.com/office/drawing/2010/main" val="0"/>
                      </a:ext>
                    </a:extLst>
                  </a:blip>
                  <a:stretch>
                    <a:fillRect/>
                  </a:stretch>
                </pic:blipFill>
                <pic:spPr>
                  <a:xfrm>
                    <a:off x="0" y="0"/>
                    <a:ext cx="3303270" cy="237490"/>
                  </a:xfrm>
                  <a:prstGeom prst="rect">
                    <a:avLst/>
                  </a:prstGeom>
                </pic:spPr>
              </pic:pic>
            </a:graphicData>
          </a:graphic>
          <wp14:sizeRelH relativeFrom="page">
            <wp14:pctWidth>0</wp14:pctWidth>
          </wp14:sizeRelH>
          <wp14:sizeRelV relativeFrom="page">
            <wp14:pctHeight>0</wp14:pctHeight>
          </wp14:sizeRelV>
        </wp:anchor>
      </w:drawing>
    </w:r>
    <w:r w:rsidR="00B915C7" w:rsidRPr="007E7555">
      <w:rPr>
        <w:noProof/>
        <w:lang w:val="en-US" w:eastAsia="en-US"/>
      </w:rPr>
      <w:drawing>
        <wp:anchor distT="0" distB="0" distL="114300" distR="114300" simplePos="0" relativeHeight="251748352" behindDoc="1" locked="1" layoutInCell="1" allowOverlap="1" wp14:anchorId="6672E6C4" wp14:editId="610BE430">
          <wp:simplePos x="0" y="0"/>
          <wp:positionH relativeFrom="page">
            <wp:posOffset>5861685</wp:posOffset>
          </wp:positionH>
          <wp:positionV relativeFrom="page">
            <wp:posOffset>10286365</wp:posOffset>
          </wp:positionV>
          <wp:extent cx="1142280" cy="70560"/>
          <wp:effectExtent l="0" t="0" r="1270" b="5715"/>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142280" cy="7056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1B958" w14:textId="77777777" w:rsidR="00936762" w:rsidRDefault="00936762" w:rsidP="00606A30">
      <w:r>
        <w:separator/>
      </w:r>
    </w:p>
  </w:footnote>
  <w:footnote w:type="continuationSeparator" w:id="0">
    <w:p w14:paraId="7EA376EC" w14:textId="77777777" w:rsidR="00936762" w:rsidRDefault="00936762" w:rsidP="00606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6E33F" w14:textId="77777777" w:rsidR="00B915C7" w:rsidRPr="00716DA8" w:rsidRDefault="000E6FE1" w:rsidP="00716DA8">
    <w:r>
      <w:rPr>
        <w:noProof/>
        <w:lang w:val="en-US" w:eastAsia="en-US"/>
      </w:rPr>
      <w:drawing>
        <wp:anchor distT="0" distB="0" distL="114300" distR="114300" simplePos="0" relativeHeight="251765760" behindDoc="0" locked="0" layoutInCell="1" allowOverlap="1" wp14:anchorId="0E0B3946" wp14:editId="5FA0DE43">
          <wp:simplePos x="0" y="0"/>
          <wp:positionH relativeFrom="column">
            <wp:posOffset>0</wp:posOffset>
          </wp:positionH>
          <wp:positionV relativeFrom="paragraph">
            <wp:posOffset>-635</wp:posOffset>
          </wp:positionV>
          <wp:extent cx="2714142" cy="364006"/>
          <wp:effectExtent l="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tersmith-Red.png"/>
                  <pic:cNvPicPr/>
                </pic:nvPicPr>
                <pic:blipFill>
                  <a:blip r:embed="rId1">
                    <a:extLst>
                      <a:ext uri="{28A0092B-C50C-407E-A947-70E740481C1C}">
                        <a14:useLocalDpi xmlns:a14="http://schemas.microsoft.com/office/drawing/2010/main" val="0"/>
                      </a:ext>
                    </a:extLst>
                  </a:blip>
                  <a:stretch>
                    <a:fillRect/>
                  </a:stretch>
                </pic:blipFill>
                <pic:spPr>
                  <a:xfrm>
                    <a:off x="0" y="0"/>
                    <a:ext cx="2714142" cy="364006"/>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766784" behindDoc="0" locked="0" layoutInCell="1" allowOverlap="1" wp14:anchorId="397B9425" wp14:editId="54EF272E">
              <wp:simplePos x="0" y="0"/>
              <wp:positionH relativeFrom="column">
                <wp:posOffset>0</wp:posOffset>
              </wp:positionH>
              <wp:positionV relativeFrom="paragraph">
                <wp:posOffset>1397635</wp:posOffset>
              </wp:positionV>
              <wp:extent cx="796800" cy="2290"/>
              <wp:effectExtent l="0" t="0" r="41910" b="48895"/>
              <wp:wrapNone/>
              <wp:docPr id="16" name="Straight Connector 16"/>
              <wp:cNvGraphicFramePr/>
              <a:graphic xmlns:a="http://schemas.openxmlformats.org/drawingml/2006/main">
                <a:graphicData uri="http://schemas.microsoft.com/office/word/2010/wordprocessingShape">
                  <wps:wsp>
                    <wps:cNvCnPr/>
                    <wps:spPr>
                      <a:xfrm flipV="1">
                        <a:off x="0" y="0"/>
                        <a:ext cx="796800" cy="229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FE30CD" id="Straight Connector 16" o:spid="_x0000_s1026" style="position:absolute;flip:y;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10.05pt" to="62.75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" strokecolor="#f0503c [3205]" strokeweight="1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F6D37" w14:textId="77777777" w:rsidR="00B915C7" w:rsidRPr="00F76CA9" w:rsidRDefault="009B47BA">
    <w:pPr>
      <w:pStyle w:val="Header"/>
      <w:rPr>
        <w:sz w:val="19"/>
      </w:rPr>
    </w:pPr>
    <w:r>
      <w:rPr>
        <w:noProof/>
        <w:lang w:val="en-US" w:eastAsia="en-US"/>
      </w:rPr>
      <mc:AlternateContent>
        <mc:Choice Requires="wps">
          <w:drawing>
            <wp:anchor distT="0" distB="0" distL="114300" distR="114300" simplePos="0" relativeHeight="251760640" behindDoc="0" locked="0" layoutInCell="1" allowOverlap="1" wp14:anchorId="7B1D252B" wp14:editId="2827DC28">
              <wp:simplePos x="0" y="0"/>
              <wp:positionH relativeFrom="column">
                <wp:posOffset>-26670</wp:posOffset>
              </wp:positionH>
              <wp:positionV relativeFrom="paragraph">
                <wp:posOffset>1726017</wp:posOffset>
              </wp:positionV>
              <wp:extent cx="796800" cy="2290"/>
              <wp:effectExtent l="0" t="0" r="41910" b="48895"/>
              <wp:wrapNone/>
              <wp:docPr id="6" name="Straight Connector 6"/>
              <wp:cNvGraphicFramePr/>
              <a:graphic xmlns:a="http://schemas.openxmlformats.org/drawingml/2006/main">
                <a:graphicData uri="http://schemas.microsoft.com/office/word/2010/wordprocessingShape">
                  <wps:wsp>
                    <wps:cNvCnPr/>
                    <wps:spPr>
                      <a:xfrm flipV="1">
                        <a:off x="0" y="0"/>
                        <a:ext cx="796800" cy="229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7A64FD" id="Straight Connector 6" o:spid="_x0000_s1026" style="position:absolute;flip:y;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pt,135.9pt" to="60.65pt,1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" strokecolor="#f0503c [3205]" strokeweight="1pt">
              <v:stroke joinstyle="miter"/>
            </v:line>
          </w:pict>
        </mc:Fallback>
      </mc:AlternateContent>
    </w:r>
    <w:r w:rsidR="00B915C7">
      <w:rPr>
        <w:noProof/>
        <w:lang w:val="en-US" w:eastAsia="en-US"/>
      </w:rPr>
      <w:drawing>
        <wp:anchor distT="0" distB="0" distL="114300" distR="114300" simplePos="0" relativeHeight="251759616" behindDoc="0" locked="0" layoutInCell="1" allowOverlap="1" wp14:anchorId="1C35B5FD" wp14:editId="53935B03">
          <wp:simplePos x="0" y="0"/>
          <wp:positionH relativeFrom="column">
            <wp:posOffset>-26670</wp:posOffset>
          </wp:positionH>
          <wp:positionV relativeFrom="paragraph">
            <wp:posOffset>327660</wp:posOffset>
          </wp:positionV>
          <wp:extent cx="2714142" cy="364006"/>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tersmith-Red.png"/>
                  <pic:cNvPicPr/>
                </pic:nvPicPr>
                <pic:blipFill>
                  <a:blip r:embed="rId1">
                    <a:extLst>
                      <a:ext uri="{28A0092B-C50C-407E-A947-70E740481C1C}">
                        <a14:useLocalDpi xmlns:a14="http://schemas.microsoft.com/office/drawing/2010/main" val="0"/>
                      </a:ext>
                    </a:extLst>
                  </a:blip>
                  <a:stretch>
                    <a:fillRect/>
                  </a:stretch>
                </pic:blipFill>
                <pic:spPr>
                  <a:xfrm>
                    <a:off x="0" y="0"/>
                    <a:ext cx="2714142" cy="364006"/>
                  </a:xfrm>
                  <a:prstGeom prst="rect">
                    <a:avLst/>
                  </a:prstGeom>
                </pic:spPr>
              </pic:pic>
            </a:graphicData>
          </a:graphic>
          <wp14:sizeRelH relativeFrom="page">
            <wp14:pctWidth>0</wp14:pctWidth>
          </wp14:sizeRelH>
          <wp14:sizeRelV relativeFrom="page">
            <wp14:pctHeight>0</wp14:pctHeight>
          </wp14:sizeRelV>
        </wp:anchor>
      </w:drawing>
    </w:r>
    <w:r w:rsidR="00B915C7">
      <w:rPr>
        <w:noProof/>
        <w:lang w:val="en-US" w:eastAsia="en-US"/>
      </w:rPr>
      <w:drawing>
        <wp:anchor distT="0" distB="0" distL="114300" distR="114300" simplePos="0" relativeHeight="251750400" behindDoc="1" locked="1" layoutInCell="1" allowOverlap="1" wp14:anchorId="57177375" wp14:editId="39B52286">
          <wp:simplePos x="0" y="0"/>
          <wp:positionH relativeFrom="page">
            <wp:posOffset>0</wp:posOffset>
          </wp:positionH>
          <wp:positionV relativeFrom="page">
            <wp:posOffset>-115570</wp:posOffset>
          </wp:positionV>
          <wp:extent cx="7559675" cy="10976610"/>
          <wp:effectExtent l="0" t="0" r="9525"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Cover black.jpg"/>
                  <pic:cNvPicPr preferRelativeResize="0"/>
                </pic:nvPicPr>
                <pic:blipFill>
                  <a:blip r:embed="rId2">
                    <a:extLst>
                      <a:ext uri="{28A0092B-C50C-407E-A947-70E740481C1C}">
                        <a14:useLocalDpi xmlns:a14="http://schemas.microsoft.com/office/drawing/2010/main" val="0"/>
                      </a:ext>
                    </a:extLst>
                  </a:blip>
                  <a:stretch>
                    <a:fillRect/>
                  </a:stretch>
                </pic:blipFill>
                <pic:spPr>
                  <a:xfrm>
                    <a:off x="0" y="0"/>
                    <a:ext cx="7559675" cy="109766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5D250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12A4A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72A3B0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95CD72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57892C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97CE78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01EF87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980CBD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E32575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C1C515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C84E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B9742B"/>
    <w:multiLevelType w:val="hybridMultilevel"/>
    <w:tmpl w:val="28FE1B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A65DBC"/>
    <w:multiLevelType w:val="multilevel"/>
    <w:tmpl w:val="E5AEC734"/>
    <w:numStyleLink w:val="NEX"/>
  </w:abstractNum>
  <w:abstractNum w:abstractNumId="13" w15:restartNumberingAfterBreak="0">
    <w:nsid w:val="250327D0"/>
    <w:multiLevelType w:val="multilevel"/>
    <w:tmpl w:val="1CC04522"/>
    <w:lvl w:ilvl="0">
      <w:start w:val="1"/>
      <w:numFmt w:val="bullet"/>
      <w:lvlText w:val="-"/>
      <w:lvlJc w:val="left"/>
      <w:pPr>
        <w:ind w:left="720" w:hanging="360"/>
      </w:pPr>
      <w:rPr>
        <w:rFonts w:ascii="Arial" w:hAnsi="Arial" w:hint="default"/>
        <w:color w:val="000000" w:themeColor="text1"/>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7757082"/>
    <w:multiLevelType w:val="multilevel"/>
    <w:tmpl w:val="5F604A94"/>
    <w:lvl w:ilvl="0">
      <w:start w:val="1"/>
      <w:numFmt w:val="decimal"/>
      <w:pStyle w:val="Heading1"/>
      <w:lvlText w:val="%1."/>
      <w:lvlJc w:val="left"/>
      <w:pPr>
        <w:ind w:left="454" w:hanging="45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680" w:hanging="680"/>
      </w:pPr>
      <w:rPr>
        <w:rFonts w:hint="default"/>
      </w:rPr>
    </w:lvl>
    <w:lvl w:ilvl="3">
      <w:start w:val="1"/>
      <w:numFmt w:val="decimal"/>
      <w:pStyle w:val="Heading4"/>
      <w:lvlText w:val="%1.%2.%3.%4."/>
      <w:lvlJc w:val="left"/>
      <w:pPr>
        <w:ind w:left="907" w:hanging="907"/>
      </w:pPr>
      <w:rPr>
        <w:rFonts w:hint="default"/>
      </w:rPr>
    </w:lvl>
    <w:lvl w:ilvl="4">
      <w:start w:val="1"/>
      <w:numFmt w:val="decimal"/>
      <w:pStyle w:val="Heading5"/>
      <w:lvlText w:val="%1.%2.%3.%4.%5."/>
      <w:lvlJc w:val="left"/>
      <w:pPr>
        <w:ind w:left="1021" w:hanging="1021"/>
      </w:pPr>
      <w:rPr>
        <w:rFonts w:hint="default"/>
      </w:rPr>
    </w:lvl>
    <w:lvl w:ilvl="5">
      <w:start w:val="1"/>
      <w:numFmt w:val="decimal"/>
      <w:lvlText w:val="%1.%2.%3.%4.%5.%6."/>
      <w:lvlJc w:val="left"/>
      <w:pPr>
        <w:ind w:left="284" w:hanging="284"/>
      </w:pPr>
      <w:rPr>
        <w:rFonts w:hint="default"/>
      </w:rPr>
    </w:lvl>
    <w:lvl w:ilvl="6">
      <w:start w:val="1"/>
      <w:numFmt w:val="decimal"/>
      <w:lvlText w:val="%1.%2.%3.%4.%5.%6.%7."/>
      <w:lvlJc w:val="left"/>
      <w:pPr>
        <w:ind w:left="284" w:hanging="284"/>
      </w:pPr>
      <w:rPr>
        <w:rFonts w:hint="default"/>
      </w:rPr>
    </w:lvl>
    <w:lvl w:ilvl="7">
      <w:start w:val="1"/>
      <w:numFmt w:val="decimal"/>
      <w:lvlText w:val="%1.%2.%3.%4.%5.%6.%7.%8."/>
      <w:lvlJc w:val="left"/>
      <w:pPr>
        <w:ind w:left="284" w:hanging="284"/>
      </w:pPr>
      <w:rPr>
        <w:rFonts w:hint="default"/>
      </w:rPr>
    </w:lvl>
    <w:lvl w:ilvl="8">
      <w:start w:val="1"/>
      <w:numFmt w:val="decimal"/>
      <w:lvlText w:val="%1.%2.%3.%4.%5.%6.%7.%8.%9."/>
      <w:lvlJc w:val="left"/>
      <w:pPr>
        <w:ind w:left="284" w:hanging="284"/>
      </w:pPr>
      <w:rPr>
        <w:rFonts w:hint="default"/>
      </w:rPr>
    </w:lvl>
  </w:abstractNum>
  <w:abstractNum w:abstractNumId="15" w15:restartNumberingAfterBreak="0">
    <w:nsid w:val="2D4C68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50658A"/>
    <w:multiLevelType w:val="multilevel"/>
    <w:tmpl w:val="192E73BA"/>
    <w:lvl w:ilvl="0">
      <w:start w:val="1"/>
      <w:numFmt w:val="bullet"/>
      <w:lvlText w:val=""/>
      <w:lvlJc w:val="left"/>
      <w:pPr>
        <w:ind w:left="360" w:hanging="360"/>
      </w:pPr>
      <w:rPr>
        <w:rFonts w:ascii="Symbol" w:hAnsi="Symbol" w:hint="default"/>
        <w:color w:val="000000" w:themeColor="text1"/>
        <w:sz w:val="19"/>
      </w:rPr>
    </w:lvl>
    <w:lvl w:ilvl="1">
      <w:start w:val="1"/>
      <w:numFmt w:val="bullet"/>
      <w:lvlText w:val="-"/>
      <w:lvlJc w:val="left"/>
      <w:pPr>
        <w:ind w:left="720" w:hanging="363"/>
      </w:pPr>
      <w:rPr>
        <w:rFonts w:ascii="Arial" w:hAnsi="Arial" w:hint="default"/>
        <w:color w:val="000000" w:themeColor="text1"/>
      </w:rPr>
    </w:lvl>
    <w:lvl w:ilvl="2">
      <w:start w:val="1"/>
      <w:numFmt w:val="bullet"/>
      <w:lvlText w:val="-"/>
      <w:lvlJc w:val="left"/>
      <w:pPr>
        <w:ind w:left="1077" w:hanging="357"/>
      </w:pPr>
      <w:rPr>
        <w:rFonts w:ascii="Arial" w:hAnsi="Arial" w:hint="default"/>
        <w:color w:val="000000" w:themeColor="text1"/>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1177C9E"/>
    <w:multiLevelType w:val="hybridMultilevel"/>
    <w:tmpl w:val="33ACC4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362427"/>
    <w:multiLevelType w:val="hybridMultilevel"/>
    <w:tmpl w:val="23386724"/>
    <w:lvl w:ilvl="0" w:tplc="371C8284">
      <w:start w:val="1"/>
      <w:numFmt w:val="bullet"/>
      <w:lvlText w:val=""/>
      <w:lvlJc w:val="left"/>
      <w:pPr>
        <w:ind w:left="360" w:hanging="360"/>
      </w:pPr>
      <w:rPr>
        <w:rFonts w:ascii="Symbol" w:hAnsi="Symbol" w:hint="default"/>
        <w:color w:val="000000" w:themeColor="text1"/>
        <w:sz w:val="1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81591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97E7D5B"/>
    <w:multiLevelType w:val="multilevel"/>
    <w:tmpl w:val="E5AEC734"/>
    <w:styleLink w:val="NEX"/>
    <w:lvl w:ilvl="0">
      <w:start w:val="1"/>
      <w:numFmt w:val="bullet"/>
      <w:pStyle w:val="MSBullet1"/>
      <w:lvlText w:val=""/>
      <w:lvlJc w:val="left"/>
      <w:pPr>
        <w:ind w:left="360" w:hanging="360"/>
      </w:pPr>
      <w:rPr>
        <w:rFonts w:ascii="Symbol" w:hAnsi="Symbol" w:hint="default"/>
        <w:color w:val="000000" w:themeColor="text1"/>
        <w:sz w:val="19"/>
      </w:rPr>
    </w:lvl>
    <w:lvl w:ilvl="1">
      <w:start w:val="1"/>
      <w:numFmt w:val="bullet"/>
      <w:pStyle w:val="MSBullet2"/>
      <w:lvlText w:val="-"/>
      <w:lvlJc w:val="left"/>
      <w:pPr>
        <w:ind w:left="720" w:hanging="363"/>
      </w:pPr>
      <w:rPr>
        <w:rFonts w:ascii="Arial" w:hAnsi="Arial" w:hint="default"/>
        <w:color w:val="000000" w:themeColor="text1"/>
      </w:rPr>
    </w:lvl>
    <w:lvl w:ilvl="2">
      <w:start w:val="1"/>
      <w:numFmt w:val="bullet"/>
      <w:pStyle w:val="MSBullet3"/>
      <w:lvlText w:val="-"/>
      <w:lvlJc w:val="left"/>
      <w:pPr>
        <w:ind w:left="1077" w:hanging="357"/>
      </w:pPr>
      <w:rPr>
        <w:rFonts w:ascii="Arial" w:hAnsi="Arial" w:hint="default"/>
        <w:color w:val="000000" w:themeColor="text1"/>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447565D"/>
    <w:multiLevelType w:val="multilevel"/>
    <w:tmpl w:val="1C4C1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76E0429"/>
    <w:multiLevelType w:val="hybridMultilevel"/>
    <w:tmpl w:val="7B8AFA46"/>
    <w:lvl w:ilvl="0" w:tplc="93A4A1F6">
      <w:start w:val="1"/>
      <w:numFmt w:val="decimal"/>
      <w:pStyle w:val="Heading3NEXNumb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pStyle w:val="Heading3NEXNumber"/>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1070A1"/>
    <w:multiLevelType w:val="hybridMultilevel"/>
    <w:tmpl w:val="1CC04522"/>
    <w:lvl w:ilvl="0" w:tplc="AE64D640">
      <w:start w:val="1"/>
      <w:numFmt w:val="bullet"/>
      <w:lvlText w:val="-"/>
      <w:lvlJc w:val="left"/>
      <w:pPr>
        <w:ind w:left="720" w:hanging="360"/>
      </w:pPr>
      <w:rPr>
        <w:rFonts w:ascii="Arial" w:hAnsi="Arial" w:hint="default"/>
        <w:color w:val="000000" w:themeColor="text1"/>
        <w:sz w:val="1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18"/>
  </w:num>
  <w:num w:numId="4">
    <w:abstractNumId w:val="23"/>
  </w:num>
  <w:num w:numId="5">
    <w:abstractNumId w:val="23"/>
  </w:num>
  <w:num w:numId="6">
    <w:abstractNumId w:val="22"/>
  </w:num>
  <w:num w:numId="7">
    <w:abstractNumId w:val="18"/>
  </w:num>
  <w:num w:numId="8">
    <w:abstractNumId w:val="23"/>
  </w:num>
  <w:num w:numId="9">
    <w:abstractNumId w:val="23"/>
  </w:num>
  <w:num w:numId="10">
    <w:abstractNumId w:val="14"/>
  </w:num>
  <w:num w:numId="11">
    <w:abstractNumId w:val="14"/>
  </w:num>
  <w:num w:numId="12">
    <w:abstractNumId w:val="14"/>
  </w:num>
  <w:num w:numId="13">
    <w:abstractNumId w:val="22"/>
  </w:num>
  <w:num w:numId="14">
    <w:abstractNumId w:val="14"/>
  </w:num>
  <w:num w:numId="15">
    <w:abstractNumId w:val="14"/>
  </w:num>
  <w:num w:numId="16">
    <w:abstractNumId w:val="17"/>
  </w:num>
  <w:num w:numId="17">
    <w:abstractNumId w:val="15"/>
  </w:num>
  <w:num w:numId="18">
    <w:abstractNumId w:val="21"/>
  </w:num>
  <w:num w:numId="19">
    <w:abstractNumId w:val="11"/>
  </w:num>
  <w:num w:numId="20">
    <w:abstractNumId w:val="13"/>
  </w:num>
  <w:num w:numId="21">
    <w:abstractNumId w:val="16"/>
  </w:num>
  <w:num w:numId="22">
    <w:abstractNumId w:val="16"/>
  </w:num>
  <w:num w:numId="23">
    <w:abstractNumId w:val="16"/>
  </w:num>
  <w:num w:numId="24">
    <w:abstractNumId w:val="19"/>
  </w:num>
  <w:num w:numId="25">
    <w:abstractNumId w:val="20"/>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0"/>
  </w:num>
  <w:num w:numId="29">
    <w:abstractNumId w:val="1"/>
  </w:num>
  <w:num w:numId="30">
    <w:abstractNumId w:val="2"/>
  </w:num>
  <w:num w:numId="31">
    <w:abstractNumId w:val="3"/>
  </w:num>
  <w:num w:numId="32">
    <w:abstractNumId w:val="4"/>
  </w:num>
  <w:num w:numId="33">
    <w:abstractNumId w:val="9"/>
  </w:num>
  <w:num w:numId="34">
    <w:abstractNumId w:val="5"/>
  </w:num>
  <w:num w:numId="35">
    <w:abstractNumId w:val="6"/>
  </w:num>
  <w:num w:numId="36">
    <w:abstractNumId w:val="7"/>
  </w:num>
  <w:num w:numId="37">
    <w:abstractNumId w:val="8"/>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444"/>
    <w:rsid w:val="000033C1"/>
    <w:rsid w:val="00011DC9"/>
    <w:rsid w:val="00016795"/>
    <w:rsid w:val="00022250"/>
    <w:rsid w:val="000327AE"/>
    <w:rsid w:val="000543D5"/>
    <w:rsid w:val="00073079"/>
    <w:rsid w:val="00082380"/>
    <w:rsid w:val="0008468C"/>
    <w:rsid w:val="00086F42"/>
    <w:rsid w:val="000A01F3"/>
    <w:rsid w:val="000A1F3D"/>
    <w:rsid w:val="000B734A"/>
    <w:rsid w:val="000C3B6C"/>
    <w:rsid w:val="000D6B8E"/>
    <w:rsid w:val="000E5050"/>
    <w:rsid w:val="000E6FE1"/>
    <w:rsid w:val="000F0737"/>
    <w:rsid w:val="001036DD"/>
    <w:rsid w:val="001064BB"/>
    <w:rsid w:val="00114FFE"/>
    <w:rsid w:val="0013050B"/>
    <w:rsid w:val="00145CB2"/>
    <w:rsid w:val="001469E0"/>
    <w:rsid w:val="001478FC"/>
    <w:rsid w:val="00152B4A"/>
    <w:rsid w:val="00164EB8"/>
    <w:rsid w:val="00165118"/>
    <w:rsid w:val="001661DE"/>
    <w:rsid w:val="0017052A"/>
    <w:rsid w:val="0017082B"/>
    <w:rsid w:val="0017297E"/>
    <w:rsid w:val="00173022"/>
    <w:rsid w:val="00184BC7"/>
    <w:rsid w:val="00187B24"/>
    <w:rsid w:val="0019002B"/>
    <w:rsid w:val="001A5C75"/>
    <w:rsid w:val="001C3A53"/>
    <w:rsid w:val="001C3EB7"/>
    <w:rsid w:val="001F4BFC"/>
    <w:rsid w:val="001F76BE"/>
    <w:rsid w:val="00215400"/>
    <w:rsid w:val="002221AA"/>
    <w:rsid w:val="00247452"/>
    <w:rsid w:val="00253D0B"/>
    <w:rsid w:val="00255B36"/>
    <w:rsid w:val="00255E55"/>
    <w:rsid w:val="00257D0F"/>
    <w:rsid w:val="00263A38"/>
    <w:rsid w:val="00282AF0"/>
    <w:rsid w:val="00283776"/>
    <w:rsid w:val="00293482"/>
    <w:rsid w:val="00295302"/>
    <w:rsid w:val="002A1E0D"/>
    <w:rsid w:val="002B53D1"/>
    <w:rsid w:val="002E0943"/>
    <w:rsid w:val="002E285C"/>
    <w:rsid w:val="002F0E49"/>
    <w:rsid w:val="002F1E05"/>
    <w:rsid w:val="002F2F15"/>
    <w:rsid w:val="002F64A5"/>
    <w:rsid w:val="002F6961"/>
    <w:rsid w:val="00310CF6"/>
    <w:rsid w:val="00335F3B"/>
    <w:rsid w:val="003370FE"/>
    <w:rsid w:val="00341116"/>
    <w:rsid w:val="00345FAD"/>
    <w:rsid w:val="003568B3"/>
    <w:rsid w:val="0036189A"/>
    <w:rsid w:val="003656D0"/>
    <w:rsid w:val="0037486A"/>
    <w:rsid w:val="0038212F"/>
    <w:rsid w:val="00391054"/>
    <w:rsid w:val="003A0A12"/>
    <w:rsid w:val="003B27D9"/>
    <w:rsid w:val="003E52B7"/>
    <w:rsid w:val="0040085C"/>
    <w:rsid w:val="004024A1"/>
    <w:rsid w:val="00403060"/>
    <w:rsid w:val="00411D22"/>
    <w:rsid w:val="00427DFF"/>
    <w:rsid w:val="00436393"/>
    <w:rsid w:val="0044093A"/>
    <w:rsid w:val="00440ACF"/>
    <w:rsid w:val="00443962"/>
    <w:rsid w:val="00454F9D"/>
    <w:rsid w:val="004564CD"/>
    <w:rsid w:val="00473F51"/>
    <w:rsid w:val="0048345B"/>
    <w:rsid w:val="00491DED"/>
    <w:rsid w:val="00495F10"/>
    <w:rsid w:val="00496A01"/>
    <w:rsid w:val="004D4FCD"/>
    <w:rsid w:val="004D5199"/>
    <w:rsid w:val="004D69EE"/>
    <w:rsid w:val="004E5A15"/>
    <w:rsid w:val="004F449B"/>
    <w:rsid w:val="00506409"/>
    <w:rsid w:val="0051315C"/>
    <w:rsid w:val="00530F44"/>
    <w:rsid w:val="00532352"/>
    <w:rsid w:val="0054608B"/>
    <w:rsid w:val="00547BB4"/>
    <w:rsid w:val="00565274"/>
    <w:rsid w:val="0057092B"/>
    <w:rsid w:val="00592F5C"/>
    <w:rsid w:val="005951BC"/>
    <w:rsid w:val="005C64DE"/>
    <w:rsid w:val="005D23E8"/>
    <w:rsid w:val="005D2AA7"/>
    <w:rsid w:val="005D3B5E"/>
    <w:rsid w:val="005F7DBD"/>
    <w:rsid w:val="006069DE"/>
    <w:rsid w:val="00606A30"/>
    <w:rsid w:val="006213F2"/>
    <w:rsid w:val="00631640"/>
    <w:rsid w:val="0063276E"/>
    <w:rsid w:val="0064118E"/>
    <w:rsid w:val="00662610"/>
    <w:rsid w:val="00687B98"/>
    <w:rsid w:val="00697294"/>
    <w:rsid w:val="006A2125"/>
    <w:rsid w:val="006A747C"/>
    <w:rsid w:val="006D0234"/>
    <w:rsid w:val="006E0BD6"/>
    <w:rsid w:val="006E6EED"/>
    <w:rsid w:val="00700D72"/>
    <w:rsid w:val="007013FB"/>
    <w:rsid w:val="0070342B"/>
    <w:rsid w:val="007129FB"/>
    <w:rsid w:val="00716DA8"/>
    <w:rsid w:val="00720699"/>
    <w:rsid w:val="00735035"/>
    <w:rsid w:val="00736B16"/>
    <w:rsid w:val="00756A0A"/>
    <w:rsid w:val="0076017B"/>
    <w:rsid w:val="00760F1F"/>
    <w:rsid w:val="00783E92"/>
    <w:rsid w:val="0078455D"/>
    <w:rsid w:val="00787099"/>
    <w:rsid w:val="007939B7"/>
    <w:rsid w:val="007A1AF6"/>
    <w:rsid w:val="007A35D2"/>
    <w:rsid w:val="007B444A"/>
    <w:rsid w:val="007C2183"/>
    <w:rsid w:val="007D4F1C"/>
    <w:rsid w:val="007D6343"/>
    <w:rsid w:val="007E7555"/>
    <w:rsid w:val="007F6555"/>
    <w:rsid w:val="008022F3"/>
    <w:rsid w:val="00807E04"/>
    <w:rsid w:val="00814CA5"/>
    <w:rsid w:val="00833AA2"/>
    <w:rsid w:val="00854F1D"/>
    <w:rsid w:val="00887660"/>
    <w:rsid w:val="00890847"/>
    <w:rsid w:val="00897CD4"/>
    <w:rsid w:val="008A1A96"/>
    <w:rsid w:val="008D3A7C"/>
    <w:rsid w:val="008D7D26"/>
    <w:rsid w:val="008E50A2"/>
    <w:rsid w:val="008F00CC"/>
    <w:rsid w:val="008F12B6"/>
    <w:rsid w:val="0090353B"/>
    <w:rsid w:val="00904F43"/>
    <w:rsid w:val="009214CE"/>
    <w:rsid w:val="00934617"/>
    <w:rsid w:val="00936762"/>
    <w:rsid w:val="00941D66"/>
    <w:rsid w:val="009434C3"/>
    <w:rsid w:val="009459B5"/>
    <w:rsid w:val="00945AD2"/>
    <w:rsid w:val="009515BE"/>
    <w:rsid w:val="00955C3F"/>
    <w:rsid w:val="00961C50"/>
    <w:rsid w:val="00965A29"/>
    <w:rsid w:val="00973BFF"/>
    <w:rsid w:val="009A6B42"/>
    <w:rsid w:val="009B47BA"/>
    <w:rsid w:val="009B59F6"/>
    <w:rsid w:val="009B6215"/>
    <w:rsid w:val="009C000B"/>
    <w:rsid w:val="009D19EB"/>
    <w:rsid w:val="009E1EFC"/>
    <w:rsid w:val="009F3DA0"/>
    <w:rsid w:val="00A01240"/>
    <w:rsid w:val="00A10681"/>
    <w:rsid w:val="00A12592"/>
    <w:rsid w:val="00A356B4"/>
    <w:rsid w:val="00A474F6"/>
    <w:rsid w:val="00A52C7B"/>
    <w:rsid w:val="00A60D2A"/>
    <w:rsid w:val="00A73444"/>
    <w:rsid w:val="00A760E1"/>
    <w:rsid w:val="00A93959"/>
    <w:rsid w:val="00AA0E1E"/>
    <w:rsid w:val="00AB6F8A"/>
    <w:rsid w:val="00AF3225"/>
    <w:rsid w:val="00B011B1"/>
    <w:rsid w:val="00B0576F"/>
    <w:rsid w:val="00B16D51"/>
    <w:rsid w:val="00B24376"/>
    <w:rsid w:val="00B30CA8"/>
    <w:rsid w:val="00B3139F"/>
    <w:rsid w:val="00B4188F"/>
    <w:rsid w:val="00B41A58"/>
    <w:rsid w:val="00B56873"/>
    <w:rsid w:val="00B62202"/>
    <w:rsid w:val="00B736E9"/>
    <w:rsid w:val="00B915C7"/>
    <w:rsid w:val="00B94185"/>
    <w:rsid w:val="00BA40AE"/>
    <w:rsid w:val="00BA426B"/>
    <w:rsid w:val="00BA57A6"/>
    <w:rsid w:val="00BB3B9F"/>
    <w:rsid w:val="00BB480B"/>
    <w:rsid w:val="00BC0ED9"/>
    <w:rsid w:val="00BD1159"/>
    <w:rsid w:val="00BD4515"/>
    <w:rsid w:val="00BD745C"/>
    <w:rsid w:val="00BE00D0"/>
    <w:rsid w:val="00BF744D"/>
    <w:rsid w:val="00C019E4"/>
    <w:rsid w:val="00C04FFF"/>
    <w:rsid w:val="00C177D6"/>
    <w:rsid w:val="00C20BF0"/>
    <w:rsid w:val="00C254E3"/>
    <w:rsid w:val="00C35948"/>
    <w:rsid w:val="00C36EC9"/>
    <w:rsid w:val="00C60CBA"/>
    <w:rsid w:val="00C72DAC"/>
    <w:rsid w:val="00C77414"/>
    <w:rsid w:val="00CA1B76"/>
    <w:rsid w:val="00CA5984"/>
    <w:rsid w:val="00CA5E90"/>
    <w:rsid w:val="00CB1FC7"/>
    <w:rsid w:val="00CD509B"/>
    <w:rsid w:val="00CE69DF"/>
    <w:rsid w:val="00CF3FE0"/>
    <w:rsid w:val="00CF786F"/>
    <w:rsid w:val="00D054A9"/>
    <w:rsid w:val="00D2717F"/>
    <w:rsid w:val="00D32BD8"/>
    <w:rsid w:val="00D35522"/>
    <w:rsid w:val="00D42483"/>
    <w:rsid w:val="00D50F6B"/>
    <w:rsid w:val="00D60092"/>
    <w:rsid w:val="00D60E34"/>
    <w:rsid w:val="00D7623F"/>
    <w:rsid w:val="00D811C0"/>
    <w:rsid w:val="00D9769F"/>
    <w:rsid w:val="00DA1458"/>
    <w:rsid w:val="00DA24BA"/>
    <w:rsid w:val="00DA6C1D"/>
    <w:rsid w:val="00DB4F5F"/>
    <w:rsid w:val="00DC2D99"/>
    <w:rsid w:val="00DC40B1"/>
    <w:rsid w:val="00DE38EA"/>
    <w:rsid w:val="00E2647E"/>
    <w:rsid w:val="00E35E8B"/>
    <w:rsid w:val="00E41E49"/>
    <w:rsid w:val="00E43E24"/>
    <w:rsid w:val="00E457C6"/>
    <w:rsid w:val="00E47179"/>
    <w:rsid w:val="00E5404F"/>
    <w:rsid w:val="00E54AB7"/>
    <w:rsid w:val="00E55224"/>
    <w:rsid w:val="00E67F3E"/>
    <w:rsid w:val="00E707D5"/>
    <w:rsid w:val="00E803F5"/>
    <w:rsid w:val="00E95E6A"/>
    <w:rsid w:val="00EA4903"/>
    <w:rsid w:val="00EA7896"/>
    <w:rsid w:val="00EB32F3"/>
    <w:rsid w:val="00EB3B5F"/>
    <w:rsid w:val="00EB5B9C"/>
    <w:rsid w:val="00EC1181"/>
    <w:rsid w:val="00EC1B8F"/>
    <w:rsid w:val="00EC2450"/>
    <w:rsid w:val="00EC75C6"/>
    <w:rsid w:val="00ED42CB"/>
    <w:rsid w:val="00ED521A"/>
    <w:rsid w:val="00ED661B"/>
    <w:rsid w:val="00EE0EF0"/>
    <w:rsid w:val="00EE1832"/>
    <w:rsid w:val="00F049D5"/>
    <w:rsid w:val="00F10BA5"/>
    <w:rsid w:val="00F140CF"/>
    <w:rsid w:val="00F25076"/>
    <w:rsid w:val="00F30415"/>
    <w:rsid w:val="00F30FFF"/>
    <w:rsid w:val="00F34E42"/>
    <w:rsid w:val="00F42E58"/>
    <w:rsid w:val="00F5470D"/>
    <w:rsid w:val="00F56412"/>
    <w:rsid w:val="00F6359F"/>
    <w:rsid w:val="00F66DB6"/>
    <w:rsid w:val="00F76CA9"/>
    <w:rsid w:val="00F85EE6"/>
    <w:rsid w:val="00F86C7D"/>
    <w:rsid w:val="00F95B81"/>
    <w:rsid w:val="00FA745A"/>
    <w:rsid w:val="00FB2435"/>
    <w:rsid w:val="00FB321D"/>
    <w:rsid w:val="00FB44F1"/>
    <w:rsid w:val="00FD1E6E"/>
    <w:rsid w:val="00FD5895"/>
    <w:rsid w:val="00FD746B"/>
    <w:rsid w:val="00FF48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0E0B5D"/>
  <w15:chartTrackingRefBased/>
  <w15:docId w15:val="{15229FC6-35FE-4652-839A-5F27EC5BA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4185"/>
    <w:pPr>
      <w:spacing w:after="0" w:line="260" w:lineRule="exact"/>
    </w:pPr>
    <w:rPr>
      <w:rFonts w:ascii="Arial" w:hAnsi="Arial"/>
      <w:color w:val="003746" w:themeColor="text2"/>
      <w:sz w:val="20"/>
    </w:rPr>
  </w:style>
  <w:style w:type="paragraph" w:styleId="Heading1">
    <w:name w:val="heading 1"/>
    <w:aliases w:val="MS"/>
    <w:next w:val="Normal"/>
    <w:link w:val="Heading1Char"/>
    <w:autoRedefine/>
    <w:uiPriority w:val="9"/>
    <w:qFormat/>
    <w:rsid w:val="00BA40AE"/>
    <w:pPr>
      <w:keepNext/>
      <w:keepLines/>
      <w:numPr>
        <w:numId w:val="15"/>
      </w:numPr>
      <w:spacing w:before="240" w:after="0" w:line="560" w:lineRule="exact"/>
      <w:ind w:left="461" w:hanging="461"/>
      <w:outlineLvl w:val="0"/>
    </w:pPr>
    <w:rPr>
      <w:rFonts w:ascii="Georgia" w:eastAsiaTheme="majorEastAsia" w:hAnsi="Georgia" w:cstheme="majorBidi"/>
      <w:color w:val="F0503C" w:themeColor="accent2"/>
      <w:sz w:val="48"/>
      <w:szCs w:val="32"/>
    </w:rPr>
  </w:style>
  <w:style w:type="paragraph" w:styleId="Heading2">
    <w:name w:val="heading 2"/>
    <w:next w:val="Normal"/>
    <w:link w:val="Heading2Char"/>
    <w:uiPriority w:val="9"/>
    <w:qFormat/>
    <w:rsid w:val="005D2AA7"/>
    <w:pPr>
      <w:keepNext/>
      <w:keepLines/>
      <w:numPr>
        <w:ilvl w:val="1"/>
        <w:numId w:val="15"/>
      </w:numPr>
      <w:spacing w:before="40" w:after="0" w:line="260" w:lineRule="exact"/>
      <w:ind w:left="562" w:hanging="562"/>
      <w:outlineLvl w:val="1"/>
    </w:pPr>
    <w:rPr>
      <w:rFonts w:ascii="Arial" w:eastAsiaTheme="majorEastAsia" w:hAnsi="Arial" w:cs="Arial"/>
      <w:b/>
      <w:color w:val="F0503C" w:themeColor="accent2"/>
      <w:sz w:val="24"/>
      <w:szCs w:val="24"/>
    </w:rPr>
  </w:style>
  <w:style w:type="paragraph" w:styleId="Heading3">
    <w:name w:val="heading 3"/>
    <w:next w:val="Normal"/>
    <w:link w:val="Heading3Char"/>
    <w:uiPriority w:val="9"/>
    <w:qFormat/>
    <w:rsid w:val="00AA0E1E"/>
    <w:pPr>
      <w:keepNext/>
      <w:keepLines/>
      <w:numPr>
        <w:ilvl w:val="2"/>
        <w:numId w:val="15"/>
      </w:numPr>
      <w:spacing w:before="40" w:after="0" w:line="260" w:lineRule="exact"/>
      <w:ind w:left="677" w:hanging="677"/>
      <w:outlineLvl w:val="2"/>
    </w:pPr>
    <w:rPr>
      <w:rFonts w:ascii="Arial" w:eastAsiaTheme="majorEastAsia" w:hAnsi="Arial" w:cs="Arial"/>
      <w:b/>
      <w:color w:val="003746" w:themeColor="accent1"/>
      <w:sz w:val="20"/>
      <w:szCs w:val="20"/>
    </w:rPr>
  </w:style>
  <w:style w:type="paragraph" w:styleId="Heading4">
    <w:name w:val="heading 4"/>
    <w:next w:val="Normal"/>
    <w:link w:val="Heading4Char"/>
    <w:uiPriority w:val="9"/>
    <w:semiHidden/>
    <w:qFormat/>
    <w:rsid w:val="00955C3F"/>
    <w:pPr>
      <w:keepNext/>
      <w:keepLines/>
      <w:numPr>
        <w:ilvl w:val="3"/>
        <w:numId w:val="15"/>
      </w:numPr>
      <w:spacing w:before="40" w:after="0"/>
      <w:outlineLvl w:val="3"/>
    </w:pPr>
    <w:rPr>
      <w:rFonts w:eastAsiaTheme="majorEastAsia" w:cstheme="majorBidi"/>
      <w:i/>
      <w:iCs/>
      <w:caps/>
      <w:color w:val="000000" w:themeColor="text1"/>
    </w:rPr>
  </w:style>
  <w:style w:type="paragraph" w:styleId="Heading5">
    <w:name w:val="heading 5"/>
    <w:next w:val="Normal"/>
    <w:link w:val="Heading5Char"/>
    <w:uiPriority w:val="9"/>
    <w:semiHidden/>
    <w:qFormat/>
    <w:rsid w:val="00955C3F"/>
    <w:pPr>
      <w:keepNext/>
      <w:keepLines/>
      <w:numPr>
        <w:ilvl w:val="4"/>
        <w:numId w:val="15"/>
      </w:numPr>
      <w:spacing w:before="40" w:after="0"/>
      <w:outlineLvl w:val="4"/>
    </w:pPr>
    <w:rPr>
      <w:rFonts w:eastAsiaTheme="majorEastAsia" w:cstheme="majorBidi"/>
      <w:caps/>
      <w:color w:val="000000" w:themeColor="text1"/>
    </w:rPr>
  </w:style>
  <w:style w:type="paragraph" w:styleId="Heading6">
    <w:name w:val="heading 6"/>
    <w:basedOn w:val="Normal"/>
    <w:next w:val="Normal"/>
    <w:link w:val="Heading6Char"/>
    <w:uiPriority w:val="9"/>
    <w:semiHidden/>
    <w:unhideWhenUsed/>
    <w:qFormat/>
    <w:rsid w:val="007D4F1C"/>
    <w:pPr>
      <w:keepNext/>
      <w:keepLines/>
      <w:spacing w:before="40"/>
      <w:outlineLvl w:val="5"/>
    </w:pPr>
    <w:rPr>
      <w:rFonts w:asciiTheme="majorHAnsi" w:eastAsiaTheme="majorEastAsia" w:hAnsiTheme="majorHAnsi" w:cstheme="majorBidi"/>
      <w:color w:val="001B22" w:themeColor="accent1" w:themeShade="7F"/>
    </w:rPr>
  </w:style>
  <w:style w:type="paragraph" w:styleId="Heading7">
    <w:name w:val="heading 7"/>
    <w:basedOn w:val="Normal"/>
    <w:next w:val="Normal"/>
    <w:link w:val="Heading7Char"/>
    <w:uiPriority w:val="9"/>
    <w:semiHidden/>
    <w:unhideWhenUsed/>
    <w:qFormat/>
    <w:rsid w:val="007D4F1C"/>
    <w:pPr>
      <w:keepNext/>
      <w:keepLines/>
      <w:spacing w:before="40"/>
      <w:outlineLvl w:val="6"/>
    </w:pPr>
    <w:rPr>
      <w:rFonts w:asciiTheme="majorHAnsi" w:eastAsiaTheme="majorEastAsia" w:hAnsiTheme="majorHAnsi" w:cstheme="majorBidi"/>
      <w:i/>
      <w:iCs/>
      <w:color w:val="001B22" w:themeColor="accent1" w:themeShade="7F"/>
    </w:rPr>
  </w:style>
  <w:style w:type="paragraph" w:styleId="Heading8">
    <w:name w:val="heading 8"/>
    <w:basedOn w:val="Normal"/>
    <w:next w:val="Normal"/>
    <w:link w:val="Heading8Char"/>
    <w:uiPriority w:val="9"/>
    <w:semiHidden/>
    <w:unhideWhenUsed/>
    <w:qFormat/>
    <w:rsid w:val="007D4F1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4F1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955C3F"/>
    <w:pPr>
      <w:tabs>
        <w:tab w:val="center" w:pos="4513"/>
        <w:tab w:val="right" w:pos="9026"/>
      </w:tabs>
    </w:pPr>
  </w:style>
  <w:style w:type="character" w:customStyle="1" w:styleId="HeaderChar">
    <w:name w:val="Header Char"/>
    <w:basedOn w:val="DefaultParagraphFont"/>
    <w:link w:val="Header"/>
    <w:uiPriority w:val="99"/>
    <w:semiHidden/>
    <w:rsid w:val="00491DED"/>
    <w:rPr>
      <w:rFonts w:ascii="Calibri" w:hAnsi="Calibri"/>
      <w:sz w:val="18"/>
    </w:rPr>
  </w:style>
  <w:style w:type="paragraph" w:styleId="Footer">
    <w:name w:val="footer"/>
    <w:basedOn w:val="Normal"/>
    <w:link w:val="FooterChar"/>
    <w:uiPriority w:val="99"/>
    <w:semiHidden/>
    <w:rsid w:val="00955C3F"/>
    <w:pPr>
      <w:tabs>
        <w:tab w:val="center" w:pos="4513"/>
        <w:tab w:val="right" w:pos="9026"/>
      </w:tabs>
    </w:pPr>
  </w:style>
  <w:style w:type="character" w:customStyle="1" w:styleId="FooterChar">
    <w:name w:val="Footer Char"/>
    <w:basedOn w:val="DefaultParagraphFont"/>
    <w:link w:val="Footer"/>
    <w:uiPriority w:val="99"/>
    <w:semiHidden/>
    <w:rsid w:val="00491DED"/>
    <w:rPr>
      <w:rFonts w:ascii="Calibri" w:hAnsi="Calibri"/>
      <w:sz w:val="18"/>
    </w:rPr>
  </w:style>
  <w:style w:type="table" w:styleId="TableGrid">
    <w:name w:val="Table Grid"/>
    <w:basedOn w:val="TableNormal"/>
    <w:uiPriority w:val="39"/>
    <w:rsid w:val="00955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NEX">
    <w:name w:val="Normal_NEX"/>
    <w:basedOn w:val="Normal"/>
    <w:semiHidden/>
    <w:qFormat/>
    <w:rsid w:val="00955C3F"/>
    <w:pPr>
      <w:spacing w:line="240" w:lineRule="exact"/>
    </w:pPr>
    <w:rPr>
      <w:color w:val="000000" w:themeColor="text1"/>
    </w:rPr>
  </w:style>
  <w:style w:type="paragraph" w:customStyle="1" w:styleId="RecipientAddressNEX">
    <w:name w:val="Recipient Address_NEX"/>
    <w:basedOn w:val="NormalNEX"/>
    <w:semiHidden/>
    <w:qFormat/>
    <w:rsid w:val="00955C3F"/>
  </w:style>
  <w:style w:type="paragraph" w:customStyle="1" w:styleId="SalutationNEX">
    <w:name w:val="Salutation_NEX"/>
    <w:basedOn w:val="NormalNEX"/>
    <w:semiHidden/>
    <w:qFormat/>
    <w:rsid w:val="00955C3F"/>
    <w:pPr>
      <w:spacing w:after="240"/>
    </w:pPr>
  </w:style>
  <w:style w:type="paragraph" w:customStyle="1" w:styleId="MSBodyText">
    <w:name w:val="MS Body Text"/>
    <w:basedOn w:val="NormalNEX"/>
    <w:qFormat/>
    <w:rsid w:val="00D60E34"/>
    <w:pPr>
      <w:spacing w:before="240" w:after="240" w:line="260" w:lineRule="exact"/>
    </w:pPr>
    <w:rPr>
      <w:color w:val="003746" w:themeColor="text2"/>
    </w:rPr>
  </w:style>
  <w:style w:type="paragraph" w:customStyle="1" w:styleId="SenderNEX">
    <w:name w:val="Sender_NEX"/>
    <w:basedOn w:val="NormalNEX"/>
    <w:semiHidden/>
    <w:qFormat/>
    <w:rsid w:val="00955C3F"/>
  </w:style>
  <w:style w:type="paragraph" w:customStyle="1" w:styleId="FooterTextNEX">
    <w:name w:val="Footer Text_NEX"/>
    <w:basedOn w:val="NormalNEX"/>
    <w:semiHidden/>
    <w:qFormat/>
    <w:rsid w:val="00697294"/>
    <w:pPr>
      <w:framePr w:hSpace="181" w:wrap="around" w:vAnchor="page" w:hAnchor="margin" w:y="15820"/>
      <w:spacing w:line="180" w:lineRule="exact"/>
      <w:suppressOverlap/>
    </w:pPr>
    <w:rPr>
      <w:color w:val="003746" w:themeColor="accent1"/>
      <w:sz w:val="17"/>
    </w:rPr>
  </w:style>
  <w:style w:type="character" w:customStyle="1" w:styleId="BoldFooterNEX">
    <w:name w:val="Bold Footer_NEX"/>
    <w:basedOn w:val="DefaultParagraphFont"/>
    <w:uiPriority w:val="1"/>
    <w:semiHidden/>
    <w:qFormat/>
    <w:rsid w:val="00955C3F"/>
    <w:rPr>
      <w:rFonts w:ascii="NEX Heavy" w:hAnsi="NEX Heavy"/>
    </w:rPr>
  </w:style>
  <w:style w:type="character" w:customStyle="1" w:styleId="GreenBoldFooterNEX">
    <w:name w:val="Green Bold Footer_NEX"/>
    <w:basedOn w:val="DefaultParagraphFont"/>
    <w:uiPriority w:val="1"/>
    <w:semiHidden/>
    <w:qFormat/>
    <w:rsid w:val="00955C3F"/>
    <w:rPr>
      <w:rFonts w:ascii="NEX Heavy" w:hAnsi="NEX Heavy"/>
      <w:color w:val="F0503C" w:themeColor="accent2"/>
    </w:rPr>
  </w:style>
  <w:style w:type="paragraph" w:customStyle="1" w:styleId="DisclaimerNEX">
    <w:name w:val="Disclaimer_NEX"/>
    <w:basedOn w:val="NormalNEX"/>
    <w:semiHidden/>
    <w:qFormat/>
    <w:rsid w:val="00955C3F"/>
    <w:pPr>
      <w:framePr w:hSpace="181" w:wrap="around" w:vAnchor="page" w:hAnchor="margin" w:y="15877"/>
      <w:spacing w:line="160" w:lineRule="exact"/>
      <w:suppressOverlap/>
    </w:pPr>
    <w:rPr>
      <w:sz w:val="12"/>
    </w:rPr>
  </w:style>
  <w:style w:type="paragraph" w:customStyle="1" w:styleId="MSTitle">
    <w:name w:val="MS Title"/>
    <w:basedOn w:val="Normal"/>
    <w:qFormat/>
    <w:rsid w:val="00B915C7"/>
    <w:pPr>
      <w:spacing w:before="240" w:line="720" w:lineRule="exact"/>
      <w:outlineLvl w:val="0"/>
    </w:pPr>
    <w:rPr>
      <w:rFonts w:ascii="Georgia" w:hAnsi="Georgia"/>
      <w:color w:val="FFFFFF" w:themeColor="background1"/>
      <w:sz w:val="60"/>
    </w:rPr>
  </w:style>
  <w:style w:type="paragraph" w:customStyle="1" w:styleId="HeaderNameNEX">
    <w:name w:val="Header Name_NEX"/>
    <w:basedOn w:val="NormalNEX"/>
    <w:semiHidden/>
    <w:qFormat/>
    <w:rsid w:val="00697294"/>
    <w:pPr>
      <w:framePr w:hSpace="181" w:wrap="around" w:vAnchor="text" w:hAnchor="text" w:y="1"/>
      <w:spacing w:line="240" w:lineRule="auto"/>
      <w:suppressOverlap/>
    </w:pPr>
    <w:rPr>
      <w:rFonts w:ascii="NEX Heavy" w:hAnsi="NEX Heavy"/>
      <w:color w:val="003746" w:themeColor="accent1"/>
      <w:sz w:val="17"/>
    </w:rPr>
  </w:style>
  <w:style w:type="paragraph" w:customStyle="1" w:styleId="HeaderJobTitleNEX">
    <w:name w:val="Header Job Title_NEX"/>
    <w:basedOn w:val="HeaderNameNEX"/>
    <w:semiHidden/>
    <w:qFormat/>
    <w:rsid w:val="00697294"/>
    <w:pPr>
      <w:framePr w:wrap="around" w:vAnchor="page" w:y="1419"/>
    </w:pPr>
    <w:rPr>
      <w:i/>
    </w:rPr>
  </w:style>
  <w:style w:type="paragraph" w:customStyle="1" w:styleId="MSName">
    <w:name w:val="MS Name"/>
    <w:basedOn w:val="NormalNEX"/>
    <w:qFormat/>
    <w:rsid w:val="00EB32F3"/>
    <w:pPr>
      <w:spacing w:before="240" w:line="260" w:lineRule="exact"/>
      <w:contextualSpacing/>
    </w:pPr>
    <w:rPr>
      <w:b/>
      <w:color w:val="F0503C" w:themeColor="accent2"/>
    </w:rPr>
  </w:style>
  <w:style w:type="paragraph" w:customStyle="1" w:styleId="MSIntroText">
    <w:name w:val="MS Intro Text"/>
    <w:basedOn w:val="NormalNEX"/>
    <w:qFormat/>
    <w:rsid w:val="00D60E34"/>
    <w:pPr>
      <w:pBdr>
        <w:bottom w:val="single" w:sz="8" w:space="16" w:color="000000" w:themeColor="text1"/>
      </w:pBdr>
      <w:spacing w:before="240" w:after="480" w:line="320" w:lineRule="exact"/>
    </w:pPr>
    <w:rPr>
      <w:color w:val="003746" w:themeColor="text2"/>
      <w:sz w:val="26"/>
    </w:rPr>
  </w:style>
  <w:style w:type="paragraph" w:customStyle="1" w:styleId="Heading2NEX">
    <w:name w:val="Heading 2_NEX"/>
    <w:basedOn w:val="NormalNEX"/>
    <w:qFormat/>
    <w:rsid w:val="00955C3F"/>
    <w:pPr>
      <w:spacing w:before="240" w:after="240" w:line="280" w:lineRule="exact"/>
      <w:outlineLvl w:val="1"/>
    </w:pPr>
    <w:rPr>
      <w:b/>
      <w:caps/>
      <w:sz w:val="24"/>
    </w:rPr>
  </w:style>
  <w:style w:type="character" w:customStyle="1" w:styleId="MSBodyCharacterBold">
    <w:name w:val="MS Body Character Bold"/>
    <w:basedOn w:val="DefaultParagraphFont"/>
    <w:uiPriority w:val="1"/>
    <w:semiHidden/>
    <w:rsid w:val="005D3B5E"/>
    <w:rPr>
      <w:rFonts w:ascii="Arial" w:hAnsi="Arial"/>
      <w:b/>
      <w:bCs/>
      <w:i w:val="0"/>
      <w:iCs w:val="0"/>
      <w:color w:val="003746" w:themeColor="text2"/>
      <w:sz w:val="20"/>
    </w:rPr>
  </w:style>
  <w:style w:type="paragraph" w:customStyle="1" w:styleId="Heading3NEX">
    <w:name w:val="Heading 3_NEX"/>
    <w:basedOn w:val="NormalNEX"/>
    <w:qFormat/>
    <w:rsid w:val="00955C3F"/>
    <w:pPr>
      <w:spacing w:before="240" w:after="240" w:line="260" w:lineRule="exact"/>
      <w:outlineLvl w:val="1"/>
    </w:pPr>
    <w:rPr>
      <w:b/>
      <w:caps/>
    </w:rPr>
  </w:style>
  <w:style w:type="paragraph" w:customStyle="1" w:styleId="MSBodyTextwithLine">
    <w:name w:val="MS Body Text with Line"/>
    <w:basedOn w:val="MSBodyText"/>
    <w:qFormat/>
    <w:rsid w:val="00D60E34"/>
    <w:pPr>
      <w:pBdr>
        <w:bottom w:val="single" w:sz="8" w:space="8" w:color="auto"/>
      </w:pBdr>
    </w:pPr>
  </w:style>
  <w:style w:type="paragraph" w:customStyle="1" w:styleId="HeaderNEX">
    <w:name w:val="Header_NEX"/>
    <w:basedOn w:val="Header"/>
    <w:qFormat/>
    <w:rsid w:val="00955C3F"/>
    <w:pPr>
      <w:jc w:val="right"/>
    </w:pPr>
    <w:rPr>
      <w:caps/>
      <w:sz w:val="12"/>
    </w:rPr>
  </w:style>
  <w:style w:type="paragraph" w:customStyle="1" w:styleId="FooterNEX">
    <w:name w:val="Footer_NEX"/>
    <w:basedOn w:val="NormalNEX"/>
    <w:semiHidden/>
    <w:qFormat/>
    <w:rsid w:val="00955C3F"/>
    <w:pPr>
      <w:framePr w:hSpace="181" w:wrap="around" w:vAnchor="page" w:hAnchor="text" w:y="16161"/>
      <w:spacing w:line="180" w:lineRule="exact"/>
      <w:suppressOverlap/>
    </w:pPr>
    <w:rPr>
      <w:caps/>
      <w:sz w:val="14"/>
    </w:rPr>
  </w:style>
  <w:style w:type="paragraph" w:customStyle="1" w:styleId="FooterBPNEX">
    <w:name w:val="Footer BP_NEX"/>
    <w:basedOn w:val="NormalNEX"/>
    <w:semiHidden/>
    <w:qFormat/>
    <w:rsid w:val="00955C3F"/>
    <w:pPr>
      <w:framePr w:hSpace="181" w:wrap="around" w:vAnchor="page" w:hAnchor="text" w:y="16161"/>
      <w:spacing w:line="200" w:lineRule="exact"/>
      <w:suppressOverlap/>
      <w:jc w:val="right"/>
    </w:pPr>
    <w:rPr>
      <w:caps/>
      <w:color w:val="auto"/>
      <w:sz w:val="14"/>
    </w:rPr>
  </w:style>
  <w:style w:type="paragraph" w:customStyle="1" w:styleId="ContentsHeadingNEX">
    <w:name w:val="Contents Heading_NEX"/>
    <w:basedOn w:val="MSTitle"/>
    <w:semiHidden/>
    <w:qFormat/>
    <w:rsid w:val="00697294"/>
    <w:pPr>
      <w:spacing w:after="240"/>
      <w:outlineLvl w:val="9"/>
    </w:pPr>
  </w:style>
  <w:style w:type="paragraph" w:customStyle="1" w:styleId="MSKeyMessage">
    <w:name w:val="MS Key Message"/>
    <w:basedOn w:val="NormalNEX"/>
    <w:qFormat/>
    <w:rsid w:val="00022250"/>
    <w:pPr>
      <w:spacing w:after="240" w:line="720" w:lineRule="exact"/>
    </w:pPr>
    <w:rPr>
      <w:rFonts w:ascii="Georgia" w:hAnsi="Georgia"/>
      <w:color w:val="00B3AF" w:themeColor="accent3"/>
      <w:sz w:val="60"/>
    </w:rPr>
  </w:style>
  <w:style w:type="character" w:customStyle="1" w:styleId="ItalicsNEX">
    <w:name w:val="Italics_NEX"/>
    <w:basedOn w:val="DefaultParagraphFont"/>
    <w:uiPriority w:val="1"/>
    <w:semiHidden/>
    <w:qFormat/>
    <w:rsid w:val="00955C3F"/>
    <w:rPr>
      <w:i/>
    </w:rPr>
  </w:style>
  <w:style w:type="paragraph" w:customStyle="1" w:styleId="QuoteSourceNEX">
    <w:name w:val="Quote Source_NEX"/>
    <w:basedOn w:val="NormalNEX"/>
    <w:qFormat/>
    <w:rsid w:val="00697294"/>
    <w:pPr>
      <w:spacing w:after="240" w:line="260" w:lineRule="exact"/>
      <w:ind w:left="454" w:right="454"/>
    </w:pPr>
    <w:rPr>
      <w:b/>
      <w:color w:val="003746" w:themeColor="accent1"/>
    </w:rPr>
  </w:style>
  <w:style w:type="paragraph" w:customStyle="1" w:styleId="MSQuote">
    <w:name w:val="MS Quote"/>
    <w:basedOn w:val="Normal"/>
    <w:qFormat/>
    <w:rsid w:val="00955C3F"/>
    <w:pPr>
      <w:ind w:left="454" w:right="454"/>
    </w:pPr>
    <w:rPr>
      <w:i/>
    </w:rPr>
  </w:style>
  <w:style w:type="character" w:customStyle="1" w:styleId="BoldGreenNEX">
    <w:name w:val="Bold Green_NEX"/>
    <w:basedOn w:val="DefaultParagraphFont"/>
    <w:uiPriority w:val="1"/>
    <w:semiHidden/>
    <w:qFormat/>
    <w:rsid w:val="00955C3F"/>
    <w:rPr>
      <w:b/>
      <w:color w:val="F0503C" w:themeColor="accent2"/>
    </w:rPr>
  </w:style>
  <w:style w:type="paragraph" w:customStyle="1" w:styleId="ContactDetailsNEX">
    <w:name w:val="Contact Details_NEX"/>
    <w:basedOn w:val="NormalNEX"/>
    <w:semiHidden/>
    <w:qFormat/>
    <w:rsid w:val="00697294"/>
    <w:pPr>
      <w:tabs>
        <w:tab w:val="left" w:pos="454"/>
      </w:tabs>
      <w:spacing w:before="120" w:after="120" w:line="260" w:lineRule="exact"/>
      <w:contextualSpacing/>
    </w:pPr>
    <w:rPr>
      <w:color w:val="003746" w:themeColor="accent1"/>
    </w:rPr>
  </w:style>
  <w:style w:type="paragraph" w:styleId="TOC1">
    <w:name w:val="toc 1"/>
    <w:basedOn w:val="Normal"/>
    <w:next w:val="Normal"/>
    <w:autoRedefine/>
    <w:uiPriority w:val="39"/>
    <w:rsid w:val="00697294"/>
    <w:pPr>
      <w:pBdr>
        <w:top w:val="single" w:sz="8" w:space="6" w:color="000000" w:themeColor="text1"/>
      </w:pBdr>
      <w:tabs>
        <w:tab w:val="right" w:pos="9123"/>
      </w:tabs>
      <w:spacing w:before="120"/>
    </w:pPr>
    <w:rPr>
      <w:b/>
      <w:caps/>
      <w:color w:val="003746" w:themeColor="accent1"/>
    </w:rPr>
  </w:style>
  <w:style w:type="paragraph" w:styleId="TOC2">
    <w:name w:val="toc 2"/>
    <w:basedOn w:val="Normal"/>
    <w:next w:val="Normal"/>
    <w:autoRedefine/>
    <w:uiPriority w:val="39"/>
    <w:rsid w:val="00955C3F"/>
    <w:pPr>
      <w:tabs>
        <w:tab w:val="right" w:pos="9123"/>
      </w:tabs>
      <w:spacing w:before="60"/>
      <w:ind w:left="426" w:hanging="426"/>
    </w:pPr>
    <w:rPr>
      <w:color w:val="000000" w:themeColor="text1"/>
    </w:rPr>
  </w:style>
  <w:style w:type="paragraph" w:customStyle="1" w:styleId="MSCoversubtitle">
    <w:name w:val="MS Cover subtitle"/>
    <w:basedOn w:val="NormalNEX"/>
    <w:semiHidden/>
    <w:qFormat/>
    <w:rsid w:val="009B47BA"/>
    <w:pPr>
      <w:framePr w:hSpace="181" w:wrap="around" w:vAnchor="page" w:hAnchor="text" w:y="3661"/>
      <w:spacing w:after="60" w:line="360" w:lineRule="exact"/>
    </w:pPr>
    <w:rPr>
      <w:color w:val="F0503C" w:themeColor="accent2"/>
      <w:sz w:val="32"/>
    </w:rPr>
  </w:style>
  <w:style w:type="paragraph" w:customStyle="1" w:styleId="TitleNEX">
    <w:name w:val="Title_NEX"/>
    <w:basedOn w:val="Normal"/>
    <w:semiHidden/>
    <w:qFormat/>
    <w:rsid w:val="00697294"/>
    <w:pPr>
      <w:framePr w:hSpace="181" w:wrap="around" w:vAnchor="page" w:hAnchor="text" w:y="3743"/>
      <w:spacing w:line="680" w:lineRule="exact"/>
    </w:pPr>
    <w:rPr>
      <w:caps/>
      <w:sz w:val="64"/>
      <w14:textFill>
        <w14:gradFill>
          <w14:gsLst>
            <w14:gs w14:pos="15000">
              <w14:schemeClr w14:val="accent2"/>
            </w14:gs>
            <w14:gs w14:pos="85000">
              <w14:schemeClr w14:val="accent1"/>
            </w14:gs>
          </w14:gsLst>
          <w14:lin w14:ang="0" w14:scaled="0"/>
        </w14:gradFill>
      </w14:textFill>
    </w:rPr>
  </w:style>
  <w:style w:type="paragraph" w:customStyle="1" w:styleId="MSCovertext">
    <w:name w:val="MS Cover text"/>
    <w:basedOn w:val="NormalNEX"/>
    <w:semiHidden/>
    <w:qFormat/>
    <w:rsid w:val="001C3A53"/>
    <w:pPr>
      <w:framePr w:hSpace="181" w:wrap="around" w:vAnchor="page" w:hAnchor="text" w:y="3743"/>
      <w:spacing w:line="280" w:lineRule="exact"/>
    </w:pPr>
    <w:rPr>
      <w:color w:val="FFFFFF" w:themeColor="background1"/>
    </w:rPr>
  </w:style>
  <w:style w:type="paragraph" w:customStyle="1" w:styleId="BPTextNEX">
    <w:name w:val="BP_Text_NEX"/>
    <w:basedOn w:val="NormalNEX"/>
    <w:semiHidden/>
    <w:qFormat/>
    <w:rsid w:val="00955C3F"/>
    <w:pPr>
      <w:spacing w:line="260" w:lineRule="exact"/>
    </w:pPr>
  </w:style>
  <w:style w:type="character" w:customStyle="1" w:styleId="BlueNEX">
    <w:name w:val="Blue_NEX"/>
    <w:basedOn w:val="DefaultParagraphFont"/>
    <w:uiPriority w:val="1"/>
    <w:semiHidden/>
    <w:qFormat/>
    <w:rsid w:val="00697294"/>
    <w:rPr>
      <w:color w:val="003746" w:themeColor="accent1"/>
    </w:rPr>
  </w:style>
  <w:style w:type="paragraph" w:customStyle="1" w:styleId="BPNameNEX">
    <w:name w:val="BP_Name_NEX"/>
    <w:basedOn w:val="NormalNEX"/>
    <w:semiHidden/>
    <w:qFormat/>
    <w:rsid w:val="00697294"/>
    <w:pPr>
      <w:spacing w:line="280" w:lineRule="exact"/>
    </w:pPr>
    <w:rPr>
      <w:b/>
      <w:color w:val="003746" w:themeColor="accent1"/>
      <w:sz w:val="24"/>
    </w:rPr>
  </w:style>
  <w:style w:type="paragraph" w:customStyle="1" w:styleId="BPJobTitleNEX">
    <w:name w:val="BP_Job Title_NEX"/>
    <w:basedOn w:val="NormalNEX"/>
    <w:semiHidden/>
    <w:qFormat/>
    <w:rsid w:val="00697294"/>
    <w:pPr>
      <w:spacing w:line="260" w:lineRule="exact"/>
    </w:pPr>
    <w:rPr>
      <w:b/>
      <w:i/>
      <w:color w:val="003746" w:themeColor="accent1"/>
    </w:rPr>
  </w:style>
  <w:style w:type="paragraph" w:customStyle="1" w:styleId="BPContactDetailsNEX">
    <w:name w:val="BP_Contact Details_NEX"/>
    <w:basedOn w:val="NormalNEX"/>
    <w:semiHidden/>
    <w:qFormat/>
    <w:rsid w:val="00697294"/>
    <w:pPr>
      <w:spacing w:before="120" w:after="240" w:line="260" w:lineRule="exact"/>
      <w:contextualSpacing/>
    </w:pPr>
    <w:rPr>
      <w:color w:val="003746" w:themeColor="accent1"/>
    </w:rPr>
  </w:style>
  <w:style w:type="paragraph" w:customStyle="1" w:styleId="BPNameSmallNEX">
    <w:name w:val="BP_Name Small_NEX"/>
    <w:basedOn w:val="NormalNEX"/>
    <w:semiHidden/>
    <w:qFormat/>
    <w:rsid w:val="00697294"/>
    <w:pPr>
      <w:spacing w:before="200" w:line="200" w:lineRule="exact"/>
    </w:pPr>
    <w:rPr>
      <w:b/>
      <w:color w:val="003746" w:themeColor="accent1"/>
      <w:sz w:val="16"/>
    </w:rPr>
  </w:style>
  <w:style w:type="paragraph" w:customStyle="1" w:styleId="BPJobTitleSmallNEX">
    <w:name w:val="BP_Job Title Small_NEX"/>
    <w:basedOn w:val="NormalNEX"/>
    <w:semiHidden/>
    <w:qFormat/>
    <w:rsid w:val="00697294"/>
    <w:pPr>
      <w:spacing w:after="120" w:line="200" w:lineRule="exact"/>
    </w:pPr>
    <w:rPr>
      <w:b/>
      <w:i/>
      <w:color w:val="003746" w:themeColor="accent1"/>
      <w:sz w:val="16"/>
    </w:rPr>
  </w:style>
  <w:style w:type="paragraph" w:customStyle="1" w:styleId="BPAddressNEX">
    <w:name w:val="BP_Address_NEX"/>
    <w:basedOn w:val="NormalNEX"/>
    <w:semiHidden/>
    <w:qFormat/>
    <w:rsid w:val="00697294"/>
    <w:pPr>
      <w:spacing w:line="200" w:lineRule="exact"/>
    </w:pPr>
    <w:rPr>
      <w:color w:val="003746" w:themeColor="accent1"/>
      <w:sz w:val="14"/>
    </w:rPr>
  </w:style>
  <w:style w:type="paragraph" w:customStyle="1" w:styleId="BPTextSmallNEX">
    <w:name w:val="BP_Text_Small_NEX"/>
    <w:basedOn w:val="NormalNEX"/>
    <w:semiHidden/>
    <w:qFormat/>
    <w:rsid w:val="00955C3F"/>
    <w:pPr>
      <w:spacing w:line="200" w:lineRule="exact"/>
    </w:pPr>
    <w:rPr>
      <w:sz w:val="16"/>
    </w:rPr>
  </w:style>
  <w:style w:type="character" w:customStyle="1" w:styleId="BoldBlueNEX">
    <w:name w:val="Bold Blue_NEX"/>
    <w:basedOn w:val="DefaultParagraphFont"/>
    <w:uiPriority w:val="1"/>
    <w:semiHidden/>
    <w:qFormat/>
    <w:rsid w:val="00697294"/>
    <w:rPr>
      <w:b/>
      <w:color w:val="003746" w:themeColor="accent1"/>
    </w:rPr>
  </w:style>
  <w:style w:type="paragraph" w:customStyle="1" w:styleId="BPDisclaimerNEX">
    <w:name w:val="BP_Disclaimer_NEX"/>
    <w:basedOn w:val="NormalNEX"/>
    <w:semiHidden/>
    <w:qFormat/>
    <w:rsid w:val="00955C3F"/>
    <w:pPr>
      <w:spacing w:line="140" w:lineRule="exact"/>
    </w:pPr>
    <w:rPr>
      <w:sz w:val="10"/>
    </w:rPr>
  </w:style>
  <w:style w:type="paragraph" w:customStyle="1" w:styleId="Space">
    <w:name w:val="Space"/>
    <w:basedOn w:val="Normal"/>
    <w:semiHidden/>
    <w:qFormat/>
    <w:rsid w:val="00955C3F"/>
    <w:rPr>
      <w:color w:val="000000" w:themeColor="text1"/>
      <w:sz w:val="2"/>
    </w:rPr>
  </w:style>
  <w:style w:type="character" w:styleId="Hyperlink">
    <w:name w:val="Hyperlink"/>
    <w:basedOn w:val="DefaultParagraphFont"/>
    <w:uiPriority w:val="99"/>
    <w:rsid w:val="00955C3F"/>
    <w:rPr>
      <w:color w:val="F0503C" w:themeColor="hyperlink"/>
      <w:u w:val="single"/>
    </w:rPr>
  </w:style>
  <w:style w:type="paragraph" w:customStyle="1" w:styleId="TitleBoldNEX">
    <w:name w:val="Title Bold_NEX"/>
    <w:basedOn w:val="TitleNEX"/>
    <w:semiHidden/>
    <w:qFormat/>
    <w:rsid w:val="00697294"/>
    <w:pPr>
      <w:framePr w:wrap="around"/>
    </w:pPr>
    <w:rPr>
      <w:b/>
    </w:rPr>
  </w:style>
  <w:style w:type="paragraph" w:customStyle="1" w:styleId="Heading1BoldNEX">
    <w:name w:val="Heading 1 Bold_NEX"/>
    <w:basedOn w:val="MSTitle"/>
    <w:qFormat/>
    <w:rsid w:val="00697294"/>
    <w:pPr>
      <w:spacing w:before="0" w:after="240"/>
      <w:outlineLvl w:val="9"/>
    </w:pPr>
    <w:rPr>
      <w:b/>
    </w:rPr>
  </w:style>
  <w:style w:type="paragraph" w:customStyle="1" w:styleId="HeaderWhiteNEX">
    <w:name w:val="Header White_NEX"/>
    <w:basedOn w:val="HeaderNEX"/>
    <w:semiHidden/>
    <w:qFormat/>
    <w:rsid w:val="00955C3F"/>
    <w:rPr>
      <w:color w:val="FFFFFF" w:themeColor="background1"/>
    </w:rPr>
  </w:style>
  <w:style w:type="paragraph" w:customStyle="1" w:styleId="Heading3NEXNumber">
    <w:name w:val="Heading 3_NEX_Number"/>
    <w:basedOn w:val="Heading3NEX"/>
    <w:semiHidden/>
    <w:qFormat/>
    <w:rsid w:val="00955C3F"/>
    <w:pPr>
      <w:numPr>
        <w:numId w:val="13"/>
      </w:numPr>
    </w:pPr>
  </w:style>
  <w:style w:type="character" w:customStyle="1" w:styleId="Heading1Char">
    <w:name w:val="Heading 1 Char"/>
    <w:aliases w:val="MS Char"/>
    <w:basedOn w:val="DefaultParagraphFont"/>
    <w:link w:val="Heading1"/>
    <w:uiPriority w:val="9"/>
    <w:rsid w:val="00BA40AE"/>
    <w:rPr>
      <w:rFonts w:ascii="Georgia" w:eastAsiaTheme="majorEastAsia" w:hAnsi="Georgia" w:cstheme="majorBidi"/>
      <w:color w:val="F0503C" w:themeColor="accent2"/>
      <w:sz w:val="48"/>
      <w:szCs w:val="32"/>
    </w:rPr>
  </w:style>
  <w:style w:type="character" w:customStyle="1" w:styleId="Heading2Char">
    <w:name w:val="Heading 2 Char"/>
    <w:basedOn w:val="DefaultParagraphFont"/>
    <w:link w:val="Heading2"/>
    <w:uiPriority w:val="9"/>
    <w:rsid w:val="005D2AA7"/>
    <w:rPr>
      <w:rFonts w:ascii="Arial" w:eastAsiaTheme="majorEastAsia" w:hAnsi="Arial" w:cs="Arial"/>
      <w:b/>
      <w:color w:val="F0503C" w:themeColor="accent2"/>
      <w:sz w:val="24"/>
      <w:szCs w:val="24"/>
    </w:rPr>
  </w:style>
  <w:style w:type="character" w:customStyle="1" w:styleId="Heading3Char">
    <w:name w:val="Heading 3 Char"/>
    <w:basedOn w:val="DefaultParagraphFont"/>
    <w:link w:val="Heading3"/>
    <w:uiPriority w:val="9"/>
    <w:rsid w:val="00AA0E1E"/>
    <w:rPr>
      <w:rFonts w:ascii="Arial" w:eastAsiaTheme="majorEastAsia" w:hAnsi="Arial" w:cs="Arial"/>
      <w:b/>
      <w:color w:val="003746" w:themeColor="accent1"/>
      <w:sz w:val="20"/>
      <w:szCs w:val="20"/>
    </w:rPr>
  </w:style>
  <w:style w:type="character" w:customStyle="1" w:styleId="Heading4Char">
    <w:name w:val="Heading 4 Char"/>
    <w:basedOn w:val="DefaultParagraphFont"/>
    <w:link w:val="Heading4"/>
    <w:uiPriority w:val="9"/>
    <w:semiHidden/>
    <w:rsid w:val="00491DED"/>
    <w:rPr>
      <w:rFonts w:eastAsiaTheme="majorEastAsia" w:cstheme="majorBidi"/>
      <w:i/>
      <w:iCs/>
      <w:caps/>
      <w:color w:val="000000" w:themeColor="text1"/>
    </w:rPr>
  </w:style>
  <w:style w:type="character" w:customStyle="1" w:styleId="Heading5Char">
    <w:name w:val="Heading 5 Char"/>
    <w:basedOn w:val="DefaultParagraphFont"/>
    <w:link w:val="Heading5"/>
    <w:uiPriority w:val="9"/>
    <w:semiHidden/>
    <w:rsid w:val="00491DED"/>
    <w:rPr>
      <w:rFonts w:eastAsiaTheme="majorEastAsia" w:cstheme="majorBidi"/>
      <w:caps/>
      <w:color w:val="000000" w:themeColor="text1"/>
    </w:rPr>
  </w:style>
  <w:style w:type="paragraph" w:customStyle="1" w:styleId="MSBullet1">
    <w:name w:val="MS Bullet 1"/>
    <w:basedOn w:val="Normal"/>
    <w:qFormat/>
    <w:rsid w:val="00B94185"/>
    <w:pPr>
      <w:numPr>
        <w:numId w:val="27"/>
      </w:numPr>
    </w:pPr>
  </w:style>
  <w:style w:type="paragraph" w:customStyle="1" w:styleId="MSBullet2">
    <w:name w:val="MS Bullet 2"/>
    <w:basedOn w:val="Normal"/>
    <w:qFormat/>
    <w:rsid w:val="00B94185"/>
    <w:pPr>
      <w:numPr>
        <w:ilvl w:val="1"/>
        <w:numId w:val="27"/>
      </w:numPr>
      <w:ind w:hanging="360"/>
    </w:pPr>
  </w:style>
  <w:style w:type="paragraph" w:customStyle="1" w:styleId="MSBullet3">
    <w:name w:val="MS Bullet 3"/>
    <w:basedOn w:val="MSBullet2"/>
    <w:qFormat/>
    <w:rsid w:val="00FB2435"/>
    <w:pPr>
      <w:numPr>
        <w:ilvl w:val="2"/>
      </w:numPr>
    </w:pPr>
  </w:style>
  <w:style w:type="numbering" w:customStyle="1" w:styleId="NEX">
    <w:name w:val="NEX"/>
    <w:uiPriority w:val="99"/>
    <w:rsid w:val="00E55224"/>
    <w:pPr>
      <w:numPr>
        <w:numId w:val="25"/>
      </w:numPr>
    </w:pPr>
  </w:style>
  <w:style w:type="table" w:customStyle="1" w:styleId="TableGrid1">
    <w:name w:val="Table Grid1"/>
    <w:basedOn w:val="TableNormal"/>
    <w:next w:val="TableGrid"/>
    <w:uiPriority w:val="39"/>
    <w:rsid w:val="00631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sNEX">
    <w:name w:val="Table Headings_NEX"/>
    <w:basedOn w:val="Normal"/>
    <w:qFormat/>
    <w:rsid w:val="00631640"/>
    <w:pPr>
      <w:spacing w:before="120" w:after="120"/>
    </w:pPr>
    <w:rPr>
      <w:b/>
      <w:i/>
      <w:color w:val="FFFFFF" w:themeColor="background1"/>
      <w:sz w:val="24"/>
    </w:rPr>
  </w:style>
  <w:style w:type="paragraph" w:customStyle="1" w:styleId="TableTextNEX">
    <w:name w:val="Table Text_NEX"/>
    <w:basedOn w:val="Normal"/>
    <w:qFormat/>
    <w:rsid w:val="00631640"/>
    <w:pPr>
      <w:spacing w:before="120" w:after="120"/>
    </w:pPr>
  </w:style>
  <w:style w:type="paragraph" w:customStyle="1" w:styleId="TableRowHeadingsNEX">
    <w:name w:val="Table Row Headings_NEX"/>
    <w:basedOn w:val="TableTextNEX"/>
    <w:qFormat/>
    <w:rsid w:val="00631640"/>
    <w:rPr>
      <w:b/>
    </w:rPr>
  </w:style>
  <w:style w:type="table" w:customStyle="1" w:styleId="TableGrid2">
    <w:name w:val="Table Grid2"/>
    <w:basedOn w:val="TableNormal"/>
    <w:next w:val="TableGrid"/>
    <w:uiPriority w:val="39"/>
    <w:rsid w:val="00631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EX">
    <w:name w:val="Table_NEX"/>
    <w:basedOn w:val="TableNormal"/>
    <w:uiPriority w:val="99"/>
    <w:rsid w:val="00DB4F5F"/>
    <w:pPr>
      <w:spacing w:after="0" w:line="240" w:lineRule="auto"/>
    </w:pPr>
    <w:tblPr>
      <w:tblBorders>
        <w:bottom w:val="single" w:sz="4" w:space="0" w:color="003746" w:themeColor="accent1"/>
      </w:tblBorders>
    </w:tblPr>
    <w:tblStylePr w:type="firstRow">
      <w:tblPr/>
      <w:tcPr>
        <w:shd w:val="clear" w:color="auto" w:fill="003746" w:themeFill="accent1"/>
      </w:tcPr>
    </w:tblStylePr>
  </w:style>
  <w:style w:type="paragraph" w:customStyle="1" w:styleId="BasicParagraph">
    <w:name w:val="[Basic Paragraph]"/>
    <w:basedOn w:val="Normal"/>
    <w:uiPriority w:val="99"/>
    <w:rsid w:val="00B915C7"/>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table" w:styleId="TableGridLight">
    <w:name w:val="Grid Table Light"/>
    <w:basedOn w:val="TableNormal"/>
    <w:uiPriority w:val="40"/>
    <w:rsid w:val="000E6F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rsid w:val="008E50A2"/>
    <w:rPr>
      <w:color w:val="77868C" w:themeColor="followedHyperlink"/>
      <w:u w:val="single"/>
    </w:rPr>
  </w:style>
  <w:style w:type="paragraph" w:customStyle="1" w:styleId="MSBodyTextBold">
    <w:name w:val="MS Body Text Bold"/>
    <w:basedOn w:val="MSBodyText"/>
    <w:qFormat/>
    <w:rsid w:val="00B94185"/>
    <w:rPr>
      <w:b/>
      <w:bCs/>
    </w:rPr>
  </w:style>
  <w:style w:type="paragraph" w:customStyle="1" w:styleId="MSNameJob">
    <w:name w:val="MS Name &amp; Job"/>
    <w:basedOn w:val="MSName"/>
    <w:qFormat/>
    <w:rsid w:val="00EB32F3"/>
    <w:pPr>
      <w:spacing w:before="0"/>
    </w:pPr>
    <w:rPr>
      <w:color w:val="003746" w:themeColor="text2"/>
    </w:rPr>
  </w:style>
  <w:style w:type="paragraph" w:customStyle="1" w:styleId="MSQuotecredit">
    <w:name w:val="MS Quote credit"/>
    <w:basedOn w:val="QuoteSourceNEX"/>
    <w:qFormat/>
    <w:rsid w:val="0063276E"/>
    <w:rPr>
      <w:color w:val="F0503C" w:themeColor="accent2"/>
    </w:rPr>
  </w:style>
  <w:style w:type="paragraph" w:customStyle="1" w:styleId="MSCoverTitle">
    <w:name w:val="MS Cover Title"/>
    <w:basedOn w:val="Normal"/>
    <w:qFormat/>
    <w:rsid w:val="0070342B"/>
    <w:pPr>
      <w:framePr w:hSpace="187" w:wrap="around" w:vAnchor="page" w:hAnchor="text" w:y="3745"/>
      <w:spacing w:line="720" w:lineRule="exact"/>
    </w:pPr>
    <w:rPr>
      <w:rFonts w:ascii="Georgia" w:hAnsi="Georgia" w:cs="Times New Roman (Body CS)"/>
      <w:color w:val="FFFFFF" w:themeColor="background1"/>
      <w:sz w:val="60"/>
    </w:rPr>
  </w:style>
  <w:style w:type="paragraph" w:styleId="TOC3">
    <w:name w:val="toc 3"/>
    <w:basedOn w:val="Normal"/>
    <w:next w:val="Normal"/>
    <w:autoRedefine/>
    <w:uiPriority w:val="39"/>
    <w:rsid w:val="006069DE"/>
    <w:pPr>
      <w:tabs>
        <w:tab w:val="left" w:pos="1134"/>
        <w:tab w:val="right" w:pos="9131"/>
      </w:tabs>
      <w:spacing w:after="100"/>
      <w:ind w:left="400"/>
    </w:pPr>
    <w:rPr>
      <w:noProof/>
    </w:rPr>
  </w:style>
  <w:style w:type="character" w:customStyle="1" w:styleId="Heading6Char">
    <w:name w:val="Heading 6 Char"/>
    <w:basedOn w:val="DefaultParagraphFont"/>
    <w:link w:val="Heading6"/>
    <w:uiPriority w:val="9"/>
    <w:semiHidden/>
    <w:rsid w:val="007D4F1C"/>
    <w:rPr>
      <w:rFonts w:asciiTheme="majorHAnsi" w:eastAsiaTheme="majorEastAsia" w:hAnsiTheme="majorHAnsi" w:cstheme="majorBidi"/>
      <w:color w:val="001B22" w:themeColor="accent1" w:themeShade="7F"/>
      <w:sz w:val="20"/>
    </w:rPr>
  </w:style>
  <w:style w:type="character" w:customStyle="1" w:styleId="Heading7Char">
    <w:name w:val="Heading 7 Char"/>
    <w:basedOn w:val="DefaultParagraphFont"/>
    <w:link w:val="Heading7"/>
    <w:uiPriority w:val="9"/>
    <w:semiHidden/>
    <w:rsid w:val="007D4F1C"/>
    <w:rPr>
      <w:rFonts w:asciiTheme="majorHAnsi" w:eastAsiaTheme="majorEastAsia" w:hAnsiTheme="majorHAnsi" w:cstheme="majorBidi"/>
      <w:i/>
      <w:iCs/>
      <w:color w:val="001B22" w:themeColor="accent1" w:themeShade="7F"/>
      <w:sz w:val="20"/>
    </w:rPr>
  </w:style>
  <w:style w:type="character" w:customStyle="1" w:styleId="Heading8Char">
    <w:name w:val="Heading 8 Char"/>
    <w:basedOn w:val="DefaultParagraphFont"/>
    <w:link w:val="Heading8"/>
    <w:uiPriority w:val="9"/>
    <w:semiHidden/>
    <w:rsid w:val="007D4F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4F1C"/>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rsid w:val="005D23E8"/>
    <w:rPr>
      <w:color w:val="605E5C"/>
      <w:shd w:val="clear" w:color="auto" w:fill="E1DFDD"/>
    </w:rPr>
  </w:style>
  <w:style w:type="character" w:customStyle="1" w:styleId="FooterPrefixNEX">
    <w:name w:val="Footer_Prefix_NEX"/>
    <w:basedOn w:val="DefaultParagraphFont"/>
    <w:uiPriority w:val="1"/>
    <w:qFormat/>
    <w:rsid w:val="00CE69DF"/>
    <w:rPr>
      <w:b/>
      <w:color w:val="C8CD2D"/>
    </w:rPr>
  </w:style>
  <w:style w:type="paragraph" w:customStyle="1" w:styleId="RegisteredOfficeNEX">
    <w:name w:val="Registered_Office_NEX"/>
    <w:basedOn w:val="NormalNEX"/>
    <w:qFormat/>
    <w:rsid w:val="00CE69DF"/>
    <w:pPr>
      <w:spacing w:before="60" w:line="160" w:lineRule="exact"/>
      <w:contextualSpacing/>
    </w:pPr>
    <w:rPr>
      <w:rFonts w:asciiTheme="minorHAnsi" w:hAnsiTheme="minorHAnsi"/>
      <w:color w:val="000000"/>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7879">
      <w:bodyDiv w:val="1"/>
      <w:marLeft w:val="0"/>
      <w:marRight w:val="0"/>
      <w:marTop w:val="0"/>
      <w:marBottom w:val="0"/>
      <w:divBdr>
        <w:top w:val="none" w:sz="0" w:space="0" w:color="auto"/>
        <w:left w:val="none" w:sz="0" w:space="0" w:color="auto"/>
        <w:bottom w:val="none" w:sz="0" w:space="0" w:color="auto"/>
        <w:right w:val="none" w:sz="0" w:space="0" w:color="auto"/>
      </w:divBdr>
    </w:div>
    <w:div w:id="911812308">
      <w:bodyDiv w:val="1"/>
      <w:marLeft w:val="0"/>
      <w:marRight w:val="0"/>
      <w:marTop w:val="0"/>
      <w:marBottom w:val="0"/>
      <w:divBdr>
        <w:top w:val="none" w:sz="0" w:space="0" w:color="auto"/>
        <w:left w:val="none" w:sz="0" w:space="0" w:color="auto"/>
        <w:bottom w:val="none" w:sz="0" w:space="0" w:color="auto"/>
        <w:right w:val="none" w:sz="0" w:space="0" w:color="auto"/>
      </w:divBdr>
    </w:div>
    <w:div w:id="204020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legalservices@mattersmith.co.uk" TargetMode="External"/><Relationship Id="rId13" Type="http://schemas.openxmlformats.org/officeDocument/2006/relationships/hyperlink" Target="http://www.nex.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ttersmith.co.u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s-legalservices@mattersmith.co.u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www.https://ico.org.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www.https://ico.org.uk"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Scott\AppData\Local\Microsoft\Windows\INetCache\Content.Outlook\HVA6W0UR\Mattersmith-Report-01.dotx" TargetMode="External"/></Relationships>
</file>

<file path=word/theme/theme1.xml><?xml version="1.0" encoding="utf-8"?>
<a:theme xmlns:a="http://schemas.openxmlformats.org/drawingml/2006/main" name="Office Theme">
  <a:themeElements>
    <a:clrScheme name="Mattersmith Colours">
      <a:dk1>
        <a:srgbClr val="000000"/>
      </a:dk1>
      <a:lt1>
        <a:srgbClr val="FFFFFF"/>
      </a:lt1>
      <a:dk2>
        <a:srgbClr val="003746"/>
      </a:dk2>
      <a:lt2>
        <a:srgbClr val="E7E6E6"/>
      </a:lt2>
      <a:accent1>
        <a:srgbClr val="003746"/>
      </a:accent1>
      <a:accent2>
        <a:srgbClr val="F0503C"/>
      </a:accent2>
      <a:accent3>
        <a:srgbClr val="00B3AF"/>
      </a:accent3>
      <a:accent4>
        <a:srgbClr val="00AFF0"/>
      </a:accent4>
      <a:accent5>
        <a:srgbClr val="F58C1E"/>
      </a:accent5>
      <a:accent6>
        <a:srgbClr val="96C841"/>
      </a:accent6>
      <a:hlink>
        <a:srgbClr val="F0503C"/>
      </a:hlink>
      <a:folHlink>
        <a:srgbClr val="7786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164302-C796-4529-9D62-D0A1A9A80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Mattersmith-Report-01</Template>
  <TotalTime>110</TotalTime>
  <Pages>19</Pages>
  <Words>2863</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AndrewScott</dc:creator>
  <cp:keywords/>
  <dc:description/>
  <cp:lastModifiedBy>Andrew D Scott</cp:lastModifiedBy>
  <cp:revision>6</cp:revision>
  <dcterms:created xsi:type="dcterms:W3CDTF">2018-09-11T15:51:00Z</dcterms:created>
  <dcterms:modified xsi:type="dcterms:W3CDTF">2018-09-12T07:12:00Z</dcterms:modified>
</cp:coreProperties>
</file>