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199" w:rsidRDefault="00540199" w:rsidP="00540199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NAME :- ANIKET SANJAYKUMAR BIYANI</w:t>
      </w:r>
    </w:p>
    <w:p w:rsidR="00540199" w:rsidRDefault="00540199" w:rsidP="00540199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DATA ENGINEERING BATCH -1</w:t>
      </w:r>
    </w:p>
    <w:p w:rsidR="00540199" w:rsidRDefault="00540199" w:rsidP="00540199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AZURE DATABRICKS CODING ASSESMENT </w:t>
      </w:r>
    </w:p>
    <w:p w:rsidR="00540199" w:rsidRDefault="00540199" w:rsidP="00540199">
      <w:pPr>
        <w:rPr>
          <w:b/>
          <w:sz w:val="28"/>
          <w:szCs w:val="28"/>
          <w:lang w:val="en-GB"/>
        </w:rPr>
      </w:pPr>
    </w:p>
    <w:p w:rsidR="00540199" w:rsidRPr="00540199" w:rsidRDefault="00540199" w:rsidP="00540199">
      <w:pPr>
        <w:rPr>
          <w:b/>
          <w:sz w:val="28"/>
          <w:szCs w:val="28"/>
          <w:lang w:val="en-GB"/>
        </w:rPr>
      </w:pPr>
      <w:r w:rsidRPr="00540199">
        <w:rPr>
          <w:b/>
          <w:sz w:val="28"/>
          <w:szCs w:val="28"/>
          <w:lang w:val="en-GB"/>
        </w:rPr>
        <w:t>Exploratory data analysis (EDA) in Databricks &amp;Visualizing data in Databricks</w:t>
      </w:r>
    </w:p>
    <w:p w:rsidR="00540199" w:rsidRPr="00FD2C49" w:rsidRDefault="00540199" w:rsidP="00540199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FD2C4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Exploratory Data Analysis (EDA) in Databricks is a crucial step in understanding the structure, relationships, and patterns within your dataset. </w:t>
      </w:r>
    </w:p>
    <w:p w:rsidR="00540199" w:rsidRPr="00FD2C49" w:rsidRDefault="00540199" w:rsidP="00540199">
      <w:pPr>
        <w:pStyle w:val="ListParagraph"/>
        <w:numPr>
          <w:ilvl w:val="0"/>
          <w:numId w:val="1"/>
        </w:numPr>
        <w:rPr>
          <w:rStyle w:val="Emphasis"/>
          <w:rFonts w:cstheme="minorHAnsi"/>
          <w:i w:val="0"/>
          <w:iCs w:val="0"/>
          <w:color w:val="000000" w:themeColor="text1"/>
          <w:sz w:val="24"/>
          <w:szCs w:val="24"/>
        </w:rPr>
      </w:pPr>
      <w:r w:rsidRPr="00FD2C49">
        <w:rPr>
          <w:rStyle w:val="Emphasis"/>
          <w:rFonts w:cstheme="minorHAnsi"/>
          <w:i w:val="0"/>
          <w:color w:val="000000" w:themeColor="text1"/>
          <w:spacing w:val="-1"/>
          <w:sz w:val="24"/>
          <w:szCs w:val="24"/>
          <w:shd w:val="clear" w:color="auto" w:fill="FFFFFF"/>
        </w:rPr>
        <w:t>It is used to discover trends, patterns, or to check assumptions with the help of statistical summary and graphical representations. </w:t>
      </w:r>
    </w:p>
    <w:p w:rsidR="00FD2C49" w:rsidRPr="00FD2C49" w:rsidRDefault="00FD2C49" w:rsidP="00540199">
      <w:pPr>
        <w:pStyle w:val="ListParagraph"/>
        <w:numPr>
          <w:ilvl w:val="0"/>
          <w:numId w:val="1"/>
        </w:numPr>
        <w:rPr>
          <w:rStyle w:val="Emphasis"/>
          <w:rFonts w:cstheme="minorHAnsi"/>
          <w:i w:val="0"/>
          <w:iCs w:val="0"/>
          <w:color w:val="000000" w:themeColor="text1"/>
          <w:sz w:val="24"/>
          <w:szCs w:val="24"/>
        </w:rPr>
      </w:pPr>
      <w:r w:rsidRPr="00FD2C49">
        <w:rPr>
          <w:rFonts w:cstheme="minorHAnsi"/>
          <w:color w:val="000000" w:themeColor="text1"/>
          <w:sz w:val="24"/>
          <w:szCs w:val="24"/>
          <w:shd w:val="clear" w:color="auto" w:fill="FFFFFF"/>
        </w:rPr>
        <w:t>Exploratory Data Analysis is a fundamental and indispensable stage in the data analysis process, serving as a bridge between raw data and actionable insights</w:t>
      </w:r>
    </w:p>
    <w:p w:rsidR="00FD2C49" w:rsidRPr="00FD2C49" w:rsidRDefault="00FD2C49" w:rsidP="00540199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FD2C49">
        <w:rPr>
          <w:rFonts w:cstheme="minorHAnsi"/>
          <w:color w:val="000000" w:themeColor="text1"/>
          <w:sz w:val="24"/>
          <w:szCs w:val="24"/>
          <w:shd w:val="clear" w:color="auto" w:fill="FFFFFF"/>
        </w:rPr>
        <w:t>EDA plays a pivotal role in guiding subsequent modeling, hypothesis testing, and decision-making processes.</w:t>
      </w:r>
    </w:p>
    <w:p w:rsidR="00F57F66" w:rsidRPr="00FD2C49" w:rsidRDefault="00540199" w:rsidP="00540199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</w:rPr>
      </w:pPr>
      <w:r w:rsidRPr="00FD2C49">
        <w:rPr>
          <w:rFonts w:cstheme="minorHAnsi"/>
          <w:color w:val="000000" w:themeColor="text1"/>
          <w:sz w:val="24"/>
          <w:szCs w:val="24"/>
          <w:shd w:val="clear" w:color="auto" w:fill="FFFFFF"/>
        </w:rPr>
        <w:t>Azure Databricks provides a powerful platform for performing EDA and visualizing data efficiently.</w:t>
      </w:r>
    </w:p>
    <w:p w:rsidR="00FD2C49" w:rsidRPr="00147662" w:rsidRDefault="00FD2C49" w:rsidP="00540199">
      <w:pPr>
        <w:pStyle w:val="ListParagraph"/>
        <w:numPr>
          <w:ilvl w:val="0"/>
          <w:numId w:val="1"/>
        </w:numPr>
        <w:rPr>
          <w:rStyle w:val="Emphasis"/>
          <w:rFonts w:cstheme="minorHAnsi"/>
          <w:i w:val="0"/>
          <w:iCs w:val="0"/>
          <w:color w:val="000000" w:themeColor="text1"/>
          <w:sz w:val="24"/>
          <w:szCs w:val="24"/>
        </w:rPr>
      </w:pPr>
      <w:r w:rsidRPr="00FD2C49">
        <w:rPr>
          <w:rStyle w:val="Emphasis"/>
          <w:rFonts w:cstheme="minorHAnsi"/>
          <w:i w:val="0"/>
          <w:color w:val="000000" w:themeColor="text1"/>
          <w:spacing w:val="-1"/>
          <w:sz w:val="24"/>
          <w:szCs w:val="24"/>
          <w:shd w:val="clear" w:color="auto" w:fill="FFFFFF"/>
        </w:rPr>
        <w:t>It provides a collaborative and interactive workspace for data transformation, exploration, and innovation, and supports data science, data engineering, and business use cases</w:t>
      </w:r>
    </w:p>
    <w:p w:rsidR="00147662" w:rsidRDefault="00147662" w:rsidP="00147662">
      <w:pPr>
        <w:pStyle w:val="ListParagraph"/>
        <w:rPr>
          <w:rStyle w:val="Emphasis"/>
          <w:rFonts w:cstheme="minorHAnsi"/>
          <w:i w:val="0"/>
          <w:color w:val="000000" w:themeColor="text1"/>
          <w:spacing w:val="-1"/>
          <w:sz w:val="24"/>
          <w:szCs w:val="24"/>
          <w:shd w:val="clear" w:color="auto" w:fill="FFFFFF"/>
        </w:rPr>
      </w:pPr>
    </w:p>
    <w:p w:rsidR="00147662" w:rsidRDefault="00147662" w:rsidP="00147662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</w:rPr>
      </w:pPr>
      <w:r w:rsidRPr="00FD2C49">
        <w:rPr>
          <w:b/>
          <w:sz w:val="28"/>
          <w:szCs w:val="28"/>
          <w:u w:val="single"/>
        </w:rPr>
        <w:t>Step 1: Setting up Azure Databricks</w:t>
      </w:r>
    </w:p>
    <w:p w:rsidR="00147662" w:rsidRPr="00147662" w:rsidRDefault="00147662" w:rsidP="00147662">
      <w:pPr>
        <w:pStyle w:val="ListParagraph"/>
        <w:numPr>
          <w:ilvl w:val="0"/>
          <w:numId w:val="6"/>
        </w:numPr>
        <w:rPr>
          <w:b/>
          <w:i/>
          <w:sz w:val="28"/>
          <w:szCs w:val="28"/>
          <w:u w:val="single"/>
        </w:rPr>
      </w:pPr>
      <w:r w:rsidRPr="00147662">
        <w:rPr>
          <w:rFonts w:ascii="Segoe UI" w:hAnsi="Segoe UI" w:cs="Segoe UI"/>
          <w:b/>
          <w:i/>
          <w:color w:val="0D0D0D"/>
          <w:sz w:val="20"/>
          <w:szCs w:val="20"/>
          <w:shd w:val="clear" w:color="auto" w:fill="FFFFFF"/>
        </w:rPr>
        <w:t>Sign in to the Azure portal (</w:t>
      </w:r>
      <w:hyperlink r:id="rId8" w:tgtFrame="_new" w:history="1">
        <w:r w:rsidRPr="00147662">
          <w:rPr>
            <w:rStyle w:val="Hyperlink"/>
            <w:rFonts w:ascii="Segoe UI" w:hAnsi="Segoe UI" w:cs="Segoe UI"/>
            <w:b/>
            <w:i/>
            <w:sz w:val="20"/>
            <w:szCs w:val="20"/>
            <w:bdr w:val="single" w:sz="2" w:space="0" w:color="E3E3E3" w:frame="1"/>
            <w:shd w:val="clear" w:color="auto" w:fill="FFFFFF"/>
          </w:rPr>
          <w:t>https://portal.azure.com/</w:t>
        </w:r>
      </w:hyperlink>
      <w:r w:rsidRPr="00147662">
        <w:rPr>
          <w:rFonts w:ascii="Segoe UI" w:hAnsi="Segoe UI" w:cs="Segoe UI"/>
          <w:b/>
          <w:i/>
          <w:color w:val="0D0D0D"/>
          <w:sz w:val="20"/>
          <w:szCs w:val="20"/>
          <w:shd w:val="clear" w:color="auto" w:fill="FFFFFF"/>
        </w:rPr>
        <w:t>).</w:t>
      </w:r>
    </w:p>
    <w:p w:rsidR="00FD2C49" w:rsidRDefault="00FD2C49" w:rsidP="00FD2C49">
      <w:pPr>
        <w:pStyle w:val="ListParagraph"/>
        <w:rPr>
          <w:rStyle w:val="Emphasis"/>
          <w:rFonts w:cstheme="minorHAnsi"/>
          <w:i w:val="0"/>
          <w:color w:val="000000" w:themeColor="text1"/>
          <w:spacing w:val="-1"/>
          <w:sz w:val="24"/>
          <w:szCs w:val="24"/>
          <w:shd w:val="clear" w:color="auto" w:fill="FFFFFF"/>
        </w:rPr>
      </w:pPr>
    </w:p>
    <w:p w:rsidR="00FD2C49" w:rsidRDefault="00147662" w:rsidP="00FD2C49">
      <w:pPr>
        <w:pStyle w:val="ListParagraph"/>
        <w:rPr>
          <w:rStyle w:val="Emphasis"/>
          <w:rFonts w:cstheme="minorHAnsi"/>
          <w:i w:val="0"/>
          <w:color w:val="000000" w:themeColor="text1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iCs/>
          <w:noProof/>
          <w:color w:val="000000" w:themeColor="text1"/>
          <w:spacing w:val="-1"/>
          <w:sz w:val="24"/>
          <w:szCs w:val="24"/>
          <w:shd w:val="clear" w:color="auto" w:fill="FFFFFF"/>
        </w:rPr>
        <w:drawing>
          <wp:inline distT="0" distB="0" distL="0" distR="0">
            <wp:extent cx="5943600" cy="1760927"/>
            <wp:effectExtent l="19050" t="0" r="0" b="0"/>
            <wp:docPr id="4" name="Picture 4" descr="C:\Users\welcome_\Pictures\Screenshots\Screenshot (9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95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C49" w:rsidRDefault="00FD2C49" w:rsidP="00FD2C49">
      <w:pPr>
        <w:pStyle w:val="ListParagraph"/>
        <w:rPr>
          <w:rStyle w:val="Emphasis"/>
          <w:rFonts w:cstheme="minorHAnsi"/>
          <w:i w:val="0"/>
          <w:color w:val="000000" w:themeColor="text1"/>
          <w:spacing w:val="-1"/>
          <w:sz w:val="24"/>
          <w:szCs w:val="24"/>
          <w:shd w:val="clear" w:color="auto" w:fill="FFFFFF"/>
        </w:rPr>
      </w:pPr>
    </w:p>
    <w:p w:rsidR="00FD2C49" w:rsidRDefault="00FD2C49" w:rsidP="00FD2C49">
      <w:pPr>
        <w:pStyle w:val="ListParagraph"/>
        <w:rPr>
          <w:rStyle w:val="Emphasis"/>
          <w:rFonts w:cstheme="minorHAnsi"/>
          <w:i w:val="0"/>
          <w:color w:val="000000" w:themeColor="text1"/>
          <w:spacing w:val="-1"/>
          <w:sz w:val="24"/>
          <w:szCs w:val="24"/>
          <w:shd w:val="clear" w:color="auto" w:fill="FFFFFF"/>
        </w:rPr>
      </w:pPr>
    </w:p>
    <w:p w:rsidR="00FD2C49" w:rsidRDefault="00FD2C49" w:rsidP="00FD2C49">
      <w:pPr>
        <w:pStyle w:val="ListParagraph"/>
        <w:rPr>
          <w:rStyle w:val="Emphasis"/>
          <w:rFonts w:cstheme="minorHAnsi"/>
          <w:i w:val="0"/>
          <w:color w:val="000000" w:themeColor="text1"/>
          <w:spacing w:val="-1"/>
          <w:sz w:val="24"/>
          <w:szCs w:val="24"/>
          <w:shd w:val="clear" w:color="auto" w:fill="FFFFFF"/>
        </w:rPr>
      </w:pPr>
    </w:p>
    <w:p w:rsidR="00FD2C49" w:rsidRDefault="00FD2C49" w:rsidP="00FD2C4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D2C49">
        <w:rPr>
          <w:b/>
          <w:i/>
          <w:sz w:val="24"/>
          <w:szCs w:val="24"/>
        </w:rPr>
        <w:lastRenderedPageBreak/>
        <w:t>Create an Azure Databricks Workspace</w:t>
      </w:r>
      <w:r w:rsidRPr="00FD2C49">
        <w:rPr>
          <w:sz w:val="24"/>
          <w:szCs w:val="24"/>
        </w:rPr>
        <w:t xml:space="preserve">: Set up an Azure Databricks workspace in your Azure portal </w:t>
      </w:r>
    </w:p>
    <w:p w:rsidR="00147662" w:rsidRDefault="00147662" w:rsidP="00147662">
      <w:pPr>
        <w:pStyle w:val="ListParagraph"/>
        <w:rPr>
          <w:sz w:val="24"/>
          <w:szCs w:val="24"/>
        </w:rPr>
      </w:pPr>
    </w:p>
    <w:p w:rsidR="00FD2C49" w:rsidRDefault="00FD2C49" w:rsidP="00FD2C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87820"/>
            <wp:effectExtent l="19050" t="0" r="0" b="0"/>
            <wp:docPr id="1" name="Picture 1" descr="C:\Users\welcome_\Pictures\Screenshots\Screenshot (9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96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62" w:rsidRDefault="00147662" w:rsidP="00FD2C49">
      <w:pPr>
        <w:pStyle w:val="ListParagraph"/>
        <w:rPr>
          <w:sz w:val="24"/>
          <w:szCs w:val="24"/>
        </w:rPr>
      </w:pPr>
    </w:p>
    <w:p w:rsidR="00147662" w:rsidRDefault="00147662" w:rsidP="00FD2C49">
      <w:pPr>
        <w:pStyle w:val="ListParagraph"/>
        <w:rPr>
          <w:sz w:val="24"/>
          <w:szCs w:val="24"/>
        </w:rPr>
      </w:pPr>
    </w:p>
    <w:p w:rsidR="00147662" w:rsidRDefault="00147662" w:rsidP="00FD2C49">
      <w:pPr>
        <w:pStyle w:val="ListParagraph"/>
        <w:rPr>
          <w:sz w:val="24"/>
          <w:szCs w:val="24"/>
        </w:rPr>
      </w:pPr>
    </w:p>
    <w:p w:rsidR="005439F7" w:rsidRDefault="005439F7" w:rsidP="00FD2C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5" name="Picture 5" descr="C:\Users\welcome_\Pictures\Screenshots\Screenshot (10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101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62" w:rsidRDefault="00147662" w:rsidP="00FD2C49">
      <w:pPr>
        <w:pStyle w:val="ListParagraph"/>
        <w:rPr>
          <w:sz w:val="24"/>
          <w:szCs w:val="24"/>
        </w:rPr>
      </w:pPr>
    </w:p>
    <w:p w:rsidR="00147662" w:rsidRPr="00147662" w:rsidRDefault="00147662" w:rsidP="00FD2C49">
      <w:pPr>
        <w:pStyle w:val="ListParagraph"/>
        <w:rPr>
          <w:b/>
          <w:i/>
          <w:sz w:val="24"/>
          <w:szCs w:val="24"/>
        </w:rPr>
      </w:pPr>
      <w:r w:rsidRPr="00147662">
        <w:rPr>
          <w:b/>
          <w:i/>
          <w:sz w:val="24"/>
          <w:szCs w:val="24"/>
        </w:rPr>
        <w:lastRenderedPageBreak/>
        <w:t xml:space="preserve">LAUNCH WORKSPACE AND CREATE CLUSTER </w:t>
      </w:r>
    </w:p>
    <w:p w:rsidR="00FD2C49" w:rsidRDefault="00FD2C49" w:rsidP="00FD2C4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D2C49">
        <w:rPr>
          <w:b/>
          <w:i/>
          <w:sz w:val="24"/>
          <w:szCs w:val="24"/>
        </w:rPr>
        <w:t>Create a Cluster</w:t>
      </w:r>
      <w:r w:rsidRPr="00FD2C49">
        <w:rPr>
          <w:sz w:val="24"/>
          <w:szCs w:val="24"/>
        </w:rPr>
        <w:t>: Create a Databricks cluster from your Azure Databricks workspace.</w:t>
      </w:r>
    </w:p>
    <w:p w:rsidR="00FD2C49" w:rsidRPr="00FD2C49" w:rsidRDefault="00FD2C49" w:rsidP="00FD2C49">
      <w:pPr>
        <w:pStyle w:val="ListParagraph"/>
        <w:rPr>
          <w:sz w:val="24"/>
          <w:szCs w:val="24"/>
        </w:rPr>
      </w:pPr>
    </w:p>
    <w:p w:rsidR="00FD2C49" w:rsidRDefault="005439F7" w:rsidP="00FD2C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7" name="Picture 6" descr="C:\Users\welcome_\Pictures\Screenshots\Screenshot (10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101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9F7" w:rsidRPr="00FD2C49" w:rsidRDefault="005439F7" w:rsidP="00FD2C49">
      <w:pPr>
        <w:pStyle w:val="ListParagraph"/>
        <w:rPr>
          <w:sz w:val="24"/>
          <w:szCs w:val="24"/>
        </w:rPr>
      </w:pPr>
    </w:p>
    <w:p w:rsidR="00FD2C49" w:rsidRDefault="00FD2C49" w:rsidP="005439F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D2C49">
        <w:rPr>
          <w:b/>
          <w:i/>
          <w:sz w:val="24"/>
          <w:szCs w:val="24"/>
        </w:rPr>
        <w:t>Create a Notebook</w:t>
      </w:r>
      <w:r w:rsidRPr="00FD2C49">
        <w:rPr>
          <w:sz w:val="24"/>
          <w:szCs w:val="24"/>
        </w:rPr>
        <w:t>: In the Databricks workspace, create a new notebook where you will perform your EDA and visualization tasks.</w:t>
      </w:r>
    </w:p>
    <w:p w:rsidR="005439F7" w:rsidRDefault="005439F7" w:rsidP="005439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9" name="Picture 8" descr="C:\Users\welcome_\Pictures\Screenshots\Screenshot (10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101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9F7" w:rsidRPr="005439F7" w:rsidRDefault="005439F7" w:rsidP="005439F7">
      <w:pPr>
        <w:rPr>
          <w:b/>
          <w:sz w:val="28"/>
          <w:szCs w:val="28"/>
        </w:rPr>
      </w:pPr>
      <w:r w:rsidRPr="005439F7">
        <w:rPr>
          <w:b/>
          <w:sz w:val="28"/>
          <w:szCs w:val="28"/>
        </w:rPr>
        <w:lastRenderedPageBreak/>
        <w:t>Step 2: Importing Data</w:t>
      </w:r>
    </w:p>
    <w:p w:rsidR="005439F7" w:rsidRDefault="00B55255" w:rsidP="005439F7">
      <w:pPr>
        <w:rPr>
          <w:sz w:val="28"/>
          <w:szCs w:val="28"/>
        </w:rPr>
      </w:pPr>
      <w:r>
        <w:rPr>
          <w:sz w:val="28"/>
          <w:szCs w:val="28"/>
        </w:rPr>
        <w:t>Y</w:t>
      </w:r>
      <w:r w:rsidR="005439F7" w:rsidRPr="005439F7">
        <w:rPr>
          <w:sz w:val="28"/>
          <w:szCs w:val="28"/>
        </w:rPr>
        <w:t>ou can use various methods such as uploading files, connecting to external data sources, or using Azure Data Lake Storage.</w:t>
      </w:r>
    </w:p>
    <w:p w:rsidR="005439F7" w:rsidRPr="005439F7" w:rsidRDefault="002D78FC" w:rsidP="005439F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10" name="Picture 9" descr="C:\Users\welcome_\Pictures\Screenshots\Screenshot (10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102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FC" w:rsidRDefault="002D78FC" w:rsidP="002D78FC">
      <w:pPr>
        <w:rPr>
          <w:b/>
          <w:sz w:val="28"/>
          <w:szCs w:val="28"/>
        </w:rPr>
      </w:pPr>
      <w:r w:rsidRPr="002D78FC">
        <w:rPr>
          <w:b/>
          <w:sz w:val="28"/>
          <w:szCs w:val="28"/>
        </w:rPr>
        <w:t>Step 3: Exploratory Data Analysis</w:t>
      </w:r>
    </w:p>
    <w:p w:rsidR="002D78FC" w:rsidRPr="002D78FC" w:rsidRDefault="002D78FC" w:rsidP="002D78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11" name="Picture 10" descr="C:\Users\welcome_\Pictures\Screenshots\Screenshot (10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10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9F7" w:rsidRDefault="00B55255" w:rsidP="005439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2" name="Picture 11" descr="C:\Users\welcome_\Pictures\Screenshots\Screenshot (10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102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Default="00B55255" w:rsidP="005439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3" name="Picture 12" descr="C:\Users\welcome_\Pictures\Screenshots\Screenshot (10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102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Default="00B55255" w:rsidP="005439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4" name="Picture 13" descr="C:\Users\welcome_\Pictures\Screenshots\Screenshot (10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1024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Default="00B55255" w:rsidP="005439F7">
      <w:pPr>
        <w:ind w:left="360"/>
        <w:rPr>
          <w:sz w:val="24"/>
          <w:szCs w:val="24"/>
        </w:rPr>
      </w:pPr>
      <w:r>
        <w:rPr>
          <w:sz w:val="24"/>
          <w:szCs w:val="24"/>
        </w:rPr>
        <w:t>DATA VISUALISATION:-</w:t>
      </w:r>
    </w:p>
    <w:p w:rsidR="00B55255" w:rsidRDefault="00B55255" w:rsidP="005439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5" name="Picture 14" descr="C:\Users\welcome_\Pictures\Screenshots\Screenshot (10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102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Default="00B55255" w:rsidP="005439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7" name="Picture 16" descr="C:\Users\welcome_\Pictures\Screenshots\Screenshot (10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1028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Default="00B55255" w:rsidP="005439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8" name="Picture 17" descr="C:\Users\welcome_\Pictures\Screenshots\Screenshot (10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_\Pictures\Screenshots\Screenshot (1029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Default="00B55255" w:rsidP="005439F7">
      <w:pPr>
        <w:ind w:left="360"/>
        <w:rPr>
          <w:sz w:val="24"/>
          <w:szCs w:val="24"/>
        </w:rPr>
      </w:pPr>
    </w:p>
    <w:p w:rsidR="00B55255" w:rsidRPr="005439F7" w:rsidRDefault="00B55255" w:rsidP="005439F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5" descr="C:\Users\welcome_\Pictures\Screenshots\Screenshot (10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1027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5255" w:rsidRPr="005439F7" w:rsidSect="00F57F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7262" w:rsidRDefault="009D7262" w:rsidP="005439F7">
      <w:pPr>
        <w:spacing w:after="0" w:line="240" w:lineRule="auto"/>
      </w:pPr>
      <w:r>
        <w:separator/>
      </w:r>
    </w:p>
  </w:endnote>
  <w:endnote w:type="continuationSeparator" w:id="1">
    <w:p w:rsidR="009D7262" w:rsidRDefault="009D7262" w:rsidP="0054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7262" w:rsidRDefault="009D7262" w:rsidP="005439F7">
      <w:pPr>
        <w:spacing w:after="0" w:line="240" w:lineRule="auto"/>
      </w:pPr>
      <w:r>
        <w:separator/>
      </w:r>
    </w:p>
  </w:footnote>
  <w:footnote w:type="continuationSeparator" w:id="1">
    <w:p w:rsidR="009D7262" w:rsidRDefault="009D7262" w:rsidP="00543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CD3E66"/>
    <w:multiLevelType w:val="hybridMultilevel"/>
    <w:tmpl w:val="30466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1F0A69"/>
    <w:multiLevelType w:val="multilevel"/>
    <w:tmpl w:val="30883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70E2FD6"/>
    <w:multiLevelType w:val="multilevel"/>
    <w:tmpl w:val="BA9EE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D932178"/>
    <w:multiLevelType w:val="hybridMultilevel"/>
    <w:tmpl w:val="84646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BE357A"/>
    <w:multiLevelType w:val="hybridMultilevel"/>
    <w:tmpl w:val="811A36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9921DC7"/>
    <w:multiLevelType w:val="hybridMultilevel"/>
    <w:tmpl w:val="41F81E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A113544"/>
    <w:multiLevelType w:val="hybridMultilevel"/>
    <w:tmpl w:val="7C402D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40199"/>
    <w:rsid w:val="00147662"/>
    <w:rsid w:val="002D78FC"/>
    <w:rsid w:val="00540199"/>
    <w:rsid w:val="005439F7"/>
    <w:rsid w:val="009D7262"/>
    <w:rsid w:val="00B55255"/>
    <w:rsid w:val="00F57F66"/>
    <w:rsid w:val="00FD2C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199"/>
  </w:style>
  <w:style w:type="paragraph" w:styleId="Heading3">
    <w:name w:val="heading 3"/>
    <w:basedOn w:val="Normal"/>
    <w:link w:val="Heading3Char"/>
    <w:uiPriority w:val="9"/>
    <w:qFormat/>
    <w:rsid w:val="00FD2C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19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40199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FD2C4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D2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2C4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2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C4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4766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543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39F7"/>
  </w:style>
  <w:style w:type="paragraph" w:styleId="Footer">
    <w:name w:val="footer"/>
    <w:basedOn w:val="Normal"/>
    <w:link w:val="FooterChar"/>
    <w:uiPriority w:val="99"/>
    <w:semiHidden/>
    <w:unhideWhenUsed/>
    <w:rsid w:val="00543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39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0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zur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2AB39A-6F1C-4A26-AC7D-110FFCEBD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2</cp:revision>
  <dcterms:created xsi:type="dcterms:W3CDTF">2024-02-21T04:40:00Z</dcterms:created>
  <dcterms:modified xsi:type="dcterms:W3CDTF">2024-02-21T06:21:00Z</dcterms:modified>
</cp:coreProperties>
</file>