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8"/>
        <w:gridCol w:w="3603"/>
        <w:gridCol w:w="3695"/>
      </w:tblGrid>
      <w:tr w:rsidR="00B839BD" w14:paraId="526F1E02" w14:textId="77777777" w:rsidTr="004F2956">
        <w:trPr>
          <w:trHeight w:val="251"/>
          <w:jc w:val="center"/>
        </w:trPr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00FC1" w14:textId="77777777" w:rsidR="00B839BD" w:rsidRDefault="00B839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2FAA" w14:textId="5954F8F0" w:rsidR="00B839BD" w:rsidRPr="004F2956" w:rsidRDefault="00B839BD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Topics </w:t>
            </w:r>
          </w:p>
        </w:tc>
        <w:tc>
          <w:tcPr>
            <w:tcW w:w="2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4A59" w14:textId="7EA4BCBE" w:rsidR="00B839BD" w:rsidRDefault="00B839BD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Reference Material</w:t>
            </w:r>
          </w:p>
        </w:tc>
      </w:tr>
      <w:tr w:rsidR="004F2956" w14:paraId="2FC54E2B" w14:textId="6BC95246" w:rsidTr="004F2956">
        <w:trPr>
          <w:trHeight w:val="251"/>
          <w:jc w:val="center"/>
        </w:trPr>
        <w:tc>
          <w:tcPr>
            <w:tcW w:w="9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0F961" w14:textId="77777777" w:rsidR="004F2956" w:rsidRDefault="004F29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  <w:lang w:val="fr-FR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fr-FR"/>
              </w:rPr>
              <w:t>Unit #1</w:t>
            </w:r>
          </w:p>
          <w:p w14:paraId="0C541E4C" w14:textId="77777777" w:rsidR="004F2956" w:rsidRDefault="004F2956" w:rsidP="00B839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F8BE" w14:textId="77777777" w:rsidR="004F2956" w:rsidRPr="004F2956" w:rsidRDefault="004F295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F29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Internet, WWW, Web Servers and Browsers, URLs </w:t>
            </w:r>
          </w:p>
        </w:tc>
        <w:tc>
          <w:tcPr>
            <w:tcW w:w="2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1251" w14:textId="5845E848" w:rsidR="00B839BD" w:rsidRDefault="004F2956" w:rsidP="00B839BD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T2:  </w:t>
            </w:r>
            <w:r w:rsidR="00B839B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Chapter 1</w:t>
            </w:r>
            <w:bookmarkStart w:id="0" w:name="_GoBack"/>
            <w:bookmarkEnd w:id="0"/>
          </w:p>
          <w:p w14:paraId="68654A57" w14:textId="24F086DC" w:rsidR="004F2956" w:rsidRDefault="004F295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s:</w:t>
            </w:r>
          </w:p>
          <w:p w14:paraId="2587D873" w14:textId="4FE582B5" w:rsidR="004F2956" w:rsidRDefault="004F295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1.2 What is internet</w:t>
            </w:r>
          </w:p>
          <w:p w14:paraId="32D43D2F" w14:textId="757DA9BC" w:rsidR="004F2956" w:rsidRDefault="004F295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1.3 IP Addresses</w:t>
            </w:r>
          </w:p>
          <w:p w14:paraId="70E58C67" w14:textId="0AB33400" w:rsidR="004F2956" w:rsidRDefault="004F295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1.4 Domain Names</w:t>
            </w:r>
          </w:p>
          <w:p w14:paraId="17DE8918" w14:textId="1A527C33" w:rsidR="004F2956" w:rsidRDefault="004F295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 Web Browsers</w:t>
            </w:r>
          </w:p>
          <w:p w14:paraId="69737529" w14:textId="0E512C40" w:rsidR="004F2956" w:rsidRDefault="004F295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 Uniform Resource Locators</w:t>
            </w:r>
          </w:p>
          <w:p w14:paraId="5B1B3ABC" w14:textId="4EA96D60" w:rsidR="004F2956" w:rsidRDefault="004F295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Additional Reading</w:t>
            </w:r>
          </w:p>
          <w:p w14:paraId="3590C38D" w14:textId="4B6AC33A" w:rsidR="004F2956" w:rsidRDefault="004F295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hyperlink r:id="rId4" w:history="1">
              <w:r w:rsidRPr="00E54864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http://blog.catchpoint.com/2014/07/01/dns-lookup-domain-name-ip-address/</w:t>
              </w:r>
            </w:hyperlink>
          </w:p>
          <w:p w14:paraId="25663A26" w14:textId="6E510745" w:rsidR="004F2956" w:rsidRPr="004F2956" w:rsidRDefault="004F295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F2956" w14:paraId="017FFC43" w14:textId="5DD17AE0" w:rsidTr="004F2956">
        <w:trPr>
          <w:trHeight w:val="146"/>
          <w:jc w:val="center"/>
        </w:trPr>
        <w:tc>
          <w:tcPr>
            <w:tcW w:w="9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4837D" w14:textId="77777777" w:rsidR="004F2956" w:rsidRDefault="004F2956">
            <w:pPr>
              <w:rPr>
                <w:rFonts w:ascii="Times New Roman" w:hAnsi="Times New Roman"/>
                <w:b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53145" w14:textId="77777777" w:rsidR="004F2956" w:rsidRPr="004F2956" w:rsidRDefault="004F295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F29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Basic Markup, Images, Hyperlinks </w:t>
            </w:r>
          </w:p>
        </w:tc>
        <w:tc>
          <w:tcPr>
            <w:tcW w:w="20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B60AD6" w14:textId="77777777" w:rsidR="004F2956" w:rsidRDefault="004F295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T2: Chapter 2 (Except HTML5 &amp; XHTML)</w:t>
            </w:r>
          </w:p>
          <w:p w14:paraId="4863D09F" w14:textId="696497A9" w:rsidR="004F2956" w:rsidRPr="004F2956" w:rsidRDefault="004F295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Additional Reading : HTML5 input types from  W3schools or PPT Unit1.pptx</w:t>
            </w:r>
          </w:p>
        </w:tc>
      </w:tr>
      <w:tr w:rsidR="004F2956" w14:paraId="39B3982C" w14:textId="38473728" w:rsidTr="004F2956">
        <w:trPr>
          <w:trHeight w:val="191"/>
          <w:jc w:val="center"/>
        </w:trPr>
        <w:tc>
          <w:tcPr>
            <w:tcW w:w="9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D41CD" w14:textId="77777777" w:rsidR="004F2956" w:rsidRDefault="004F2956">
            <w:pPr>
              <w:rPr>
                <w:rFonts w:ascii="Times New Roman" w:hAnsi="Times New Roman"/>
                <w:b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2166F" w14:textId="77777777" w:rsidR="004F2956" w:rsidRPr="004F2956" w:rsidRDefault="004F295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F29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Lists, Tables </w:t>
            </w:r>
          </w:p>
        </w:tc>
        <w:tc>
          <w:tcPr>
            <w:tcW w:w="20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1BD9BE" w14:textId="77777777" w:rsidR="004F2956" w:rsidRPr="004F2956" w:rsidRDefault="004F295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F2956" w14:paraId="76C41C92" w14:textId="0A7D0A32" w:rsidTr="004F2956">
        <w:trPr>
          <w:trHeight w:val="238"/>
          <w:jc w:val="center"/>
        </w:trPr>
        <w:tc>
          <w:tcPr>
            <w:tcW w:w="9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1AB2C" w14:textId="77777777" w:rsidR="004F2956" w:rsidRDefault="004F2956">
            <w:pPr>
              <w:rPr>
                <w:rFonts w:ascii="Times New Roman" w:hAnsi="Times New Roman"/>
                <w:b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9300" w14:textId="77777777" w:rsidR="004F2956" w:rsidRPr="004F2956" w:rsidRDefault="004F295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F29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Forms </w:t>
            </w:r>
          </w:p>
        </w:tc>
        <w:tc>
          <w:tcPr>
            <w:tcW w:w="20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CE2B" w14:textId="77777777" w:rsidR="004F2956" w:rsidRPr="004F2956" w:rsidRDefault="004F295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1139" w14:paraId="439D9567" w14:textId="727E35B0" w:rsidTr="008D4FF7">
        <w:trPr>
          <w:jc w:val="center"/>
        </w:trPr>
        <w:tc>
          <w:tcPr>
            <w:tcW w:w="9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9085F" w14:textId="77777777" w:rsidR="00EF1139" w:rsidRDefault="00EF1139">
            <w:pPr>
              <w:rPr>
                <w:rFonts w:ascii="Times New Roman" w:hAnsi="Times New Roman"/>
                <w:b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2FDC1" w14:textId="77777777" w:rsidR="00EF1139" w:rsidRPr="004F2956" w:rsidRDefault="00EF1139">
            <w:pPr>
              <w:rPr>
                <w:rFonts w:ascii="Times New Roman" w:hAnsi="Times New Roman"/>
                <w:sz w:val="20"/>
                <w:szCs w:val="20"/>
              </w:rPr>
            </w:pPr>
            <w:r w:rsidRPr="004F2956">
              <w:rPr>
                <w:rFonts w:ascii="Times New Roman" w:hAnsi="Times New Roman"/>
                <w:sz w:val="20"/>
                <w:szCs w:val="20"/>
              </w:rPr>
              <w:t>User Interface Design - CSS</w:t>
            </w:r>
          </w:p>
        </w:tc>
        <w:tc>
          <w:tcPr>
            <w:tcW w:w="20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285D1E" w14:textId="77777777" w:rsidR="00EF1139" w:rsidRDefault="00EF113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T2 Chapter 3 </w:t>
            </w:r>
          </w:p>
          <w:p w14:paraId="1628572C" w14:textId="77777777" w:rsidR="00EF1139" w:rsidRDefault="00EF113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 Introduction</w:t>
            </w:r>
          </w:p>
          <w:p w14:paraId="6AB03934" w14:textId="77777777" w:rsidR="00EF1139" w:rsidRDefault="00EF113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 Levels of style sheets</w:t>
            </w:r>
          </w:p>
          <w:p w14:paraId="0E00E1B3" w14:textId="77777777" w:rsidR="00EF1139" w:rsidRDefault="00EF113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 Style specification forms</w:t>
            </w:r>
          </w:p>
          <w:p w14:paraId="565CA534" w14:textId="77777777" w:rsidR="00EF1139" w:rsidRDefault="00EF113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 Selector forms</w:t>
            </w:r>
          </w:p>
          <w:p w14:paraId="2BA0C934" w14:textId="77777777" w:rsidR="00EF1139" w:rsidRDefault="00EF113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 Box Model</w:t>
            </w:r>
          </w:p>
          <w:p w14:paraId="1258D878" w14:textId="77777777" w:rsidR="00EF1139" w:rsidRDefault="00EF113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 &lt;span&gt; and &lt;div&gt; tage</w:t>
            </w:r>
          </w:p>
          <w:p w14:paraId="4BDC78FA" w14:textId="77777777" w:rsidR="00EF1139" w:rsidRDefault="00EF113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+ CSS content in Unit.pptx</w:t>
            </w:r>
          </w:p>
          <w:p w14:paraId="6EDE9AB2" w14:textId="32A1CD53" w:rsidR="00EF1139" w:rsidRPr="00EF1139" w:rsidRDefault="00EF1139">
            <w:pPr>
              <w:rPr>
                <w:rFonts w:ascii="Times New Roman" w:hAnsi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>+ Video :</w:t>
            </w:r>
            <w:r>
              <w:t xml:space="preserve"> </w:t>
            </w:r>
            <w:hyperlink r:id="rId5" w:history="1">
              <w:r w:rsidRPr="00EF1139">
                <w:rPr>
                  <w:rStyle w:val="Hyperlink"/>
                  <w:rFonts w:ascii="Times New Roman" w:eastAsia="Calibri" w:hAnsi="Times New Roman"/>
                  <w:sz w:val="20"/>
                  <w:szCs w:val="20"/>
                  <w:lang w:val="en-IN" w:eastAsia="en-IN"/>
                </w:rPr>
                <w:t>https://www.youtube.com/watch?v=-vo0HzNHL3U</w:t>
              </w:r>
            </w:hyperlink>
          </w:p>
        </w:tc>
      </w:tr>
      <w:tr w:rsidR="00EF1139" w14:paraId="1765713A" w14:textId="6CE17EF2" w:rsidTr="008D4FF7">
        <w:trPr>
          <w:jc w:val="center"/>
        </w:trPr>
        <w:tc>
          <w:tcPr>
            <w:tcW w:w="9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646A" w14:textId="77777777" w:rsidR="00EF1139" w:rsidRDefault="00EF1139">
            <w:pPr>
              <w:rPr>
                <w:rFonts w:ascii="Times New Roman" w:hAnsi="Times New Roman"/>
                <w:b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E01BC" w14:textId="77777777" w:rsidR="00EF1139" w:rsidRPr="004F2956" w:rsidRDefault="00EF1139">
            <w:pPr>
              <w:rPr>
                <w:rFonts w:ascii="Times New Roman" w:hAnsi="Times New Roman"/>
                <w:sz w:val="20"/>
                <w:szCs w:val="20"/>
              </w:rPr>
            </w:pPr>
            <w:r w:rsidRPr="004F2956">
              <w:rPr>
                <w:rFonts w:ascii="Times New Roman" w:hAnsi="Times New Roman"/>
                <w:sz w:val="20"/>
                <w:szCs w:val="20"/>
              </w:rPr>
              <w:t xml:space="preserve">User Experience </w:t>
            </w:r>
          </w:p>
        </w:tc>
        <w:tc>
          <w:tcPr>
            <w:tcW w:w="20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F37D" w14:textId="77777777" w:rsidR="00EF1139" w:rsidRPr="004F2956" w:rsidRDefault="00EF113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F1139" w14:paraId="467F6967" w14:textId="41BCD9B4" w:rsidTr="00361BB9">
        <w:trPr>
          <w:jc w:val="center"/>
        </w:trPr>
        <w:tc>
          <w:tcPr>
            <w:tcW w:w="9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56F13" w14:textId="77777777" w:rsidR="00EF1139" w:rsidRDefault="00EF1139">
            <w:pPr>
              <w:rPr>
                <w:rFonts w:ascii="Times New Roman" w:hAnsi="Times New Roman"/>
                <w:b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FDCD" w14:textId="77777777" w:rsidR="00EF1139" w:rsidRPr="004F2956" w:rsidRDefault="00EF1139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F29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Introduction to Client-Side Scripting, JavaScript Basics </w:t>
            </w:r>
          </w:p>
        </w:tc>
        <w:tc>
          <w:tcPr>
            <w:tcW w:w="20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1A1B5E" w14:textId="77777777" w:rsidR="00EF1139" w:rsidRDefault="00EF1139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T2: Chapter 4</w:t>
            </w:r>
          </w:p>
          <w:p w14:paraId="7A611449" w14:textId="77777777" w:rsidR="00EF1139" w:rsidRDefault="00EF1139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 Overview of JavaScript</w:t>
            </w:r>
          </w:p>
          <w:p w14:paraId="459FB256" w14:textId="77777777" w:rsidR="00EF1139" w:rsidRDefault="00EF1139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 Object Orientation  &amp;  JavaScript</w:t>
            </w:r>
          </w:p>
          <w:p w14:paraId="1D41E11A" w14:textId="77777777" w:rsidR="00EF1139" w:rsidRDefault="00EF1139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 General Syntactic Characteristics</w:t>
            </w:r>
          </w:p>
          <w:p w14:paraId="59488239" w14:textId="77777777" w:rsidR="00EF1139" w:rsidRDefault="00EF1139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 Control Statements</w:t>
            </w:r>
          </w:p>
          <w:p w14:paraId="04F89953" w14:textId="6D9580DB" w:rsidR="00EF1139" w:rsidRPr="004F2956" w:rsidRDefault="00EF1139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+ JS content in Unit1.pttx</w:t>
            </w:r>
          </w:p>
        </w:tc>
      </w:tr>
      <w:tr w:rsidR="00EF1139" w14:paraId="1DB243B4" w14:textId="501EAAD7" w:rsidTr="00361BB9">
        <w:trPr>
          <w:jc w:val="center"/>
        </w:trPr>
        <w:tc>
          <w:tcPr>
            <w:tcW w:w="9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B7CA5" w14:textId="77777777" w:rsidR="00EF1139" w:rsidRDefault="00EF1139">
            <w:pPr>
              <w:rPr>
                <w:rFonts w:ascii="Times New Roman" w:hAnsi="Times New Roman"/>
                <w:b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92D1" w14:textId="77777777" w:rsidR="00EF1139" w:rsidRPr="004F2956" w:rsidRDefault="00EF1139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F29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Introduction to Client-Side Scripting, JavaScript Basics </w:t>
            </w:r>
          </w:p>
        </w:tc>
        <w:tc>
          <w:tcPr>
            <w:tcW w:w="20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E1F5" w14:textId="77777777" w:rsidR="00EF1139" w:rsidRPr="004F2956" w:rsidRDefault="00EF1139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2D67528A" w14:textId="10E9BCD6" w:rsidR="00D5088F" w:rsidRDefault="00D5088F"/>
    <w:p w14:paraId="71FE224D" w14:textId="33A6E6C9" w:rsidR="00B839BD" w:rsidRDefault="00B839BD">
      <w:r>
        <w:t>T2:</w:t>
      </w:r>
      <w:r w:rsidRPr="00B839BD">
        <w:rPr>
          <w:rFonts w:ascii="Times New Roman" w:eastAsia="DejaVuSans" w:hAnsi="Times New Roman"/>
          <w:color w:val="00000A"/>
          <w:sz w:val="20"/>
          <w:szCs w:val="20"/>
          <w:lang w:val="en-IN" w:eastAsia="en-IN"/>
        </w:rPr>
        <w:t xml:space="preserve"> </w:t>
      </w:r>
      <w:r>
        <w:rPr>
          <w:rFonts w:ascii="Times New Roman" w:eastAsia="DejaVuSans" w:hAnsi="Times New Roman"/>
          <w:color w:val="00000A"/>
          <w:sz w:val="20"/>
          <w:szCs w:val="20"/>
          <w:lang w:val="en-IN" w:eastAsia="en-IN"/>
        </w:rPr>
        <w:t>Programming the World Wide Web, Robert W Sebesta</w:t>
      </w:r>
      <w:r>
        <w:rPr>
          <w:rFonts w:ascii="Times New Roman" w:eastAsia="DejaVuSans" w:hAnsi="Times New Roman"/>
          <w:color w:val="00000A"/>
          <w:sz w:val="20"/>
          <w:szCs w:val="20"/>
          <w:lang w:val="en-IN" w:eastAsia="en-IN"/>
        </w:rPr>
        <w:t xml:space="preserve"> (7</w:t>
      </w:r>
      <w:r w:rsidRPr="00B839BD">
        <w:rPr>
          <w:rFonts w:ascii="Times New Roman" w:eastAsia="DejaVuSans" w:hAnsi="Times New Roman"/>
          <w:color w:val="00000A"/>
          <w:sz w:val="20"/>
          <w:szCs w:val="20"/>
          <w:vertAlign w:val="superscript"/>
          <w:lang w:val="en-IN" w:eastAsia="en-IN"/>
        </w:rPr>
        <w:t>th</w:t>
      </w:r>
      <w:r>
        <w:rPr>
          <w:rFonts w:ascii="Times New Roman" w:eastAsia="DejaVuSans" w:hAnsi="Times New Roman"/>
          <w:color w:val="00000A"/>
          <w:sz w:val="20"/>
          <w:szCs w:val="20"/>
          <w:lang w:val="en-IN" w:eastAsia="en-IN"/>
        </w:rPr>
        <w:t xml:space="preserve"> edition)</w:t>
      </w:r>
    </w:p>
    <w:sectPr w:rsidR="00B83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8F"/>
    <w:rsid w:val="004F2956"/>
    <w:rsid w:val="00B839BD"/>
    <w:rsid w:val="00D5088F"/>
    <w:rsid w:val="00EF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7053F"/>
  <w15:chartTrackingRefBased/>
  <w15:docId w15:val="{6CF07464-0B33-4BFF-9AB3-0375D0FF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2956"/>
    <w:pPr>
      <w:spacing w:after="0" w:line="240" w:lineRule="auto"/>
    </w:pPr>
    <w:rPr>
      <w:rFonts w:ascii="Verdana" w:eastAsia="Times New Roman" w:hAnsi="Verdan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295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F29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6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-vo0HzNHL3U" TargetMode="External"/><Relationship Id="rId4" Type="http://schemas.openxmlformats.org/officeDocument/2006/relationships/hyperlink" Target="http://blog.catchpoint.com/2014/07/01/dns-lookup-domain-name-ip-addr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Rojit</dc:creator>
  <cp:keywords/>
  <dc:description/>
  <cp:lastModifiedBy>Vidhu Rojit</cp:lastModifiedBy>
  <cp:revision>3</cp:revision>
  <dcterms:created xsi:type="dcterms:W3CDTF">2019-09-16T00:09:00Z</dcterms:created>
  <dcterms:modified xsi:type="dcterms:W3CDTF">2019-09-16T00:27:00Z</dcterms:modified>
</cp:coreProperties>
</file>