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09" w:type="dxa"/>
        <w:tblLook w:val="0000" w:firstRow="0" w:lastRow="0" w:firstColumn="0" w:lastColumn="0" w:noHBand="0" w:noVBand="0"/>
      </w:tblPr>
      <w:tblGrid>
        <w:gridCol w:w="1168"/>
        <w:gridCol w:w="7020"/>
        <w:gridCol w:w="2072"/>
      </w:tblGrid>
      <w:tr w:rsidR="004D3FDB">
        <w:trPr>
          <w:trHeight w:val="676"/>
        </w:trPr>
        <w:tc>
          <w:tcPr>
            <w:tcW w:w="1168" w:type="dxa"/>
            <w:shd w:val="clear" w:color="auto" w:fill="auto"/>
          </w:tcPr>
          <w:p w:rsidR="004D3FDB" w:rsidRDefault="009109CA">
            <w:pPr>
              <w:rPr>
                <w:b/>
                <w:sz w:val="20"/>
                <w:szCs w:val="20"/>
              </w:rPr>
            </w:pPr>
            <w:r>
              <w:rPr>
                <w:b/>
                <w:noProof/>
                <w:sz w:val="20"/>
                <w:szCs w:val="20"/>
                <w:lang w:bidi="kn-IN"/>
              </w:rPr>
              <w:drawing>
                <wp:anchor distT="0" distB="5080" distL="114300" distR="114300" simplePos="0" relativeHeight="2" behindDoc="0" locked="0" layoutInCell="1" allowOverlap="1" wp14:anchorId="4963CF85" wp14:editId="151CF577">
                  <wp:simplePos x="0" y="0"/>
                  <wp:positionH relativeFrom="column">
                    <wp:posOffset>26670</wp:posOffset>
                  </wp:positionH>
                  <wp:positionV relativeFrom="paragraph">
                    <wp:posOffset>-13970</wp:posOffset>
                  </wp:positionV>
                  <wp:extent cx="386080" cy="585470"/>
                  <wp:effectExtent l="0" t="0" r="0" b="0"/>
                  <wp:wrapSquare wrapText="bothSides"/>
                  <wp:docPr id="1"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PES University Logo.jpg"/>
                          <pic:cNvPicPr>
                            <a:picLocks noChangeAspect="1" noChangeArrowheads="1"/>
                          </pic:cNvPicPr>
                        </pic:nvPicPr>
                        <pic:blipFill>
                          <a:blip r:embed="rId9"/>
                          <a:stretch>
                            <a:fillRect/>
                          </a:stretch>
                        </pic:blipFill>
                        <pic:spPr bwMode="auto">
                          <a:xfrm>
                            <a:off x="0" y="0"/>
                            <a:ext cx="386080" cy="585470"/>
                          </a:xfrm>
                          <a:prstGeom prst="rect">
                            <a:avLst/>
                          </a:prstGeom>
                        </pic:spPr>
                      </pic:pic>
                    </a:graphicData>
                  </a:graphic>
                </wp:anchor>
              </w:drawing>
            </w:r>
          </w:p>
        </w:tc>
        <w:tc>
          <w:tcPr>
            <w:tcW w:w="7020" w:type="dxa"/>
            <w:shd w:val="clear" w:color="auto" w:fill="auto"/>
            <w:vAlign w:val="center"/>
          </w:tcPr>
          <w:p w:rsidR="004D3FDB" w:rsidRDefault="009109CA">
            <w:pPr>
              <w:jc w:val="center"/>
              <w:rPr>
                <w:rFonts w:ascii="Arial" w:hAnsi="Arial" w:cs="Arial"/>
                <w:b/>
                <w:sz w:val="28"/>
                <w:u w:val="single"/>
              </w:rPr>
            </w:pPr>
            <w:r>
              <w:rPr>
                <w:rFonts w:ascii="Arial" w:hAnsi="Arial" w:cs="Arial"/>
                <w:b/>
                <w:sz w:val="28"/>
                <w:u w:val="single"/>
              </w:rPr>
              <w:t>PES University, Bangalore</w:t>
            </w:r>
          </w:p>
          <w:p w:rsidR="004D3FDB" w:rsidRDefault="009109CA">
            <w:pPr>
              <w:jc w:val="center"/>
              <w:rPr>
                <w:rFonts w:ascii="Arial" w:hAnsi="Arial" w:cs="Arial"/>
              </w:rPr>
            </w:pPr>
            <w:r>
              <w:rPr>
                <w:rFonts w:ascii="Arial" w:hAnsi="Arial" w:cs="Arial"/>
                <w:sz w:val="18"/>
              </w:rPr>
              <w:t>(Established under Karnataka Act No. 16 of 2013)</w:t>
            </w:r>
          </w:p>
        </w:tc>
        <w:tc>
          <w:tcPr>
            <w:tcW w:w="2072" w:type="dxa"/>
            <w:shd w:val="clear" w:color="auto" w:fill="auto"/>
            <w:vAlign w:val="center"/>
          </w:tcPr>
          <w:p w:rsidR="004D3FDB" w:rsidRPr="0097031C" w:rsidRDefault="00E36871" w:rsidP="00E36871">
            <w:pPr>
              <w:rPr>
                <w:rFonts w:ascii="Arial Black" w:hAnsi="Arial Black"/>
                <w:color w:val="000000"/>
              </w:rPr>
            </w:pPr>
            <w:r>
              <w:rPr>
                <w:rFonts w:ascii="Arial Black" w:hAnsi="Arial Black"/>
                <w:color w:val="000000"/>
              </w:rPr>
              <w:t>UE</w:t>
            </w:r>
            <w:r w:rsidR="006605C4">
              <w:rPr>
                <w:rFonts w:ascii="Arial Black" w:hAnsi="Arial Black"/>
                <w:color w:val="000000"/>
              </w:rPr>
              <w:t>18</w:t>
            </w:r>
            <w:r w:rsidR="0097031C" w:rsidRPr="0097031C">
              <w:rPr>
                <w:rFonts w:ascii="Arial Black" w:hAnsi="Arial Black"/>
                <w:color w:val="000000"/>
              </w:rPr>
              <w:t>CS251</w:t>
            </w:r>
          </w:p>
        </w:tc>
      </w:tr>
      <w:tr w:rsidR="004D3FDB">
        <w:trPr>
          <w:trHeight w:val="865"/>
        </w:trPr>
        <w:tc>
          <w:tcPr>
            <w:tcW w:w="10260" w:type="dxa"/>
            <w:gridSpan w:val="3"/>
            <w:shd w:val="clear" w:color="auto" w:fill="auto"/>
          </w:tcPr>
          <w:p w:rsidR="004D3FDB" w:rsidRDefault="006605C4">
            <w:pPr>
              <w:jc w:val="center"/>
            </w:pPr>
            <w:r>
              <w:rPr>
                <w:rFonts w:ascii="Arial" w:hAnsi="Arial" w:cs="Arial"/>
                <w:b/>
              </w:rPr>
              <w:t>MAY 2020</w:t>
            </w:r>
            <w:r w:rsidR="009109CA">
              <w:rPr>
                <w:rFonts w:ascii="Arial" w:hAnsi="Arial" w:cs="Arial"/>
                <w:b/>
              </w:rPr>
              <w:t xml:space="preserve">: END SEMESTER ASSESSMENT (ESA) B.TECH.  </w:t>
            </w:r>
          </w:p>
          <w:p w:rsidR="004D3FDB" w:rsidRDefault="004D3FDB">
            <w:pPr>
              <w:jc w:val="center"/>
              <w:rPr>
                <w:rFonts w:ascii="Arial" w:hAnsi="Arial" w:cs="Arial"/>
                <w:b/>
                <w:sz w:val="14"/>
              </w:rPr>
            </w:pPr>
          </w:p>
          <w:p w:rsidR="004D3FDB" w:rsidRDefault="00E36871" w:rsidP="0097031C">
            <w:pPr>
              <w:jc w:val="center"/>
            </w:pPr>
            <w:r>
              <w:rPr>
                <w:rFonts w:ascii="Helvetica" w:hAnsi="Helvetica"/>
                <w:color w:val="222222"/>
                <w:sz w:val="20"/>
                <w:szCs w:val="20"/>
                <w:shd w:val="clear" w:color="auto" w:fill="FFFFFF"/>
              </w:rPr>
              <w:t>UE</w:t>
            </w:r>
            <w:r w:rsidR="006605C4">
              <w:rPr>
                <w:rFonts w:ascii="Helvetica" w:hAnsi="Helvetica"/>
                <w:color w:val="222222"/>
                <w:sz w:val="20"/>
                <w:szCs w:val="20"/>
                <w:shd w:val="clear" w:color="auto" w:fill="FFFFFF"/>
              </w:rPr>
              <w:t>18</w:t>
            </w:r>
            <w:r w:rsidR="0097031C">
              <w:rPr>
                <w:rFonts w:ascii="Helvetica" w:hAnsi="Helvetica"/>
                <w:color w:val="222222"/>
                <w:sz w:val="20"/>
                <w:szCs w:val="20"/>
                <w:shd w:val="clear" w:color="auto" w:fill="FFFFFF"/>
              </w:rPr>
              <w:t>CS251</w:t>
            </w:r>
            <w:r w:rsidR="009109CA">
              <w:rPr>
                <w:rFonts w:ascii="Arial" w:hAnsi="Arial" w:cs="Arial"/>
                <w:b/>
              </w:rPr>
              <w:t xml:space="preserve"> – </w:t>
            </w:r>
            <w:r w:rsidR="0097031C">
              <w:rPr>
                <w:rFonts w:ascii="Arial" w:hAnsi="Arial" w:cs="Arial"/>
                <w:b/>
              </w:rPr>
              <w:t>Design and Analysis of Algorithms</w:t>
            </w:r>
          </w:p>
        </w:tc>
      </w:tr>
      <w:tr w:rsidR="004D3FDB">
        <w:trPr>
          <w:trHeight w:val="175"/>
        </w:trPr>
        <w:tc>
          <w:tcPr>
            <w:tcW w:w="10260" w:type="dxa"/>
            <w:gridSpan w:val="3"/>
            <w:shd w:val="clear" w:color="auto" w:fill="auto"/>
          </w:tcPr>
          <w:p w:rsidR="004D3FDB" w:rsidRDefault="009109CA">
            <w:pPr>
              <w:jc w:val="both"/>
              <w:rPr>
                <w:rFonts w:ascii="Arial" w:hAnsi="Arial" w:cs="Arial"/>
                <w:sz w:val="22"/>
                <w:szCs w:val="22"/>
              </w:rPr>
            </w:pPr>
            <w:r>
              <w:rPr>
                <w:rFonts w:ascii="Arial" w:hAnsi="Arial" w:cs="Arial"/>
                <w:sz w:val="22"/>
                <w:szCs w:val="22"/>
              </w:rPr>
              <w:t xml:space="preserve">Time: 3 </w:t>
            </w:r>
            <w:proofErr w:type="spellStart"/>
            <w:r>
              <w:rPr>
                <w:rFonts w:ascii="Arial" w:hAnsi="Arial" w:cs="Arial"/>
                <w:sz w:val="22"/>
                <w:szCs w:val="22"/>
              </w:rPr>
              <w:t>Hrs</w:t>
            </w:r>
            <w:proofErr w:type="spellEnd"/>
            <w:r>
              <w:rPr>
                <w:rFonts w:ascii="Arial" w:hAnsi="Arial" w:cs="Arial"/>
                <w:sz w:val="22"/>
                <w:szCs w:val="22"/>
              </w:rPr>
              <w:t xml:space="preserve">              Answer all questions in the same order                                           Max Marks: 100</w:t>
            </w:r>
          </w:p>
        </w:tc>
      </w:tr>
      <w:tr w:rsidR="004D3FDB">
        <w:trPr>
          <w:trHeight w:val="175"/>
        </w:trPr>
        <w:tc>
          <w:tcPr>
            <w:tcW w:w="10260" w:type="dxa"/>
            <w:gridSpan w:val="3"/>
            <w:shd w:val="clear" w:color="auto" w:fill="auto"/>
          </w:tcPr>
          <w:p w:rsidR="004D3FDB" w:rsidRDefault="004D3FDB">
            <w:pPr>
              <w:jc w:val="both"/>
              <w:rPr>
                <w:rFonts w:ascii="Arial" w:hAnsi="Arial" w:cs="Arial"/>
                <w:sz w:val="20"/>
                <w:szCs w:val="20"/>
              </w:rPr>
            </w:pPr>
          </w:p>
        </w:tc>
      </w:tr>
    </w:tbl>
    <w:p w:rsidR="004D3FDB" w:rsidRDefault="004D3FDB">
      <w:pPr>
        <w:jc w:val="both"/>
        <w:rPr>
          <w:sz w:val="10"/>
        </w:rPr>
      </w:pPr>
    </w:p>
    <w:tbl>
      <w:tblPr>
        <w:tblW w:w="1035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94"/>
        <w:gridCol w:w="506"/>
        <w:gridCol w:w="8802"/>
        <w:gridCol w:w="23"/>
        <w:gridCol w:w="628"/>
      </w:tblGrid>
      <w:tr w:rsidR="004D3FDB" w:rsidTr="0097031C">
        <w:trPr>
          <w:trHeight w:val="56"/>
        </w:trPr>
        <w:tc>
          <w:tcPr>
            <w:tcW w:w="39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1</w:t>
            </w: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a)</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92128A" w:rsidP="00D67C77">
            <w:pPr>
              <w:pStyle w:val="Default"/>
              <w:jc w:val="both"/>
            </w:pPr>
            <w:r>
              <w:t xml:space="preserve">Solve by backward substitution </w:t>
            </w:r>
            <w:proofErr w:type="gramStart"/>
            <w:r>
              <w:t>method :</w:t>
            </w:r>
            <w:proofErr w:type="gramEnd"/>
            <w:r>
              <w:t xml:space="preserve"> </w:t>
            </w:r>
            <w:r>
              <w:rPr>
                <w:rFonts w:ascii="TT9B61o00" w:hAnsi="TT9B61o00" w:cs="TT9B61o00"/>
                <w:color w:val="auto"/>
                <w:sz w:val="20"/>
                <w:szCs w:val="20"/>
                <w:lang w:bidi="kn-IN"/>
              </w:rPr>
              <w:t>C</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 xml:space="preserve">) = </w:t>
            </w:r>
            <w:r>
              <w:rPr>
                <w:rFonts w:ascii="TT9B61o00" w:hAnsi="TT9B61o00" w:cs="TT9B61o00"/>
                <w:color w:val="auto"/>
                <w:sz w:val="20"/>
                <w:szCs w:val="20"/>
                <w:lang w:bidi="kn-IN"/>
              </w:rPr>
              <w:t>C</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 xml:space="preserve">2) + </w:t>
            </w:r>
            <w:r>
              <w:rPr>
                <w:rFonts w:ascii="TT9B61o00" w:hAnsi="TT9B61o00" w:cs="TT9B61o00"/>
                <w:color w:val="auto"/>
                <w:sz w:val="20"/>
                <w:szCs w:val="20"/>
                <w:lang w:bidi="kn-IN"/>
              </w:rPr>
              <w:t>C</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 xml:space="preserve">2) + 1 </w:t>
            </w:r>
            <w:r>
              <w:rPr>
                <w:rFonts w:ascii="TT9B5Eo00" w:hAnsi="TT9B5Eo00" w:cs="TT9B5Eo00"/>
                <w:color w:val="auto"/>
                <w:sz w:val="20"/>
                <w:szCs w:val="20"/>
                <w:lang w:bidi="kn-IN"/>
              </w:rPr>
              <w:t xml:space="preserve">for </w:t>
            </w:r>
            <w:r>
              <w:rPr>
                <w:rFonts w:ascii="TT9B61o00" w:hAnsi="TT9B61o00" w:cs="TT9B61o00"/>
                <w:color w:val="auto"/>
                <w:sz w:val="20"/>
                <w:szCs w:val="20"/>
                <w:lang w:bidi="kn-IN"/>
              </w:rPr>
              <w:t xml:space="preserve">n &gt; </w:t>
            </w:r>
            <w:r>
              <w:rPr>
                <w:rFonts w:ascii="TT9B60o00" w:hAnsi="TT9B60o00" w:cs="TT9B60o00"/>
                <w:color w:val="auto"/>
                <w:sz w:val="20"/>
                <w:szCs w:val="20"/>
                <w:lang w:bidi="kn-IN"/>
              </w:rPr>
              <w:t>1</w:t>
            </w:r>
            <w:r>
              <w:rPr>
                <w:rFonts w:ascii="TT9B61o00" w:hAnsi="TT9B61o00" w:cs="TT9B61o00"/>
                <w:color w:val="auto"/>
                <w:sz w:val="20"/>
                <w:szCs w:val="20"/>
                <w:lang w:bidi="kn-IN"/>
              </w:rPr>
              <w:t>, C</w:t>
            </w:r>
            <w:r>
              <w:rPr>
                <w:rFonts w:ascii="TT9B60o00" w:hAnsi="TT9B60o00" w:cs="TT9B60o00"/>
                <w:color w:val="auto"/>
                <w:sz w:val="20"/>
                <w:szCs w:val="20"/>
                <w:lang w:bidi="kn-IN"/>
              </w:rPr>
              <w:t>(1) = 0</w:t>
            </w:r>
            <w:r>
              <w:rPr>
                <w:rFonts w:ascii="TT9B61o00" w:hAnsi="TT9B61o00" w:cs="TT9B61o00"/>
                <w:color w:val="auto"/>
                <w:sz w:val="20"/>
                <w:szCs w:val="20"/>
                <w:lang w:bidi="kn-IN"/>
              </w:rPr>
              <w:t>.</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305A0C">
            <w:pPr>
              <w:spacing w:before="40" w:after="40"/>
              <w:jc w:val="center"/>
            </w:pPr>
            <w:r>
              <w:t>4</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b)</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85F20" w:rsidRDefault="00185F20" w:rsidP="00185F20">
            <w:pPr>
              <w:autoSpaceDE w:val="0"/>
              <w:autoSpaceDN w:val="0"/>
              <w:adjustRightInd w:val="0"/>
              <w:rPr>
                <w:rFonts w:ascii="Univers-Bold" w:hAnsi="Univers-Bold" w:cs="Univers-Bold"/>
                <w:b/>
                <w:bCs/>
                <w:color w:val="auto"/>
                <w:sz w:val="20"/>
                <w:szCs w:val="20"/>
                <w:lang w:bidi="kn-IN"/>
              </w:rPr>
            </w:pPr>
            <w:r>
              <w:rPr>
                <w:rFonts w:ascii="Univers-Bold" w:hAnsi="Univers-Bold" w:cs="Univers-Bold"/>
                <w:b/>
                <w:bCs/>
                <w:color w:val="auto"/>
                <w:sz w:val="20"/>
                <w:szCs w:val="20"/>
                <w:lang w:bidi="kn-IN"/>
              </w:rPr>
              <w:t xml:space="preserve">Consider the Algorithm: </w:t>
            </w:r>
          </w:p>
          <w:p w:rsidR="00185F20" w:rsidRDefault="00185F20" w:rsidP="00185F20">
            <w:pPr>
              <w:autoSpaceDE w:val="0"/>
              <w:autoSpaceDN w:val="0"/>
              <w:adjustRightInd w:val="0"/>
              <w:rPr>
                <w:rFonts w:ascii="MTMI" w:hAnsi="MTMI" w:cs="MTMI"/>
                <w:i/>
                <w:iCs/>
                <w:color w:val="auto"/>
                <w:sz w:val="20"/>
                <w:szCs w:val="20"/>
                <w:lang w:bidi="kn-IN"/>
              </w:rPr>
            </w:pPr>
            <w:r>
              <w:rPr>
                <w:rFonts w:ascii="Univers-Bold" w:hAnsi="Univers-Bold" w:cs="Univers-Bold"/>
                <w:b/>
                <w:bCs/>
                <w:color w:val="auto"/>
                <w:sz w:val="20"/>
                <w:szCs w:val="20"/>
                <w:lang w:bidi="kn-IN"/>
              </w:rPr>
              <w:t xml:space="preserve">ALGORITHM </w:t>
            </w:r>
            <w:r>
              <w:rPr>
                <w:rFonts w:ascii="TimesTen-Italic" w:hAnsi="TimesTen-Italic" w:cs="TimesTen-Italic"/>
                <w:i/>
                <w:iCs/>
                <w:color w:val="auto"/>
                <w:sz w:val="20"/>
                <w:szCs w:val="20"/>
                <w:lang w:bidi="kn-IN"/>
              </w:rPr>
              <w:t>what</w:t>
            </w:r>
            <w:r>
              <w:rPr>
                <w:rFonts w:ascii="MTMI" w:hAnsi="MTMI" w:cs="MTMI"/>
                <w:i/>
                <w:iCs/>
                <w:color w:val="auto"/>
                <w:sz w:val="20"/>
                <w:szCs w:val="20"/>
                <w:lang w:bidi="kn-IN"/>
              </w:rPr>
              <w:t>(</w:t>
            </w:r>
            <w:r>
              <w:rPr>
                <w:rFonts w:ascii="TimesTen-Italic" w:hAnsi="TimesTen-Italic" w:cs="TimesTen-Italic"/>
                <w:i/>
                <w:iCs/>
                <w:color w:val="auto"/>
                <w:sz w:val="20"/>
                <w:szCs w:val="20"/>
                <w:lang w:bidi="kn-IN"/>
              </w:rPr>
              <w:t>A</w:t>
            </w:r>
            <w:r>
              <w:rPr>
                <w:rFonts w:ascii="MTSYN" w:eastAsia="MTSYN" w:hAnsi="Univers-Bold" w:cs="MTSYN"/>
                <w:color w:val="auto"/>
                <w:sz w:val="20"/>
                <w:szCs w:val="20"/>
                <w:lang w:bidi="kn-IN"/>
              </w:rPr>
              <w:t>[</w:t>
            </w:r>
            <w:r>
              <w:rPr>
                <w:rFonts w:ascii="TimesTen-Roman" w:hAnsi="TimesTen-Roman" w:cs="TimesTen-Roman"/>
                <w:color w:val="auto"/>
                <w:sz w:val="20"/>
                <w:szCs w:val="20"/>
                <w:lang w:bidi="kn-IN"/>
              </w:rPr>
              <w:t>0..</w:t>
            </w:r>
            <w:r>
              <w:rPr>
                <w:rFonts w:ascii="TimesTen-Italic" w:hAnsi="TimesTen-Italic" w:cs="TimesTen-Italic"/>
                <w:i/>
                <w:iCs/>
                <w:color w:val="auto"/>
                <w:sz w:val="20"/>
                <w:szCs w:val="20"/>
                <w:lang w:bidi="kn-IN"/>
              </w:rPr>
              <w:t xml:space="preserve">n </w:t>
            </w:r>
            <w:r>
              <w:rPr>
                <w:rFonts w:ascii="MTSYN" w:eastAsia="MTSYN" w:hAnsi="Univers-Bold" w:cs="MTSYN" w:hint="eastAsia"/>
                <w:color w:val="auto"/>
                <w:sz w:val="20"/>
                <w:szCs w:val="20"/>
                <w:lang w:bidi="kn-IN"/>
              </w:rPr>
              <w:t>−</w:t>
            </w:r>
            <w:r>
              <w:rPr>
                <w:rFonts w:ascii="MTSYN" w:eastAsia="MTSYN" w:hAnsi="Univers-Bold" w:cs="MTSYN"/>
                <w:color w:val="auto"/>
                <w:sz w:val="20"/>
                <w:szCs w:val="20"/>
                <w:lang w:bidi="kn-IN"/>
              </w:rPr>
              <w:t xml:space="preserve"> </w:t>
            </w:r>
            <w:r>
              <w:rPr>
                <w:rFonts w:ascii="TimesTen-Roman" w:hAnsi="TimesTen-Roman" w:cs="TimesTen-Roman"/>
                <w:color w:val="auto"/>
                <w:sz w:val="20"/>
                <w:szCs w:val="20"/>
                <w:lang w:bidi="kn-IN"/>
              </w:rPr>
              <w:t>1</w:t>
            </w:r>
            <w:r>
              <w:rPr>
                <w:rFonts w:ascii="MTSYN" w:eastAsia="MTSYN" w:hAnsi="Univers-Bold" w:cs="MTSYN"/>
                <w:color w:val="auto"/>
                <w:sz w:val="20"/>
                <w:szCs w:val="20"/>
                <w:lang w:bidi="kn-IN"/>
              </w:rPr>
              <w:t>]</w:t>
            </w:r>
            <w:r>
              <w:rPr>
                <w:rFonts w:ascii="MTMI" w:hAnsi="MTMI" w:cs="MTMI"/>
                <w:i/>
                <w:iCs/>
                <w:color w:val="auto"/>
                <w:sz w:val="20"/>
                <w:szCs w:val="20"/>
                <w:lang w:bidi="kn-IN"/>
              </w:rPr>
              <w:t>)</w:t>
            </w:r>
          </w:p>
          <w:p w:rsidR="00185F20" w:rsidRDefault="00185F20" w:rsidP="00185F20">
            <w:pPr>
              <w:autoSpaceDE w:val="0"/>
              <w:autoSpaceDN w:val="0"/>
              <w:adjustRightInd w:val="0"/>
              <w:rPr>
                <w:rFonts w:ascii="TimesTen-Roman" w:hAnsi="TimesTen-Roman" w:cs="TimesTen-Roman"/>
                <w:color w:val="auto"/>
                <w:sz w:val="20"/>
                <w:szCs w:val="20"/>
                <w:lang w:bidi="kn-IN"/>
              </w:rPr>
            </w:pPr>
            <w:r>
              <w:rPr>
                <w:rFonts w:ascii="TimesTen-Roman" w:hAnsi="TimesTen-Roman" w:cs="TimesTen-Roman"/>
                <w:color w:val="auto"/>
                <w:sz w:val="20"/>
                <w:szCs w:val="20"/>
                <w:lang w:bidi="kn-IN"/>
              </w:rPr>
              <w:t xml:space="preserve">//Input: Array </w:t>
            </w:r>
            <w:r>
              <w:rPr>
                <w:rFonts w:ascii="TimesTen-Italic" w:hAnsi="TimesTen-Italic" w:cs="TimesTen-Italic"/>
                <w:i/>
                <w:iCs/>
                <w:color w:val="auto"/>
                <w:sz w:val="20"/>
                <w:szCs w:val="20"/>
                <w:lang w:bidi="kn-IN"/>
              </w:rPr>
              <w:t>A</w:t>
            </w:r>
            <w:r>
              <w:rPr>
                <w:rFonts w:ascii="TimesTen-Roman" w:hAnsi="TimesTen-Roman" w:cs="TimesTen-Roman"/>
                <w:color w:val="auto"/>
                <w:sz w:val="20"/>
                <w:szCs w:val="20"/>
                <w:lang w:bidi="kn-IN"/>
              </w:rPr>
              <w:t>[0..</w:t>
            </w:r>
            <w:r>
              <w:rPr>
                <w:rFonts w:ascii="TimesTen-Italic" w:hAnsi="TimesTen-Italic" w:cs="TimesTen-Italic"/>
                <w:i/>
                <w:iCs/>
                <w:color w:val="auto"/>
                <w:sz w:val="20"/>
                <w:szCs w:val="20"/>
                <w:lang w:bidi="kn-IN"/>
              </w:rPr>
              <w:t xml:space="preserve">n </w:t>
            </w:r>
            <w:r>
              <w:rPr>
                <w:rFonts w:ascii="MTSYN" w:eastAsia="MTSYN" w:hAnsi="Univers-Bold" w:cs="MTSYN" w:hint="eastAsia"/>
                <w:color w:val="auto"/>
                <w:sz w:val="20"/>
                <w:szCs w:val="20"/>
                <w:lang w:bidi="kn-IN"/>
              </w:rPr>
              <w:t>−</w:t>
            </w:r>
            <w:r>
              <w:rPr>
                <w:rFonts w:ascii="MTSYN" w:eastAsia="MTSYN" w:hAnsi="Univers-Bold" w:cs="MTSYN"/>
                <w:color w:val="auto"/>
                <w:sz w:val="20"/>
                <w:szCs w:val="20"/>
                <w:lang w:bidi="kn-IN"/>
              </w:rPr>
              <w:t xml:space="preserve"> </w:t>
            </w:r>
            <w:r>
              <w:rPr>
                <w:rFonts w:ascii="TimesTen-Roman" w:hAnsi="TimesTen-Roman" w:cs="TimesTen-Roman"/>
                <w:color w:val="auto"/>
                <w:sz w:val="20"/>
                <w:szCs w:val="20"/>
                <w:lang w:bidi="kn-IN"/>
              </w:rPr>
              <w:t>1] of numbers</w:t>
            </w:r>
          </w:p>
          <w:p w:rsidR="00185F20" w:rsidRDefault="00185F20" w:rsidP="00185F20">
            <w:pPr>
              <w:autoSpaceDE w:val="0"/>
              <w:autoSpaceDN w:val="0"/>
              <w:adjustRightInd w:val="0"/>
              <w:rPr>
                <w:rFonts w:ascii="MTSYN" w:eastAsia="MTSYN" w:hAnsi="Univers-Bold" w:cs="MTSYN"/>
                <w:color w:val="auto"/>
                <w:sz w:val="20"/>
                <w:szCs w:val="20"/>
                <w:lang w:bidi="kn-IN"/>
              </w:rPr>
            </w:pPr>
            <w:r>
              <w:rPr>
                <w:rFonts w:ascii="TimesTen-Italic" w:hAnsi="TimesTen-Italic" w:cs="TimesTen-Italic"/>
                <w:i/>
                <w:iCs/>
                <w:color w:val="auto"/>
                <w:sz w:val="20"/>
                <w:szCs w:val="20"/>
                <w:lang w:bidi="kn-IN"/>
              </w:rPr>
              <w:t>a</w:t>
            </w:r>
            <w:r>
              <w:rPr>
                <w:rFonts w:ascii="MTSYN" w:eastAsia="MTSYN" w:hAnsi="Univers-Bold" w:cs="MTSYN" w:hint="eastAsia"/>
                <w:color w:val="auto"/>
                <w:sz w:val="20"/>
                <w:szCs w:val="20"/>
                <w:lang w:bidi="kn-IN"/>
              </w:rPr>
              <w:t>←∞</w:t>
            </w:r>
          </w:p>
          <w:p w:rsidR="00185F20" w:rsidRDefault="00185F20" w:rsidP="00185F20">
            <w:pPr>
              <w:autoSpaceDE w:val="0"/>
              <w:autoSpaceDN w:val="0"/>
              <w:adjustRightInd w:val="0"/>
              <w:rPr>
                <w:rFonts w:ascii="TimesTen-Bold" w:hAnsi="TimesTen-Bold" w:cs="TimesTen-Bold"/>
                <w:b/>
                <w:bCs/>
                <w:color w:val="auto"/>
                <w:sz w:val="20"/>
                <w:szCs w:val="20"/>
                <w:lang w:bidi="kn-IN"/>
              </w:rPr>
            </w:pPr>
            <w:r>
              <w:rPr>
                <w:rFonts w:ascii="TimesTen-Bold" w:hAnsi="TimesTen-Bold" w:cs="TimesTen-Bold"/>
                <w:b/>
                <w:bCs/>
                <w:color w:val="auto"/>
                <w:sz w:val="20"/>
                <w:szCs w:val="20"/>
                <w:lang w:bidi="kn-IN"/>
              </w:rPr>
              <w:t xml:space="preserve">for </w:t>
            </w:r>
            <w:r>
              <w:rPr>
                <w:rFonts w:ascii="TimesTen-Italic" w:hAnsi="TimesTen-Italic" w:cs="TimesTen-Italic"/>
                <w:i/>
                <w:iCs/>
                <w:color w:val="auto"/>
                <w:sz w:val="20"/>
                <w:szCs w:val="20"/>
                <w:lang w:bidi="kn-IN"/>
              </w:rPr>
              <w:t xml:space="preserve">i </w:t>
            </w:r>
            <w:r>
              <w:rPr>
                <w:rFonts w:ascii="MTSYN" w:eastAsia="MTSYN" w:hAnsi="Univers-Bold" w:cs="MTSYN" w:hint="eastAsia"/>
                <w:color w:val="auto"/>
                <w:sz w:val="20"/>
                <w:szCs w:val="20"/>
                <w:lang w:bidi="kn-IN"/>
              </w:rPr>
              <w:t>←</w:t>
            </w:r>
            <w:r>
              <w:rPr>
                <w:rFonts w:ascii="MTSYN" w:eastAsia="MTSYN" w:hAnsi="Univers-Bold" w:cs="MTSYN"/>
                <w:color w:val="auto"/>
                <w:sz w:val="20"/>
                <w:szCs w:val="20"/>
                <w:lang w:bidi="kn-IN"/>
              </w:rPr>
              <w:t xml:space="preserve"> </w:t>
            </w:r>
            <w:r>
              <w:rPr>
                <w:rFonts w:ascii="TimesTen-Roman" w:hAnsi="TimesTen-Roman" w:cs="TimesTen-Roman"/>
                <w:color w:val="auto"/>
                <w:sz w:val="20"/>
                <w:szCs w:val="20"/>
                <w:lang w:bidi="kn-IN"/>
              </w:rPr>
              <w:t xml:space="preserve">0 </w:t>
            </w:r>
            <w:r>
              <w:rPr>
                <w:rFonts w:ascii="TimesTen-Bold" w:hAnsi="TimesTen-Bold" w:cs="TimesTen-Bold"/>
                <w:b/>
                <w:bCs/>
                <w:color w:val="auto"/>
                <w:sz w:val="20"/>
                <w:szCs w:val="20"/>
                <w:lang w:bidi="kn-IN"/>
              </w:rPr>
              <w:t xml:space="preserve">to </w:t>
            </w:r>
            <w:r>
              <w:rPr>
                <w:rFonts w:ascii="TimesTen-Italic" w:hAnsi="TimesTen-Italic" w:cs="TimesTen-Italic"/>
                <w:i/>
                <w:iCs/>
                <w:color w:val="auto"/>
                <w:sz w:val="20"/>
                <w:szCs w:val="20"/>
                <w:lang w:bidi="kn-IN"/>
              </w:rPr>
              <w:t xml:space="preserve">n </w:t>
            </w:r>
            <w:r>
              <w:rPr>
                <w:rFonts w:ascii="MTSYN" w:eastAsia="MTSYN" w:hAnsi="Univers-Bold" w:cs="MTSYN" w:hint="eastAsia"/>
                <w:color w:val="auto"/>
                <w:sz w:val="20"/>
                <w:szCs w:val="20"/>
                <w:lang w:bidi="kn-IN"/>
              </w:rPr>
              <w:t>−</w:t>
            </w:r>
            <w:r>
              <w:rPr>
                <w:rFonts w:ascii="MTSYN" w:eastAsia="MTSYN" w:hAnsi="Univers-Bold" w:cs="MTSYN"/>
                <w:color w:val="auto"/>
                <w:sz w:val="20"/>
                <w:szCs w:val="20"/>
                <w:lang w:bidi="kn-IN"/>
              </w:rPr>
              <w:t xml:space="preserve"> </w:t>
            </w:r>
            <w:r>
              <w:rPr>
                <w:rFonts w:ascii="TimesTen-Roman" w:hAnsi="TimesTen-Roman" w:cs="TimesTen-Roman"/>
                <w:color w:val="auto"/>
                <w:sz w:val="20"/>
                <w:szCs w:val="20"/>
                <w:lang w:bidi="kn-IN"/>
              </w:rPr>
              <w:t xml:space="preserve">1 </w:t>
            </w:r>
            <w:r>
              <w:rPr>
                <w:rFonts w:ascii="TimesTen-Bold" w:hAnsi="TimesTen-Bold" w:cs="TimesTen-Bold"/>
                <w:b/>
                <w:bCs/>
                <w:color w:val="auto"/>
                <w:sz w:val="20"/>
                <w:szCs w:val="20"/>
                <w:lang w:bidi="kn-IN"/>
              </w:rPr>
              <w:t>do</w:t>
            </w:r>
          </w:p>
          <w:p w:rsidR="00185F20" w:rsidRDefault="00185F20" w:rsidP="00185F20">
            <w:pPr>
              <w:autoSpaceDE w:val="0"/>
              <w:autoSpaceDN w:val="0"/>
              <w:adjustRightInd w:val="0"/>
              <w:rPr>
                <w:rFonts w:ascii="TimesTen-Bold" w:hAnsi="TimesTen-Bold" w:cs="TimesTen-Bold"/>
                <w:b/>
                <w:bCs/>
                <w:color w:val="auto"/>
                <w:sz w:val="20"/>
                <w:szCs w:val="20"/>
                <w:lang w:bidi="kn-IN"/>
              </w:rPr>
            </w:pPr>
            <w:r>
              <w:rPr>
                <w:rFonts w:ascii="TimesTen-Bold" w:hAnsi="TimesTen-Bold" w:cs="TimesTen-Bold"/>
                <w:b/>
                <w:bCs/>
                <w:color w:val="auto"/>
                <w:sz w:val="20"/>
                <w:szCs w:val="20"/>
                <w:lang w:bidi="kn-IN"/>
              </w:rPr>
              <w:t xml:space="preserve">   for </w:t>
            </w:r>
            <w:r>
              <w:rPr>
                <w:rFonts w:ascii="TimesTen-Italic" w:hAnsi="TimesTen-Italic" w:cs="TimesTen-Italic"/>
                <w:i/>
                <w:iCs/>
                <w:color w:val="auto"/>
                <w:sz w:val="20"/>
                <w:szCs w:val="20"/>
                <w:lang w:bidi="kn-IN"/>
              </w:rPr>
              <w:t xml:space="preserve">j </w:t>
            </w:r>
            <w:r>
              <w:rPr>
                <w:rFonts w:ascii="MTSYN" w:eastAsia="MTSYN" w:hAnsi="Univers-Bold" w:cs="MTSYN" w:hint="eastAsia"/>
                <w:color w:val="auto"/>
                <w:sz w:val="20"/>
                <w:szCs w:val="20"/>
                <w:lang w:bidi="kn-IN"/>
              </w:rPr>
              <w:t>←</w:t>
            </w:r>
            <w:r>
              <w:rPr>
                <w:rFonts w:ascii="MTSYN" w:eastAsia="MTSYN" w:hAnsi="Univers-Bold" w:cs="MTSYN"/>
                <w:color w:val="auto"/>
                <w:sz w:val="20"/>
                <w:szCs w:val="20"/>
                <w:lang w:bidi="kn-IN"/>
              </w:rPr>
              <w:t xml:space="preserve"> </w:t>
            </w:r>
            <w:r>
              <w:rPr>
                <w:rFonts w:ascii="TimesTen-Roman" w:hAnsi="TimesTen-Roman" w:cs="TimesTen-Roman"/>
                <w:color w:val="auto"/>
                <w:sz w:val="20"/>
                <w:szCs w:val="20"/>
                <w:lang w:bidi="kn-IN"/>
              </w:rPr>
              <w:t xml:space="preserve">0 </w:t>
            </w:r>
            <w:r>
              <w:rPr>
                <w:rFonts w:ascii="TimesTen-Bold" w:hAnsi="TimesTen-Bold" w:cs="TimesTen-Bold"/>
                <w:b/>
                <w:bCs/>
                <w:color w:val="auto"/>
                <w:sz w:val="20"/>
                <w:szCs w:val="20"/>
                <w:lang w:bidi="kn-IN"/>
              </w:rPr>
              <w:t xml:space="preserve">to </w:t>
            </w:r>
            <w:r>
              <w:rPr>
                <w:rFonts w:ascii="TimesTen-Italic" w:hAnsi="TimesTen-Italic" w:cs="TimesTen-Italic"/>
                <w:i/>
                <w:iCs/>
                <w:color w:val="auto"/>
                <w:sz w:val="20"/>
                <w:szCs w:val="20"/>
                <w:lang w:bidi="kn-IN"/>
              </w:rPr>
              <w:t xml:space="preserve">n </w:t>
            </w:r>
            <w:r>
              <w:rPr>
                <w:rFonts w:ascii="MTSYN" w:eastAsia="MTSYN" w:hAnsi="Univers-Bold" w:cs="MTSYN" w:hint="eastAsia"/>
                <w:color w:val="auto"/>
                <w:sz w:val="20"/>
                <w:szCs w:val="20"/>
                <w:lang w:bidi="kn-IN"/>
              </w:rPr>
              <w:t>−</w:t>
            </w:r>
            <w:r>
              <w:rPr>
                <w:rFonts w:ascii="MTSYN" w:eastAsia="MTSYN" w:hAnsi="Univers-Bold" w:cs="MTSYN"/>
                <w:color w:val="auto"/>
                <w:sz w:val="20"/>
                <w:szCs w:val="20"/>
                <w:lang w:bidi="kn-IN"/>
              </w:rPr>
              <w:t xml:space="preserve"> </w:t>
            </w:r>
            <w:r>
              <w:rPr>
                <w:rFonts w:ascii="TimesTen-Roman" w:hAnsi="TimesTen-Roman" w:cs="TimesTen-Roman"/>
                <w:color w:val="auto"/>
                <w:sz w:val="20"/>
                <w:szCs w:val="20"/>
                <w:lang w:bidi="kn-IN"/>
              </w:rPr>
              <w:t xml:space="preserve">1 </w:t>
            </w:r>
            <w:r>
              <w:rPr>
                <w:rFonts w:ascii="TimesTen-Bold" w:hAnsi="TimesTen-Bold" w:cs="TimesTen-Bold"/>
                <w:b/>
                <w:bCs/>
                <w:color w:val="auto"/>
                <w:sz w:val="20"/>
                <w:szCs w:val="20"/>
                <w:lang w:bidi="kn-IN"/>
              </w:rPr>
              <w:t>do</w:t>
            </w:r>
          </w:p>
          <w:p w:rsidR="00185F20" w:rsidRDefault="00185F20" w:rsidP="00185F20">
            <w:pPr>
              <w:autoSpaceDE w:val="0"/>
              <w:autoSpaceDN w:val="0"/>
              <w:adjustRightInd w:val="0"/>
              <w:rPr>
                <w:rFonts w:ascii="TimesTen-Italic" w:hAnsi="TimesTen-Italic" w:cs="TimesTen-Italic"/>
                <w:i/>
                <w:iCs/>
                <w:color w:val="auto"/>
                <w:sz w:val="20"/>
                <w:szCs w:val="20"/>
                <w:lang w:bidi="kn-IN"/>
              </w:rPr>
            </w:pPr>
            <w:r>
              <w:rPr>
                <w:rFonts w:ascii="TimesTen-Bold" w:hAnsi="TimesTen-Bold" w:cs="TimesTen-Bold"/>
                <w:b/>
                <w:bCs/>
                <w:color w:val="auto"/>
                <w:sz w:val="20"/>
                <w:szCs w:val="20"/>
                <w:lang w:bidi="kn-IN"/>
              </w:rPr>
              <w:t xml:space="preserve">      if </w:t>
            </w:r>
            <w:r>
              <w:rPr>
                <w:rFonts w:ascii="TimesTen-Italic" w:hAnsi="TimesTen-Italic" w:cs="TimesTen-Italic"/>
                <w:i/>
                <w:iCs/>
                <w:color w:val="auto"/>
                <w:sz w:val="20"/>
                <w:szCs w:val="20"/>
                <w:lang w:bidi="kn-IN"/>
              </w:rPr>
              <w:t>i !</w:t>
            </w:r>
            <w:r>
              <w:rPr>
                <w:rFonts w:ascii="MTSYN" w:eastAsia="MTSYN" w:hAnsi="Univers-Bold" w:cs="MTSYN"/>
                <w:color w:val="auto"/>
                <w:sz w:val="20"/>
                <w:szCs w:val="20"/>
                <w:lang w:bidi="kn-IN"/>
              </w:rPr>
              <w:t xml:space="preserve">= </w:t>
            </w:r>
            <w:r>
              <w:rPr>
                <w:rFonts w:ascii="TimesTen-Italic" w:hAnsi="TimesTen-Italic" w:cs="TimesTen-Italic"/>
                <w:i/>
                <w:iCs/>
                <w:color w:val="auto"/>
                <w:sz w:val="20"/>
                <w:szCs w:val="20"/>
                <w:lang w:bidi="kn-IN"/>
              </w:rPr>
              <w:t xml:space="preserve">j </w:t>
            </w:r>
            <w:r>
              <w:rPr>
                <w:rFonts w:ascii="TimesTen-Bold" w:hAnsi="TimesTen-Bold" w:cs="TimesTen-Bold"/>
                <w:b/>
                <w:bCs/>
                <w:color w:val="auto"/>
                <w:sz w:val="20"/>
                <w:szCs w:val="20"/>
                <w:lang w:bidi="kn-IN"/>
              </w:rPr>
              <w:t xml:space="preserve">and </w:t>
            </w:r>
            <w:r>
              <w:rPr>
                <w:rFonts w:ascii="MTSYN" w:eastAsia="MTSYN" w:hAnsi="Univers-Bold" w:cs="MTSYN"/>
                <w:color w:val="auto"/>
                <w:sz w:val="20"/>
                <w:szCs w:val="20"/>
                <w:lang w:bidi="kn-IN"/>
              </w:rPr>
              <w:t>|</w:t>
            </w:r>
            <w:r>
              <w:rPr>
                <w:rFonts w:ascii="TimesTen-Italic" w:hAnsi="TimesTen-Italic" w:cs="TimesTen-Italic"/>
                <w:i/>
                <w:iCs/>
                <w:color w:val="auto"/>
                <w:sz w:val="20"/>
                <w:szCs w:val="20"/>
                <w:lang w:bidi="kn-IN"/>
              </w:rPr>
              <w:t>A</w:t>
            </w:r>
            <w:r>
              <w:rPr>
                <w:rFonts w:ascii="MTSYN" w:eastAsia="MTSYN" w:hAnsi="Univers-Bold" w:cs="MTSYN"/>
                <w:color w:val="auto"/>
                <w:sz w:val="20"/>
                <w:szCs w:val="20"/>
                <w:lang w:bidi="kn-IN"/>
              </w:rPr>
              <w:t>[</w:t>
            </w:r>
            <w:r>
              <w:rPr>
                <w:rFonts w:ascii="TimesTen-Italic" w:hAnsi="TimesTen-Italic" w:cs="TimesTen-Italic"/>
                <w:i/>
                <w:iCs/>
                <w:color w:val="auto"/>
                <w:sz w:val="20"/>
                <w:szCs w:val="20"/>
                <w:lang w:bidi="kn-IN"/>
              </w:rPr>
              <w:t>i</w:t>
            </w:r>
            <w:r>
              <w:rPr>
                <w:rFonts w:ascii="MTSYN" w:eastAsia="MTSYN" w:hAnsi="Univers-Bold" w:cs="MTSYN"/>
                <w:color w:val="auto"/>
                <w:sz w:val="20"/>
                <w:szCs w:val="20"/>
                <w:lang w:bidi="kn-IN"/>
              </w:rPr>
              <w:t xml:space="preserve">] </w:t>
            </w:r>
            <w:r>
              <w:rPr>
                <w:rFonts w:ascii="MTSYN" w:eastAsia="MTSYN" w:hAnsi="Univers-Bold" w:cs="MTSYN" w:hint="eastAsia"/>
                <w:color w:val="auto"/>
                <w:sz w:val="20"/>
                <w:szCs w:val="20"/>
                <w:lang w:bidi="kn-IN"/>
              </w:rPr>
              <w:t>−</w:t>
            </w:r>
            <w:r>
              <w:rPr>
                <w:rFonts w:ascii="MTSYN" w:eastAsia="MTSYN" w:hAnsi="Univers-Bold" w:cs="MTSYN"/>
                <w:color w:val="auto"/>
                <w:sz w:val="20"/>
                <w:szCs w:val="20"/>
                <w:lang w:bidi="kn-IN"/>
              </w:rPr>
              <w:t xml:space="preserve"> </w:t>
            </w:r>
            <w:r>
              <w:rPr>
                <w:rFonts w:ascii="TimesTen-Italic" w:hAnsi="TimesTen-Italic" w:cs="TimesTen-Italic"/>
                <w:i/>
                <w:iCs/>
                <w:color w:val="auto"/>
                <w:sz w:val="20"/>
                <w:szCs w:val="20"/>
                <w:lang w:bidi="kn-IN"/>
              </w:rPr>
              <w:t>A</w:t>
            </w:r>
            <w:r>
              <w:rPr>
                <w:rFonts w:ascii="MTSYN" w:eastAsia="MTSYN" w:hAnsi="Univers-Bold" w:cs="MTSYN"/>
                <w:color w:val="auto"/>
                <w:sz w:val="20"/>
                <w:szCs w:val="20"/>
                <w:lang w:bidi="kn-IN"/>
              </w:rPr>
              <w:t>[</w:t>
            </w:r>
            <w:r>
              <w:rPr>
                <w:rFonts w:ascii="TimesTen-Italic" w:hAnsi="TimesTen-Italic" w:cs="TimesTen-Italic"/>
                <w:i/>
                <w:iCs/>
                <w:color w:val="auto"/>
                <w:sz w:val="20"/>
                <w:szCs w:val="20"/>
                <w:lang w:bidi="kn-IN"/>
              </w:rPr>
              <w:t>j</w:t>
            </w:r>
            <w:r>
              <w:rPr>
                <w:rFonts w:ascii="MTSYN" w:eastAsia="MTSYN" w:hAnsi="Univers-Bold" w:cs="MTSYN"/>
                <w:color w:val="auto"/>
                <w:sz w:val="20"/>
                <w:szCs w:val="20"/>
                <w:lang w:bidi="kn-IN"/>
              </w:rPr>
              <w:t xml:space="preserve">]| </w:t>
            </w:r>
            <w:r>
              <w:rPr>
                <w:rFonts w:ascii="MTMI" w:hAnsi="MTMI" w:cs="MTMI"/>
                <w:i/>
                <w:iCs/>
                <w:color w:val="auto"/>
                <w:sz w:val="20"/>
                <w:szCs w:val="20"/>
                <w:lang w:bidi="kn-IN"/>
              </w:rPr>
              <w:t xml:space="preserve">&lt; </w:t>
            </w:r>
            <w:r>
              <w:rPr>
                <w:rFonts w:ascii="TimesTen-Italic" w:hAnsi="TimesTen-Italic" w:cs="TimesTen-Italic"/>
                <w:i/>
                <w:iCs/>
                <w:color w:val="auto"/>
                <w:sz w:val="20"/>
                <w:szCs w:val="20"/>
                <w:lang w:bidi="kn-IN"/>
              </w:rPr>
              <w:t>a</w:t>
            </w:r>
          </w:p>
          <w:p w:rsidR="00185F20" w:rsidRDefault="00185F20" w:rsidP="00185F20">
            <w:pPr>
              <w:autoSpaceDE w:val="0"/>
              <w:autoSpaceDN w:val="0"/>
              <w:adjustRightInd w:val="0"/>
              <w:rPr>
                <w:rFonts w:ascii="MTSYN" w:eastAsia="MTSYN" w:hAnsi="Univers-Bold" w:cs="MTSYN"/>
                <w:color w:val="auto"/>
                <w:sz w:val="20"/>
                <w:szCs w:val="20"/>
                <w:lang w:bidi="kn-IN"/>
              </w:rPr>
            </w:pPr>
            <w:r>
              <w:rPr>
                <w:rFonts w:ascii="TimesTen-Italic" w:hAnsi="TimesTen-Italic" w:cs="TimesTen-Italic"/>
                <w:i/>
                <w:iCs/>
                <w:color w:val="auto"/>
                <w:sz w:val="20"/>
                <w:szCs w:val="20"/>
                <w:lang w:bidi="kn-IN"/>
              </w:rPr>
              <w:t xml:space="preserve">       a</w:t>
            </w:r>
            <w:r>
              <w:rPr>
                <w:rFonts w:ascii="MTSYN" w:eastAsia="MTSYN" w:hAnsi="Univers-Bold" w:cs="MTSYN" w:hint="eastAsia"/>
                <w:color w:val="auto"/>
                <w:sz w:val="20"/>
                <w:szCs w:val="20"/>
                <w:lang w:bidi="kn-IN"/>
              </w:rPr>
              <w:t>←</w:t>
            </w:r>
            <w:r>
              <w:rPr>
                <w:rFonts w:ascii="MTSYN" w:eastAsia="MTSYN" w:hAnsi="Univers-Bold" w:cs="MTSYN"/>
                <w:color w:val="auto"/>
                <w:sz w:val="20"/>
                <w:szCs w:val="20"/>
                <w:lang w:bidi="kn-IN"/>
              </w:rPr>
              <w:t xml:space="preserve"> |</w:t>
            </w:r>
            <w:r>
              <w:rPr>
                <w:rFonts w:ascii="TimesTen-Italic" w:hAnsi="TimesTen-Italic" w:cs="TimesTen-Italic"/>
                <w:i/>
                <w:iCs/>
                <w:color w:val="auto"/>
                <w:sz w:val="20"/>
                <w:szCs w:val="20"/>
                <w:lang w:bidi="kn-IN"/>
              </w:rPr>
              <w:t>A</w:t>
            </w:r>
            <w:r>
              <w:rPr>
                <w:rFonts w:ascii="MTSYN" w:eastAsia="MTSYN" w:hAnsi="Univers-Bold" w:cs="MTSYN"/>
                <w:color w:val="auto"/>
                <w:sz w:val="20"/>
                <w:szCs w:val="20"/>
                <w:lang w:bidi="kn-IN"/>
              </w:rPr>
              <w:t>[</w:t>
            </w:r>
            <w:r>
              <w:rPr>
                <w:rFonts w:ascii="TimesTen-Italic" w:hAnsi="TimesTen-Italic" w:cs="TimesTen-Italic"/>
                <w:i/>
                <w:iCs/>
                <w:color w:val="auto"/>
                <w:sz w:val="20"/>
                <w:szCs w:val="20"/>
                <w:lang w:bidi="kn-IN"/>
              </w:rPr>
              <w:t>i</w:t>
            </w:r>
            <w:r>
              <w:rPr>
                <w:rFonts w:ascii="MTSYN" w:eastAsia="MTSYN" w:hAnsi="Univers-Bold" w:cs="MTSYN"/>
                <w:color w:val="auto"/>
                <w:sz w:val="20"/>
                <w:szCs w:val="20"/>
                <w:lang w:bidi="kn-IN"/>
              </w:rPr>
              <w:t xml:space="preserve">] </w:t>
            </w:r>
            <w:r>
              <w:rPr>
                <w:rFonts w:ascii="MTSYN" w:eastAsia="MTSYN" w:hAnsi="Univers-Bold" w:cs="MTSYN" w:hint="eastAsia"/>
                <w:color w:val="auto"/>
                <w:sz w:val="20"/>
                <w:szCs w:val="20"/>
                <w:lang w:bidi="kn-IN"/>
              </w:rPr>
              <w:t>−</w:t>
            </w:r>
            <w:r>
              <w:rPr>
                <w:rFonts w:ascii="MTSYN" w:eastAsia="MTSYN" w:hAnsi="Univers-Bold" w:cs="MTSYN"/>
                <w:color w:val="auto"/>
                <w:sz w:val="20"/>
                <w:szCs w:val="20"/>
                <w:lang w:bidi="kn-IN"/>
              </w:rPr>
              <w:t xml:space="preserve"> </w:t>
            </w:r>
            <w:r>
              <w:rPr>
                <w:rFonts w:ascii="TimesTen-Italic" w:hAnsi="TimesTen-Italic" w:cs="TimesTen-Italic"/>
                <w:i/>
                <w:iCs/>
                <w:color w:val="auto"/>
                <w:sz w:val="20"/>
                <w:szCs w:val="20"/>
                <w:lang w:bidi="kn-IN"/>
              </w:rPr>
              <w:t>A</w:t>
            </w:r>
            <w:r>
              <w:rPr>
                <w:rFonts w:ascii="MTSYN" w:eastAsia="MTSYN" w:hAnsi="Univers-Bold" w:cs="MTSYN"/>
                <w:color w:val="auto"/>
                <w:sz w:val="20"/>
                <w:szCs w:val="20"/>
                <w:lang w:bidi="kn-IN"/>
              </w:rPr>
              <w:t>[</w:t>
            </w:r>
            <w:r>
              <w:rPr>
                <w:rFonts w:ascii="TimesTen-Italic" w:hAnsi="TimesTen-Italic" w:cs="TimesTen-Italic"/>
                <w:i/>
                <w:iCs/>
                <w:color w:val="auto"/>
                <w:sz w:val="20"/>
                <w:szCs w:val="20"/>
                <w:lang w:bidi="kn-IN"/>
              </w:rPr>
              <w:t>j</w:t>
            </w:r>
            <w:r>
              <w:rPr>
                <w:rFonts w:ascii="MTSYN" w:eastAsia="MTSYN" w:hAnsi="Univers-Bold" w:cs="MTSYN"/>
                <w:color w:val="auto"/>
                <w:sz w:val="20"/>
                <w:szCs w:val="20"/>
                <w:lang w:bidi="kn-IN"/>
              </w:rPr>
              <w:t>]|</w:t>
            </w:r>
          </w:p>
          <w:p w:rsidR="00185F20" w:rsidRDefault="00185F20" w:rsidP="00185F20">
            <w:pPr>
              <w:pStyle w:val="ListParagraph"/>
              <w:tabs>
                <w:tab w:val="left" w:pos="1114"/>
              </w:tabs>
              <w:spacing w:before="40" w:after="40"/>
              <w:rPr>
                <w:rFonts w:ascii="TimesTen-Italic" w:hAnsi="TimesTen-Italic" w:cs="TimesTen-Italic"/>
                <w:i/>
                <w:iCs/>
                <w:color w:val="auto"/>
                <w:sz w:val="20"/>
                <w:szCs w:val="20"/>
                <w:lang w:bidi="kn-IN"/>
              </w:rPr>
            </w:pPr>
            <w:r>
              <w:rPr>
                <w:rFonts w:ascii="TimesTen-Bold" w:hAnsi="TimesTen-Bold" w:cs="TimesTen-Bold"/>
                <w:b/>
                <w:bCs/>
                <w:color w:val="auto"/>
                <w:sz w:val="20"/>
                <w:szCs w:val="20"/>
                <w:lang w:bidi="kn-IN"/>
              </w:rPr>
              <w:t xml:space="preserve">return </w:t>
            </w:r>
            <w:r>
              <w:rPr>
                <w:rFonts w:ascii="TimesTen-Italic" w:hAnsi="TimesTen-Italic" w:cs="TimesTen-Italic"/>
                <w:i/>
                <w:iCs/>
                <w:color w:val="auto"/>
                <w:sz w:val="20"/>
                <w:szCs w:val="20"/>
                <w:lang w:bidi="kn-IN"/>
              </w:rPr>
              <w:t>a</w:t>
            </w:r>
          </w:p>
          <w:p w:rsidR="00185F20" w:rsidRDefault="00185F20" w:rsidP="00185F20">
            <w:pPr>
              <w:tabs>
                <w:tab w:val="left" w:pos="1114"/>
              </w:tabs>
              <w:spacing w:before="40" w:after="40"/>
            </w:pPr>
            <w:r>
              <w:t xml:space="preserve">Answer the following Questions: </w:t>
            </w:r>
          </w:p>
          <w:p w:rsidR="00185F20" w:rsidRDefault="00185F20" w:rsidP="00185F20">
            <w:pPr>
              <w:pStyle w:val="ListParagraph"/>
              <w:numPr>
                <w:ilvl w:val="0"/>
                <w:numId w:val="1"/>
              </w:numPr>
              <w:tabs>
                <w:tab w:val="left" w:pos="1114"/>
              </w:tabs>
              <w:spacing w:before="40" w:after="40"/>
            </w:pPr>
            <w:r>
              <w:t>What is the outcome of the algorithm</w:t>
            </w:r>
          </w:p>
          <w:p w:rsidR="00185F20" w:rsidRDefault="00185F20" w:rsidP="00185F20">
            <w:pPr>
              <w:pStyle w:val="ListParagraph"/>
              <w:numPr>
                <w:ilvl w:val="0"/>
                <w:numId w:val="1"/>
              </w:numPr>
              <w:tabs>
                <w:tab w:val="left" w:pos="1114"/>
              </w:tabs>
              <w:spacing w:before="40" w:after="40"/>
            </w:pPr>
            <w:r>
              <w:t>Time efficiency</w:t>
            </w:r>
          </w:p>
          <w:p w:rsidR="005930D7" w:rsidRPr="00E36871" w:rsidRDefault="00185F20" w:rsidP="00185F20">
            <w:pPr>
              <w:pStyle w:val="ListParagraph"/>
              <w:numPr>
                <w:ilvl w:val="0"/>
                <w:numId w:val="1"/>
              </w:numPr>
              <w:tabs>
                <w:tab w:val="left" w:pos="1114"/>
              </w:tabs>
              <w:spacing w:before="40" w:after="40"/>
            </w:pPr>
            <w:r>
              <w:t>Improvement to decrease the time efficiency(alter the function )</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A63B67">
            <w:pPr>
              <w:spacing w:before="40" w:after="40"/>
              <w:jc w:val="center"/>
            </w:pPr>
            <w:r w:rsidRPr="0076099C">
              <w:t>6</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c)</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05A0C" w:rsidRDefault="00305A0C" w:rsidP="00305A0C">
            <w:pPr>
              <w:autoSpaceDE w:val="0"/>
              <w:autoSpaceDN w:val="0"/>
              <w:adjustRightInd w:val="0"/>
              <w:rPr>
                <w:rFonts w:ascii="TT9B60o00" w:hAnsi="TT9B60o00" w:cs="TT9B60o00"/>
                <w:color w:val="auto"/>
                <w:sz w:val="20"/>
                <w:szCs w:val="20"/>
                <w:lang w:bidi="kn-IN"/>
              </w:rPr>
            </w:pPr>
            <w:r>
              <w:rPr>
                <w:rFonts w:ascii="TT9B60o00" w:hAnsi="TT9B60o00" w:cs="TT9B60o00"/>
                <w:color w:val="auto"/>
                <w:sz w:val="20"/>
                <w:szCs w:val="20"/>
                <w:lang w:bidi="kn-IN"/>
              </w:rPr>
              <w:t>Indicate order of growth and prove your assertion</w:t>
            </w:r>
          </w:p>
          <w:p w:rsidR="00305A0C" w:rsidRPr="00953BA1" w:rsidRDefault="00305A0C" w:rsidP="00305A0C">
            <w:pPr>
              <w:pStyle w:val="ListParagraph"/>
              <w:numPr>
                <w:ilvl w:val="0"/>
                <w:numId w:val="3"/>
              </w:numPr>
              <w:autoSpaceDE w:val="0"/>
              <w:autoSpaceDN w:val="0"/>
              <w:adjustRightInd w:val="0"/>
            </w:pPr>
            <w:r w:rsidRPr="00953BA1">
              <w:rPr>
                <w:rFonts w:ascii="TT9B60o00" w:hAnsi="TT9B60o00" w:cs="TT9B60o00"/>
                <w:color w:val="auto"/>
                <w:sz w:val="20"/>
                <w:szCs w:val="20"/>
                <w:lang w:bidi="kn-IN"/>
              </w:rPr>
              <w:t>2</w:t>
            </w:r>
            <w:r w:rsidRPr="00953BA1">
              <w:rPr>
                <w:rFonts w:ascii="TT9B61o00" w:hAnsi="TT9B61o00" w:cs="TT9B61o00"/>
                <w:color w:val="auto"/>
                <w:sz w:val="20"/>
                <w:szCs w:val="20"/>
                <w:lang w:bidi="kn-IN"/>
              </w:rPr>
              <w:t xml:space="preserve">n </w:t>
            </w:r>
            <w:proofErr w:type="spellStart"/>
            <w:r w:rsidRPr="00953BA1">
              <w:rPr>
                <w:rFonts w:ascii="TT9B60o00" w:hAnsi="TT9B60o00" w:cs="TT9B60o00"/>
                <w:color w:val="auto"/>
                <w:sz w:val="20"/>
                <w:szCs w:val="20"/>
                <w:lang w:bidi="kn-IN"/>
              </w:rPr>
              <w:t>lg</w:t>
            </w:r>
            <w:proofErr w:type="spellEnd"/>
            <w:r w:rsidRPr="00953BA1">
              <w:rPr>
                <w:rFonts w:ascii="TT9B60o00" w:hAnsi="TT9B60o00" w:cs="TT9B60o00"/>
                <w:color w:val="auto"/>
                <w:sz w:val="20"/>
                <w:szCs w:val="20"/>
                <w:lang w:bidi="kn-IN"/>
              </w:rPr>
              <w:t>(</w:t>
            </w:r>
            <w:r w:rsidRPr="00953BA1">
              <w:rPr>
                <w:rFonts w:ascii="TT9B61o00" w:hAnsi="TT9B61o00" w:cs="TT9B61o00"/>
                <w:color w:val="auto"/>
                <w:sz w:val="20"/>
                <w:szCs w:val="20"/>
                <w:lang w:bidi="kn-IN"/>
              </w:rPr>
              <w:t xml:space="preserve">n </w:t>
            </w:r>
            <w:r w:rsidRPr="00953BA1">
              <w:rPr>
                <w:rFonts w:ascii="TT9B60o00" w:hAnsi="TT9B60o00" w:cs="TT9B60o00"/>
                <w:color w:val="auto"/>
                <w:sz w:val="20"/>
                <w:szCs w:val="20"/>
                <w:lang w:bidi="kn-IN"/>
              </w:rPr>
              <w:t>+ 2)</w:t>
            </w:r>
            <w:r w:rsidRPr="00953BA1">
              <w:rPr>
                <w:rFonts w:ascii="TT9B65o00" w:hAnsi="TT9B65o00" w:cs="TT9B65o00"/>
                <w:color w:val="auto"/>
                <w:sz w:val="14"/>
                <w:szCs w:val="14"/>
                <w:vertAlign w:val="superscript"/>
                <w:lang w:bidi="kn-IN"/>
              </w:rPr>
              <w:t>2</w:t>
            </w:r>
            <w:r w:rsidRPr="00953BA1">
              <w:rPr>
                <w:rFonts w:ascii="TT9B65o00" w:hAnsi="TT9B65o00" w:cs="TT9B65o00"/>
                <w:color w:val="auto"/>
                <w:sz w:val="14"/>
                <w:szCs w:val="14"/>
                <w:lang w:bidi="kn-IN"/>
              </w:rPr>
              <w:t xml:space="preserve"> </w:t>
            </w:r>
            <w:r w:rsidRPr="00953BA1">
              <w:rPr>
                <w:rFonts w:ascii="TT9B60o00" w:hAnsi="TT9B60o00" w:cs="TT9B60o00"/>
                <w:color w:val="auto"/>
                <w:sz w:val="20"/>
                <w:szCs w:val="20"/>
                <w:lang w:bidi="kn-IN"/>
              </w:rPr>
              <w:t>+ (</w:t>
            </w:r>
            <w:r w:rsidRPr="00953BA1">
              <w:rPr>
                <w:rFonts w:ascii="TT9B61o00" w:hAnsi="TT9B61o00" w:cs="TT9B61o00"/>
                <w:color w:val="auto"/>
                <w:sz w:val="20"/>
                <w:szCs w:val="20"/>
                <w:lang w:bidi="kn-IN"/>
              </w:rPr>
              <w:t xml:space="preserve">n </w:t>
            </w:r>
            <w:r w:rsidRPr="00953BA1">
              <w:rPr>
                <w:rFonts w:ascii="TT9B60o00" w:hAnsi="TT9B60o00" w:cs="TT9B60o00"/>
                <w:color w:val="auto"/>
                <w:sz w:val="20"/>
                <w:szCs w:val="20"/>
                <w:lang w:bidi="kn-IN"/>
              </w:rPr>
              <w:t>+ 2)</w:t>
            </w:r>
            <w:r w:rsidRPr="00953BA1">
              <w:rPr>
                <w:rFonts w:ascii="TT9B65o00" w:hAnsi="TT9B65o00" w:cs="TT9B65o00"/>
                <w:color w:val="auto"/>
                <w:sz w:val="14"/>
                <w:szCs w:val="14"/>
                <w:vertAlign w:val="superscript"/>
                <w:lang w:bidi="kn-IN"/>
              </w:rPr>
              <w:t>2</w:t>
            </w:r>
            <w:r w:rsidRPr="00953BA1">
              <w:rPr>
                <w:rFonts w:ascii="TT9B65o00" w:hAnsi="TT9B65o00" w:cs="TT9B65o00"/>
                <w:color w:val="auto"/>
                <w:sz w:val="14"/>
                <w:szCs w:val="14"/>
                <w:lang w:bidi="kn-IN"/>
              </w:rPr>
              <w:t xml:space="preserve"> </w:t>
            </w:r>
            <w:proofErr w:type="spellStart"/>
            <w:r w:rsidRPr="00953BA1">
              <w:rPr>
                <w:rFonts w:ascii="TT9B60o00" w:hAnsi="TT9B60o00" w:cs="TT9B60o00"/>
                <w:color w:val="auto"/>
                <w:sz w:val="20"/>
                <w:szCs w:val="20"/>
                <w:lang w:bidi="kn-IN"/>
              </w:rPr>
              <w:t>lg</w:t>
            </w:r>
            <w:proofErr w:type="spellEnd"/>
            <w:r w:rsidRPr="00953BA1">
              <w:rPr>
                <w:rFonts w:ascii="TT9B60o00" w:hAnsi="TT9B60o00" w:cs="TT9B60o00"/>
                <w:color w:val="auto"/>
                <w:sz w:val="20"/>
                <w:szCs w:val="20"/>
                <w:lang w:bidi="kn-IN"/>
              </w:rPr>
              <w:t xml:space="preserve"> </w:t>
            </w:r>
            <w:r w:rsidRPr="00953BA1">
              <w:rPr>
                <w:rFonts w:ascii="TT9B66o00" w:hAnsi="TT9B66o00" w:cs="TT9B66o00"/>
                <w:color w:val="auto"/>
                <w:sz w:val="14"/>
                <w:szCs w:val="14"/>
                <w:lang w:bidi="kn-IN"/>
              </w:rPr>
              <w:t>n/2</w:t>
            </w:r>
          </w:p>
          <w:p w:rsidR="00305A0C" w:rsidRPr="00953BA1" w:rsidRDefault="00305A0C" w:rsidP="00305A0C">
            <w:pPr>
              <w:pStyle w:val="ListParagraph"/>
              <w:numPr>
                <w:ilvl w:val="0"/>
                <w:numId w:val="3"/>
              </w:numPr>
              <w:autoSpaceDE w:val="0"/>
              <w:autoSpaceDN w:val="0"/>
              <w:adjustRightInd w:val="0"/>
            </w:pPr>
            <w:r>
              <w:rPr>
                <w:rFonts w:ascii="TimesTen-Roman" w:hAnsi="TimesTen-Roman" w:cs="TimesTen-Roman"/>
                <w:color w:val="auto"/>
                <w:sz w:val="20"/>
                <w:szCs w:val="20"/>
                <w:lang w:bidi="kn-IN"/>
              </w:rPr>
              <w:t>3</w:t>
            </w:r>
            <w:r>
              <w:rPr>
                <w:rFonts w:ascii="TimesTen-Italic" w:hAnsi="TimesTen-Italic" w:cs="TimesTen-Italic"/>
                <w:i/>
                <w:iCs/>
                <w:color w:val="auto"/>
                <w:sz w:val="20"/>
                <w:szCs w:val="20"/>
                <w:lang w:bidi="kn-IN"/>
              </w:rPr>
              <w:t>n</w:t>
            </w:r>
            <w:r w:rsidRPr="00953BA1">
              <w:rPr>
                <w:rFonts w:ascii="TimesTen-Roman" w:hAnsi="TimesTen-Roman" w:cs="TimesTen-Roman"/>
                <w:color w:val="auto"/>
                <w:sz w:val="15"/>
                <w:szCs w:val="15"/>
                <w:vertAlign w:val="superscript"/>
                <w:lang w:bidi="kn-IN"/>
              </w:rPr>
              <w:t>2</w:t>
            </w:r>
            <w:r>
              <w:rPr>
                <w:rFonts w:ascii="TimesTen-Roman" w:hAnsi="TimesTen-Roman" w:cs="TimesTen-Roman"/>
                <w:color w:val="auto"/>
                <w:sz w:val="15"/>
                <w:szCs w:val="15"/>
                <w:lang w:bidi="kn-IN"/>
              </w:rPr>
              <w:t xml:space="preserve"> </w:t>
            </w:r>
            <w:r>
              <w:rPr>
                <w:rFonts w:ascii="TimesTen-Roman" w:hAnsi="TimesTen-Roman" w:cs="TimesTen-Roman"/>
                <w:color w:val="auto"/>
                <w:sz w:val="20"/>
                <w:szCs w:val="20"/>
                <w:lang w:bidi="kn-IN"/>
              </w:rPr>
              <w:t xml:space="preserve">log </w:t>
            </w:r>
            <w:r>
              <w:rPr>
                <w:rFonts w:ascii="TimesTen-Italic" w:hAnsi="TimesTen-Italic" w:cs="TimesTen-Italic"/>
                <w:i/>
                <w:iCs/>
                <w:color w:val="auto"/>
                <w:sz w:val="20"/>
                <w:szCs w:val="20"/>
                <w:lang w:bidi="kn-IN"/>
              </w:rPr>
              <w:t>n</w:t>
            </w:r>
          </w:p>
          <w:p w:rsidR="004D3FDB" w:rsidRPr="0076099C" w:rsidRDefault="00305A0C" w:rsidP="00305A0C">
            <w:pPr>
              <w:pStyle w:val="ListParagraph"/>
              <w:numPr>
                <w:ilvl w:val="0"/>
                <w:numId w:val="3"/>
              </w:numPr>
              <w:tabs>
                <w:tab w:val="left" w:pos="1114"/>
              </w:tabs>
              <w:spacing w:before="40" w:after="40"/>
            </w:pPr>
            <w:r w:rsidRPr="00305A0C">
              <w:rPr>
                <w:rFonts w:ascii="TimesTen-Roman" w:hAnsi="TimesTen-Roman" w:cs="TimesTen-Roman"/>
                <w:color w:val="auto"/>
                <w:sz w:val="20"/>
                <w:szCs w:val="20"/>
                <w:lang w:bidi="kn-IN"/>
              </w:rPr>
              <w:t>5</w:t>
            </w:r>
            <w:r w:rsidRPr="00305A0C">
              <w:rPr>
                <w:rFonts w:ascii="TimesTen-Italic" w:hAnsi="TimesTen-Italic" w:cs="TimesTen-Italic"/>
                <w:i/>
                <w:iCs/>
                <w:color w:val="auto"/>
                <w:sz w:val="15"/>
                <w:szCs w:val="15"/>
                <w:vertAlign w:val="superscript"/>
                <w:lang w:bidi="kn-IN"/>
              </w:rPr>
              <w:t>n</w:t>
            </w:r>
            <w:r w:rsidRPr="00305A0C">
              <w:rPr>
                <w:rFonts w:ascii="MTSYN" w:eastAsia="MTSYN" w:hAnsi="TimesTen-Roman" w:cs="MTSYN"/>
                <w:color w:val="auto"/>
                <w:sz w:val="15"/>
                <w:szCs w:val="15"/>
                <w:vertAlign w:val="superscript"/>
                <w:lang w:bidi="kn-IN"/>
              </w:rPr>
              <w:t>+</w:t>
            </w:r>
            <w:r w:rsidRPr="00305A0C">
              <w:rPr>
                <w:rFonts w:ascii="TimesTen-Roman" w:hAnsi="TimesTen-Roman" w:cs="TimesTen-Roman"/>
                <w:color w:val="auto"/>
                <w:sz w:val="15"/>
                <w:szCs w:val="15"/>
                <w:vertAlign w:val="superscript"/>
                <w:lang w:bidi="kn-IN"/>
              </w:rPr>
              <w:t xml:space="preserve">1 </w:t>
            </w:r>
            <w:r w:rsidRPr="00305A0C">
              <w:rPr>
                <w:rFonts w:ascii="MTSYN" w:eastAsia="MTSYN" w:hAnsi="TimesTen-Roman" w:cs="MTSYN"/>
                <w:color w:val="auto"/>
                <w:sz w:val="20"/>
                <w:szCs w:val="20"/>
                <w:lang w:bidi="kn-IN"/>
              </w:rPr>
              <w:t xml:space="preserve">+ </w:t>
            </w:r>
            <w:r w:rsidRPr="00305A0C">
              <w:rPr>
                <w:rFonts w:ascii="TimesTen-Roman" w:hAnsi="TimesTen-Roman" w:cs="TimesTen-Roman"/>
                <w:color w:val="auto"/>
                <w:sz w:val="20"/>
                <w:szCs w:val="20"/>
                <w:lang w:bidi="kn-IN"/>
              </w:rPr>
              <w:t>3</w:t>
            </w:r>
            <w:r w:rsidRPr="00305A0C">
              <w:rPr>
                <w:rFonts w:ascii="TimesTen-Italic" w:hAnsi="TimesTen-Italic" w:cs="TimesTen-Italic"/>
                <w:i/>
                <w:iCs/>
                <w:color w:val="auto"/>
                <w:sz w:val="15"/>
                <w:szCs w:val="15"/>
                <w:vertAlign w:val="superscript"/>
                <w:lang w:bidi="kn-IN"/>
              </w:rPr>
              <w:t>n</w:t>
            </w:r>
            <w:r w:rsidRPr="00305A0C">
              <w:rPr>
                <w:rFonts w:ascii="MTSYN" w:eastAsia="MTSYN" w:hAnsi="TimesTen-Roman" w:cs="MTSYN" w:hint="eastAsia"/>
                <w:color w:val="auto"/>
                <w:sz w:val="15"/>
                <w:szCs w:val="15"/>
                <w:vertAlign w:val="superscript"/>
                <w:lang w:bidi="kn-IN"/>
              </w:rPr>
              <w:t>−</w:t>
            </w:r>
            <w:r w:rsidRPr="00305A0C">
              <w:rPr>
                <w:rFonts w:ascii="TimesTen-Roman" w:hAnsi="TimesTen-Roman" w:cs="TimesTen-Roman"/>
                <w:color w:val="auto"/>
                <w:sz w:val="15"/>
                <w:szCs w:val="15"/>
                <w:vertAlign w:val="superscript"/>
                <w:lang w:bidi="kn-IN"/>
              </w:rPr>
              <w:t>1</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305A0C">
            <w:pPr>
              <w:spacing w:before="40" w:after="40"/>
              <w:jc w:val="center"/>
            </w:pPr>
            <w:r>
              <w:t>6</w:t>
            </w:r>
          </w:p>
        </w:tc>
      </w:tr>
      <w:tr w:rsidR="00305A0C" w:rsidTr="0097031C">
        <w:trPr>
          <w:trHeight w:val="56"/>
        </w:trPr>
        <w:tc>
          <w:tcPr>
            <w:tcW w:w="3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05A0C" w:rsidRPr="00A31C0E" w:rsidRDefault="00305A0C">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05A0C" w:rsidRPr="00A31C0E" w:rsidRDefault="00305A0C">
            <w:pPr>
              <w:spacing w:before="40" w:after="40"/>
              <w:jc w:val="both"/>
              <w:rPr>
                <w:sz w:val="20"/>
                <w:szCs w:val="20"/>
              </w:rPr>
            </w:pPr>
            <w:r>
              <w:rPr>
                <w:sz w:val="20"/>
                <w:szCs w:val="20"/>
              </w:rPr>
              <w:t>d)</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05A0C" w:rsidRDefault="00305A0C" w:rsidP="00305A0C">
            <w:pPr>
              <w:autoSpaceDE w:val="0"/>
              <w:autoSpaceDN w:val="0"/>
              <w:adjustRightInd w:val="0"/>
              <w:rPr>
                <w:rFonts w:ascii="TT9B5Eo00" w:hAnsi="TT9B5Eo00" w:cs="TT9B5Eo00"/>
                <w:color w:val="auto"/>
                <w:sz w:val="20"/>
                <w:szCs w:val="20"/>
                <w:lang w:bidi="kn-IN"/>
              </w:rPr>
            </w:pPr>
            <w:r>
              <w:rPr>
                <w:rFonts w:ascii="TT9B5Eo00" w:hAnsi="TT9B5Eo00" w:cs="TT9B5Eo00"/>
                <w:color w:val="auto"/>
                <w:sz w:val="20"/>
                <w:szCs w:val="20"/>
                <w:lang w:bidi="kn-IN"/>
              </w:rPr>
              <w:t xml:space="preserve">Prove that if </w:t>
            </w:r>
            <w:r>
              <w:rPr>
                <w:rFonts w:ascii="TT9B61o00" w:hAnsi="TT9B61o00" w:cs="TT9B61o00"/>
                <w:color w:val="auto"/>
                <w:sz w:val="20"/>
                <w:szCs w:val="20"/>
                <w:lang w:bidi="kn-IN"/>
              </w:rPr>
              <w:t>t</w:t>
            </w:r>
            <w:r>
              <w:rPr>
                <w:rFonts w:ascii="TT9B65o00" w:hAnsi="TT9B65o00" w:cs="TT9B65o00"/>
                <w:color w:val="auto"/>
                <w:sz w:val="14"/>
                <w:szCs w:val="14"/>
                <w:lang w:bidi="kn-IN"/>
              </w:rPr>
              <w:t>1</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 xml:space="preserve">) </w:t>
            </w:r>
            <w:r>
              <w:rPr>
                <w:rFonts w:ascii="TT9B64o00" w:eastAsia="TT9B64o00" w:hAnsi="TT9B5Eo00" w:cs="TT9B64o00" w:hint="eastAsia"/>
                <w:color w:val="auto"/>
                <w:sz w:val="20"/>
                <w:szCs w:val="20"/>
                <w:lang w:bidi="kn-IN"/>
              </w:rPr>
              <w:t>∈</w:t>
            </w:r>
            <w:r>
              <w:rPr>
                <w:rFonts w:ascii="TT9B64o00" w:eastAsia="TT9B64o00" w:hAnsi="TT9B5Eo00" w:cs="TT9B64o00"/>
                <w:color w:val="auto"/>
                <w:sz w:val="20"/>
                <w:szCs w:val="20"/>
                <w:lang w:bidi="kn-IN"/>
              </w:rPr>
              <w:t xml:space="preserve"> </w:t>
            </w:r>
            <w:r>
              <w:rPr>
                <w:rFonts w:ascii="TT9B60o00" w:hAnsi="TT9B60o00" w:cs="TT9B60o00"/>
                <w:color w:val="auto"/>
                <w:sz w:val="20"/>
                <w:szCs w:val="20"/>
                <w:lang w:bidi="kn-IN"/>
              </w:rPr>
              <w:t>Ω(</w:t>
            </w:r>
            <w:r>
              <w:rPr>
                <w:rFonts w:ascii="TT9B61o00" w:hAnsi="TT9B61o00" w:cs="TT9B61o00"/>
                <w:color w:val="auto"/>
                <w:sz w:val="20"/>
                <w:szCs w:val="20"/>
                <w:lang w:bidi="kn-IN"/>
              </w:rPr>
              <w:t>g</w:t>
            </w:r>
            <w:r>
              <w:rPr>
                <w:rFonts w:ascii="TT9B65o00" w:hAnsi="TT9B65o00" w:cs="TT9B65o00"/>
                <w:color w:val="auto"/>
                <w:sz w:val="14"/>
                <w:szCs w:val="14"/>
                <w:lang w:bidi="kn-IN"/>
              </w:rPr>
              <w:t>1</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 xml:space="preserve">)) </w:t>
            </w:r>
            <w:r>
              <w:rPr>
                <w:rFonts w:ascii="TT9B5Eo00" w:hAnsi="TT9B5Eo00" w:cs="TT9B5Eo00"/>
                <w:color w:val="auto"/>
                <w:sz w:val="20"/>
                <w:szCs w:val="20"/>
                <w:lang w:bidi="kn-IN"/>
              </w:rPr>
              <w:t xml:space="preserve">and </w:t>
            </w:r>
            <w:r>
              <w:rPr>
                <w:rFonts w:ascii="TT9B61o00" w:hAnsi="TT9B61o00" w:cs="TT9B61o00"/>
                <w:color w:val="auto"/>
                <w:sz w:val="20"/>
                <w:szCs w:val="20"/>
                <w:lang w:bidi="kn-IN"/>
              </w:rPr>
              <w:t>t</w:t>
            </w:r>
            <w:r>
              <w:rPr>
                <w:rFonts w:ascii="TT9B65o00" w:hAnsi="TT9B65o00" w:cs="TT9B65o00"/>
                <w:color w:val="auto"/>
                <w:sz w:val="14"/>
                <w:szCs w:val="14"/>
                <w:lang w:bidi="kn-IN"/>
              </w:rPr>
              <w:t>2</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 xml:space="preserve">) </w:t>
            </w:r>
            <w:r>
              <w:rPr>
                <w:rFonts w:ascii="TT9B64o00" w:eastAsia="TT9B64o00" w:hAnsi="TT9B5Eo00" w:cs="TT9B64o00" w:hint="eastAsia"/>
                <w:color w:val="auto"/>
                <w:sz w:val="20"/>
                <w:szCs w:val="20"/>
                <w:lang w:bidi="kn-IN"/>
              </w:rPr>
              <w:t>∈</w:t>
            </w:r>
            <w:r>
              <w:rPr>
                <w:rFonts w:ascii="TT9B64o00" w:eastAsia="TT9B64o00" w:hAnsi="TT9B5Eo00" w:cs="TT9B64o00"/>
                <w:color w:val="auto"/>
                <w:sz w:val="20"/>
                <w:szCs w:val="20"/>
                <w:lang w:bidi="kn-IN"/>
              </w:rPr>
              <w:t xml:space="preserve"> </w:t>
            </w:r>
            <w:r>
              <w:rPr>
                <w:rFonts w:ascii="TT9B60o00" w:hAnsi="TT9B60o00" w:cs="TT9B60o00"/>
                <w:color w:val="auto"/>
                <w:sz w:val="20"/>
                <w:szCs w:val="20"/>
                <w:lang w:bidi="kn-IN"/>
              </w:rPr>
              <w:t>Ω(</w:t>
            </w:r>
            <w:r>
              <w:rPr>
                <w:rFonts w:ascii="TT9B61o00" w:hAnsi="TT9B61o00" w:cs="TT9B61o00"/>
                <w:color w:val="auto"/>
                <w:sz w:val="20"/>
                <w:szCs w:val="20"/>
                <w:lang w:bidi="kn-IN"/>
              </w:rPr>
              <w:t>g</w:t>
            </w:r>
            <w:r>
              <w:rPr>
                <w:rFonts w:ascii="TT9B65o00" w:hAnsi="TT9B65o00" w:cs="TT9B65o00"/>
                <w:color w:val="auto"/>
                <w:sz w:val="14"/>
                <w:szCs w:val="14"/>
                <w:lang w:bidi="kn-IN"/>
              </w:rPr>
              <w:t>2</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w:t>
            </w:r>
            <w:r>
              <w:rPr>
                <w:rFonts w:ascii="TT9B5Eo00" w:hAnsi="TT9B5Eo00" w:cs="TT9B5Eo00"/>
                <w:color w:val="auto"/>
                <w:sz w:val="20"/>
                <w:szCs w:val="20"/>
                <w:lang w:bidi="kn-IN"/>
              </w:rPr>
              <w:t>, then</w:t>
            </w:r>
          </w:p>
          <w:p w:rsidR="00305A0C" w:rsidRDefault="00305A0C" w:rsidP="00305A0C">
            <w:pPr>
              <w:autoSpaceDE w:val="0"/>
              <w:autoSpaceDN w:val="0"/>
              <w:adjustRightInd w:val="0"/>
              <w:rPr>
                <w:rFonts w:ascii="TT9B60o00" w:hAnsi="TT9B60o00" w:cs="TT9B60o00"/>
                <w:color w:val="auto"/>
                <w:sz w:val="20"/>
                <w:szCs w:val="20"/>
                <w:lang w:bidi="kn-IN"/>
              </w:rPr>
            </w:pPr>
            <w:proofErr w:type="gramStart"/>
            <w:r>
              <w:rPr>
                <w:rFonts w:ascii="TT9B61o00" w:hAnsi="TT9B61o00" w:cs="TT9B61o00"/>
                <w:color w:val="auto"/>
                <w:sz w:val="20"/>
                <w:szCs w:val="20"/>
                <w:lang w:bidi="kn-IN"/>
              </w:rPr>
              <w:t>t</w:t>
            </w:r>
            <w:r>
              <w:rPr>
                <w:rFonts w:ascii="TT9B65o00" w:hAnsi="TT9B65o00" w:cs="TT9B65o00"/>
                <w:color w:val="auto"/>
                <w:sz w:val="14"/>
                <w:szCs w:val="14"/>
                <w:lang w:bidi="kn-IN"/>
              </w:rPr>
              <w:t>1</w:t>
            </w:r>
            <w:r>
              <w:rPr>
                <w:rFonts w:ascii="TT9B60o00" w:hAnsi="TT9B60o00" w:cs="TT9B60o00"/>
                <w:color w:val="auto"/>
                <w:sz w:val="20"/>
                <w:szCs w:val="20"/>
                <w:lang w:bidi="kn-IN"/>
              </w:rPr>
              <w:t>(</w:t>
            </w:r>
            <w:proofErr w:type="gramEnd"/>
            <w:r>
              <w:rPr>
                <w:rFonts w:ascii="TT9B61o00" w:hAnsi="TT9B61o00" w:cs="TT9B61o00"/>
                <w:color w:val="auto"/>
                <w:sz w:val="20"/>
                <w:szCs w:val="20"/>
                <w:lang w:bidi="kn-IN"/>
              </w:rPr>
              <w:t>n</w:t>
            </w:r>
            <w:r>
              <w:rPr>
                <w:rFonts w:ascii="TT9B60o00" w:hAnsi="TT9B60o00" w:cs="TT9B60o00"/>
                <w:color w:val="auto"/>
                <w:sz w:val="20"/>
                <w:szCs w:val="20"/>
                <w:lang w:bidi="kn-IN"/>
              </w:rPr>
              <w:t xml:space="preserve">) + </w:t>
            </w:r>
            <w:r>
              <w:rPr>
                <w:rFonts w:ascii="TT9B61o00" w:hAnsi="TT9B61o00" w:cs="TT9B61o00"/>
                <w:color w:val="auto"/>
                <w:sz w:val="20"/>
                <w:szCs w:val="20"/>
                <w:lang w:bidi="kn-IN"/>
              </w:rPr>
              <w:t>t</w:t>
            </w:r>
            <w:r>
              <w:rPr>
                <w:rFonts w:ascii="TT9B65o00" w:hAnsi="TT9B65o00" w:cs="TT9B65o00"/>
                <w:color w:val="auto"/>
                <w:sz w:val="14"/>
                <w:szCs w:val="14"/>
                <w:lang w:bidi="kn-IN"/>
              </w:rPr>
              <w:t>2</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 xml:space="preserve">) </w:t>
            </w:r>
            <w:r>
              <w:rPr>
                <w:rFonts w:ascii="TT9B64o00" w:eastAsia="TT9B64o00" w:hAnsi="TT9B5Eo00" w:cs="TT9B64o00" w:hint="eastAsia"/>
                <w:color w:val="auto"/>
                <w:sz w:val="20"/>
                <w:szCs w:val="20"/>
                <w:lang w:bidi="kn-IN"/>
              </w:rPr>
              <w:t>∈</w:t>
            </w:r>
            <w:r>
              <w:rPr>
                <w:rFonts w:ascii="TT9B64o00" w:eastAsia="TT9B64o00" w:hAnsi="TT9B5Eo00" w:cs="TT9B64o00"/>
                <w:color w:val="auto"/>
                <w:sz w:val="20"/>
                <w:szCs w:val="20"/>
                <w:lang w:bidi="kn-IN"/>
              </w:rPr>
              <w:t xml:space="preserve"> </w:t>
            </w:r>
            <w:r>
              <w:rPr>
                <w:rFonts w:ascii="TT9B60o00" w:hAnsi="TT9B60o00" w:cs="TT9B60o00"/>
                <w:color w:val="auto"/>
                <w:sz w:val="20"/>
                <w:szCs w:val="20"/>
                <w:lang w:bidi="kn-IN"/>
              </w:rPr>
              <w:t>Ω(max</w:t>
            </w:r>
            <w:r>
              <w:rPr>
                <w:rFonts w:ascii="TT9B64o00" w:eastAsia="TT9B64o00" w:hAnsi="TT9B5Eo00" w:cs="TT9B64o00"/>
                <w:color w:val="auto"/>
                <w:sz w:val="20"/>
                <w:szCs w:val="20"/>
                <w:lang w:bidi="kn-IN"/>
              </w:rPr>
              <w:t>{</w:t>
            </w:r>
            <w:r>
              <w:rPr>
                <w:rFonts w:ascii="TT9B61o00" w:hAnsi="TT9B61o00" w:cs="TT9B61o00"/>
                <w:color w:val="auto"/>
                <w:sz w:val="20"/>
                <w:szCs w:val="20"/>
                <w:lang w:bidi="kn-IN"/>
              </w:rPr>
              <w:t>g</w:t>
            </w:r>
            <w:r>
              <w:rPr>
                <w:rFonts w:ascii="TT9B65o00" w:hAnsi="TT9B65o00" w:cs="TT9B65o00"/>
                <w:color w:val="auto"/>
                <w:sz w:val="14"/>
                <w:szCs w:val="14"/>
                <w:lang w:bidi="kn-IN"/>
              </w:rPr>
              <w:t>1</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w:t>
            </w:r>
            <w:r>
              <w:rPr>
                <w:rFonts w:ascii="TT9B61o00" w:hAnsi="TT9B61o00" w:cs="TT9B61o00"/>
                <w:color w:val="auto"/>
                <w:sz w:val="20"/>
                <w:szCs w:val="20"/>
                <w:lang w:bidi="kn-IN"/>
              </w:rPr>
              <w:t>, g</w:t>
            </w:r>
            <w:r>
              <w:rPr>
                <w:rFonts w:ascii="TT9B65o00" w:hAnsi="TT9B65o00" w:cs="TT9B65o00"/>
                <w:color w:val="auto"/>
                <w:sz w:val="14"/>
                <w:szCs w:val="14"/>
                <w:lang w:bidi="kn-IN"/>
              </w:rPr>
              <w:t>2</w:t>
            </w:r>
            <w:r>
              <w:rPr>
                <w:rFonts w:ascii="TT9B60o00" w:hAnsi="TT9B60o00" w:cs="TT9B60o00"/>
                <w:color w:val="auto"/>
                <w:sz w:val="20"/>
                <w:szCs w:val="20"/>
                <w:lang w:bidi="kn-IN"/>
              </w:rPr>
              <w:t>(</w:t>
            </w:r>
            <w:r>
              <w:rPr>
                <w:rFonts w:ascii="TT9B61o00" w:hAnsi="TT9B61o00" w:cs="TT9B61o00"/>
                <w:color w:val="auto"/>
                <w:sz w:val="20"/>
                <w:szCs w:val="20"/>
                <w:lang w:bidi="kn-IN"/>
              </w:rPr>
              <w:t>n</w:t>
            </w:r>
            <w:r>
              <w:rPr>
                <w:rFonts w:ascii="TT9B60o00" w:hAnsi="TT9B60o00" w:cs="TT9B60o00"/>
                <w:color w:val="auto"/>
                <w:sz w:val="20"/>
                <w:szCs w:val="20"/>
                <w:lang w:bidi="kn-IN"/>
              </w:rPr>
              <w:t>)</w:t>
            </w:r>
            <w:r>
              <w:rPr>
                <w:rFonts w:ascii="TT9B64o00" w:eastAsia="TT9B64o00" w:hAnsi="TT9B5Eo00" w:cs="TT9B64o00"/>
                <w:color w:val="auto"/>
                <w:sz w:val="20"/>
                <w:szCs w:val="20"/>
                <w:lang w:bidi="kn-IN"/>
              </w:rPr>
              <w:t>}</w:t>
            </w:r>
            <w:r>
              <w:rPr>
                <w:rFonts w:ascii="TT9B60o00" w:hAnsi="TT9B60o00" w:cs="TT9B60o00"/>
                <w:color w:val="auto"/>
                <w:sz w:val="20"/>
                <w:szCs w:val="20"/>
                <w:lang w:bidi="kn-IN"/>
              </w:rPr>
              <w:t>)</w:t>
            </w:r>
            <w:r>
              <w:rPr>
                <w:rFonts w:ascii="TT9B5Eo00" w:hAnsi="TT9B5Eo00" w:cs="TT9B5Eo00"/>
                <w:color w:val="auto"/>
                <w:sz w:val="20"/>
                <w:szCs w:val="20"/>
                <w:lang w:bidi="kn-IN"/>
              </w:rPr>
              <w:t>.</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05A0C" w:rsidRDefault="00305A0C">
            <w:pPr>
              <w:spacing w:before="40" w:after="40"/>
              <w:jc w:val="center"/>
            </w:pPr>
            <w:r>
              <w:t>4</w:t>
            </w:r>
          </w:p>
        </w:tc>
      </w:tr>
      <w:tr w:rsidR="004D3FDB" w:rsidTr="0097031C">
        <w:trPr>
          <w:trHeight w:val="56"/>
        </w:trPr>
        <w:tc>
          <w:tcPr>
            <w:tcW w:w="10353"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4D3FDB">
            <w:pPr>
              <w:jc w:val="center"/>
            </w:pPr>
          </w:p>
        </w:tc>
      </w:tr>
      <w:tr w:rsidR="004D3FDB" w:rsidTr="0097031C">
        <w:trPr>
          <w:trHeight w:val="56"/>
        </w:trPr>
        <w:tc>
          <w:tcPr>
            <w:tcW w:w="39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2.</w:t>
            </w: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a)</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8E4111" w:rsidP="00A63B67">
            <w:pPr>
              <w:pStyle w:val="Default"/>
            </w:pPr>
            <w:r>
              <w:t>First half of the array is filled with 0’s and second half of the array is filled with 1’s. Design an algorithm to Interchange the elements such that the array value after interchange should be 0</w:t>
            </w:r>
            <w:proofErr w:type="gramStart"/>
            <w:r>
              <w:t>,1,0,1,0,1</w:t>
            </w:r>
            <w:proofErr w:type="gramEnd"/>
            <w:r>
              <w:t>…. With minimal moves.</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8E4111">
            <w:pPr>
              <w:spacing w:before="40" w:after="40"/>
              <w:jc w:val="center"/>
            </w:pPr>
            <w:r>
              <w:t>6</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b)</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CF3662">
            <w:pPr>
              <w:spacing w:before="40" w:after="40"/>
              <w:jc w:val="both"/>
              <w:rPr>
                <w:rFonts w:ascii="Arial" w:hAnsi="Arial" w:cs="Arial"/>
              </w:rPr>
            </w:pPr>
            <w:r w:rsidRPr="004D543B">
              <w:rPr>
                <w:color w:val="000000"/>
              </w:rPr>
              <w:t>Write non recursive binary search function</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8E4111">
            <w:pPr>
              <w:spacing w:before="40" w:after="40"/>
              <w:jc w:val="center"/>
            </w:pPr>
            <w:r>
              <w:t>4</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c)</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667252" w:rsidP="00444ED0">
            <w:pPr>
              <w:pStyle w:val="Default"/>
            </w:pPr>
            <w:r>
              <w:t xml:space="preserve">Describe the  best and worst case analysis </w:t>
            </w:r>
            <w:r w:rsidR="00444ED0">
              <w:t xml:space="preserve">along with recurrence relation for </w:t>
            </w:r>
            <w:r>
              <w:t>Merge Sort</w:t>
            </w:r>
            <w:r w:rsidR="00444ED0">
              <w:t xml:space="preserve"> </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444ED0">
            <w:pPr>
              <w:spacing w:before="40" w:after="40"/>
              <w:jc w:val="center"/>
            </w:pPr>
            <w:r>
              <w:t>5</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t>d)</w:t>
            </w:r>
          </w:p>
        </w:tc>
        <w:tc>
          <w:tcPr>
            <w:tcW w:w="8825" w:type="dxa"/>
            <w:gridSpan w:val="2"/>
            <w:tcBorders>
              <w:left w:val="single" w:sz="4" w:space="0" w:color="00000A"/>
              <w:bottom w:val="single" w:sz="4" w:space="0" w:color="00000A"/>
              <w:right w:val="single" w:sz="4" w:space="0" w:color="00000A"/>
            </w:tcBorders>
            <w:shd w:val="clear" w:color="auto" w:fill="auto"/>
            <w:tcMar>
              <w:left w:w="103" w:type="dxa"/>
            </w:tcMar>
          </w:tcPr>
          <w:p w:rsidR="004D3FDB" w:rsidRPr="0076099C" w:rsidRDefault="00A63B67" w:rsidP="00714C8A">
            <w:pPr>
              <w:pStyle w:val="Default"/>
              <w:rPr>
                <w:rFonts w:ascii="Arial" w:hAnsi="Arial" w:cs="Arial"/>
              </w:rPr>
            </w:pPr>
            <w:r w:rsidRPr="0076099C">
              <w:t xml:space="preserve">Write Quick sort partition </w:t>
            </w:r>
            <w:r w:rsidR="00714C8A" w:rsidRPr="0076099C">
              <w:t>algorithm</w:t>
            </w:r>
          </w:p>
        </w:tc>
        <w:tc>
          <w:tcPr>
            <w:tcW w:w="628" w:type="dxa"/>
            <w:tcBorders>
              <w:left w:val="single" w:sz="4" w:space="0" w:color="00000A"/>
              <w:bottom w:val="single" w:sz="4" w:space="0" w:color="00000A"/>
              <w:right w:val="single" w:sz="4" w:space="0" w:color="00000A"/>
            </w:tcBorders>
            <w:shd w:val="clear" w:color="auto" w:fill="auto"/>
            <w:tcMar>
              <w:left w:w="103" w:type="dxa"/>
            </w:tcMar>
          </w:tcPr>
          <w:p w:rsidR="004D3FDB" w:rsidRPr="0076099C" w:rsidRDefault="00444ED0">
            <w:pPr>
              <w:spacing w:before="40" w:after="40"/>
              <w:jc w:val="center"/>
            </w:pPr>
            <w:r>
              <w:t>5</w:t>
            </w:r>
          </w:p>
        </w:tc>
      </w:tr>
      <w:tr w:rsidR="004D3FDB" w:rsidTr="0097031C">
        <w:trPr>
          <w:trHeight w:val="56"/>
        </w:trPr>
        <w:tc>
          <w:tcPr>
            <w:tcW w:w="10353"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4D3FDB">
            <w:pPr>
              <w:jc w:val="center"/>
            </w:pPr>
          </w:p>
        </w:tc>
      </w:tr>
      <w:tr w:rsidR="004D3FDB" w:rsidTr="0097031C">
        <w:trPr>
          <w:trHeight w:val="56"/>
        </w:trPr>
        <w:tc>
          <w:tcPr>
            <w:tcW w:w="39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3.</w:t>
            </w: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a)</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4D543B" w:rsidRDefault="007562CF" w:rsidP="004D543B">
            <w:pPr>
              <w:pStyle w:val="Default"/>
            </w:pPr>
            <w:r w:rsidRPr="004D543B">
              <w:t xml:space="preserve">Describe the variants of decrease and </w:t>
            </w:r>
            <w:r w:rsidR="00F868B4" w:rsidRPr="004D543B">
              <w:t>conquer technique with one example</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BE6C94">
            <w:pPr>
              <w:spacing w:before="40" w:after="40"/>
              <w:jc w:val="center"/>
            </w:pPr>
            <w:r>
              <w:t>5</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b)</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Default="00BE6C94" w:rsidP="00BE6C94">
            <w:pPr>
              <w:pStyle w:val="Default"/>
            </w:pPr>
            <w:r>
              <w:t>Illustrate steps involved in topological sorting using DFS and order the vertices for the given graph</w:t>
            </w:r>
          </w:p>
          <w:p w:rsidR="00BE6C94" w:rsidRPr="004D543B" w:rsidRDefault="00BE6C94" w:rsidP="00BE6C94">
            <w:pPr>
              <w:pStyle w:val="Default"/>
            </w:pPr>
            <w:r>
              <w:object w:dxaOrig="3240"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15pt;height:125.85pt" o:ole="">
                  <v:imagedata r:id="rId10" o:title=""/>
                </v:shape>
                <o:OLEObject Type="Embed" ProgID="PBrush" ShapeID="_x0000_i1025" DrawAspect="Content" ObjectID="_1648568011" r:id="rId11"/>
              </w:objec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BE6C94">
            <w:pPr>
              <w:spacing w:before="40" w:after="40"/>
              <w:jc w:val="center"/>
            </w:pPr>
            <w:r>
              <w:lastRenderedPageBreak/>
              <w:t>7</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c)</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4D543B" w:rsidRDefault="00444ED0" w:rsidP="004D543B">
            <w:pPr>
              <w:pStyle w:val="Default"/>
            </w:pPr>
            <w:r>
              <w:t xml:space="preserve">Illustrate and </w:t>
            </w:r>
            <w:r w:rsidR="00E01C29" w:rsidRPr="004D543B">
              <w:t>S</w:t>
            </w:r>
            <w:r>
              <w:t xml:space="preserve">ort using Heap sort 10,14,65,23,80,12,34 </w:t>
            </w:r>
            <w:r w:rsidR="00E01C29" w:rsidRPr="004D543B">
              <w:t>and mention the worst case time complexity of heap sort. Is heap sort a stable sorting algorithm?</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E01C29">
            <w:pPr>
              <w:spacing w:before="40" w:after="40"/>
              <w:jc w:val="center"/>
            </w:pPr>
            <w:r>
              <w:t>8</w:t>
            </w:r>
          </w:p>
        </w:tc>
      </w:tr>
      <w:tr w:rsidR="004D3FDB" w:rsidTr="0097031C">
        <w:trPr>
          <w:trHeight w:val="56"/>
        </w:trPr>
        <w:tc>
          <w:tcPr>
            <w:tcW w:w="10353"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4D3FDB">
            <w:pPr>
              <w:jc w:val="center"/>
            </w:pPr>
          </w:p>
        </w:tc>
      </w:tr>
      <w:tr w:rsidR="004D3FDB" w:rsidTr="0097031C">
        <w:trPr>
          <w:trHeight w:val="56"/>
        </w:trPr>
        <w:tc>
          <w:tcPr>
            <w:tcW w:w="39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4.</w:t>
            </w: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a)</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4D543B" w:rsidRDefault="007A4825" w:rsidP="004D543B">
            <w:pPr>
              <w:pStyle w:val="Default"/>
            </w:pPr>
            <w:r>
              <w:t xml:space="preserve">Implement a function to sort integers using Distribution Counting </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300118">
            <w:pPr>
              <w:spacing w:before="40" w:after="40"/>
              <w:jc w:val="center"/>
            </w:pPr>
            <w:r>
              <w:t>4</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b)</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4D543B" w:rsidRDefault="00336551" w:rsidP="004D543B">
            <w:pPr>
              <w:pStyle w:val="Default"/>
            </w:pPr>
            <w:r>
              <w:t>Apply Boyer Moore’s</w:t>
            </w:r>
            <w:r w:rsidRPr="0076099C">
              <w:t xml:space="preserve"> string matching algorithm to find the </w:t>
            </w:r>
            <w:r w:rsidR="00300118">
              <w:t>Pattern</w:t>
            </w:r>
            <w:r w:rsidRPr="004D543B">
              <w:t>:</w:t>
            </w:r>
            <w:r w:rsidR="00300118">
              <w:t xml:space="preserve"> </w:t>
            </w:r>
            <w:r>
              <w:t xml:space="preserve">RECENT and </w:t>
            </w:r>
            <w:r w:rsidR="00300118">
              <w:t xml:space="preserve">Text: REGENTRELENTRESENTRODENTRECENTLY. </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300118">
            <w:pPr>
              <w:spacing w:before="40" w:after="40"/>
              <w:jc w:val="center"/>
            </w:pPr>
            <w:r>
              <w:t>6</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rPr>
                <w:sz w:val="20"/>
                <w:szCs w:val="20"/>
              </w:rPr>
              <w:t>c)</w:t>
            </w:r>
          </w:p>
        </w:tc>
        <w:tc>
          <w:tcPr>
            <w:tcW w:w="88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4D543B" w:rsidRDefault="005772DC" w:rsidP="005772DC">
            <w:pPr>
              <w:spacing w:before="40" w:after="40"/>
              <w:jc w:val="both"/>
            </w:pPr>
            <w:r>
              <w:t xml:space="preserve">Find all possible </w:t>
            </w:r>
            <w:bookmarkStart w:id="0" w:name="_GoBack"/>
            <w:bookmarkEnd w:id="0"/>
            <w:r w:rsidR="00DA137D">
              <w:t>subset</w:t>
            </w:r>
            <w:r w:rsidR="003C351C">
              <w:t xml:space="preserve"> sum for the</w:t>
            </w:r>
            <w:r>
              <w:t xml:space="preserve"> value d=13, in the set S= {3</w:t>
            </w:r>
            <w:proofErr w:type="gramStart"/>
            <w:r>
              <w:t>,4,5,6</w:t>
            </w:r>
            <w:proofErr w:type="gramEnd"/>
            <w:r w:rsidR="003C351C">
              <w:t>}</w:t>
            </w:r>
            <w:r>
              <w:t xml:space="preserve"> using Backtracking.</w:t>
            </w:r>
          </w:p>
        </w:tc>
        <w:tc>
          <w:tcPr>
            <w:tcW w:w="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AC3D38">
            <w:pPr>
              <w:spacing w:before="40" w:after="40"/>
              <w:jc w:val="center"/>
            </w:pPr>
            <w:r>
              <w:t>5</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pPr>
            <w:r w:rsidRPr="00A31C0E">
              <w:t>d)</w:t>
            </w:r>
          </w:p>
        </w:tc>
        <w:tc>
          <w:tcPr>
            <w:tcW w:w="8825" w:type="dxa"/>
            <w:gridSpan w:val="2"/>
            <w:tcBorders>
              <w:left w:val="single" w:sz="4" w:space="0" w:color="00000A"/>
              <w:bottom w:val="single" w:sz="4" w:space="0" w:color="00000A"/>
              <w:right w:val="single" w:sz="4" w:space="0" w:color="00000A"/>
            </w:tcBorders>
            <w:shd w:val="clear" w:color="auto" w:fill="auto"/>
            <w:tcMar>
              <w:left w:w="103" w:type="dxa"/>
            </w:tcMar>
          </w:tcPr>
          <w:p w:rsidR="004D3FDB" w:rsidRDefault="00792D4F" w:rsidP="00792D4F">
            <w:pPr>
              <w:pStyle w:val="Default"/>
            </w:pPr>
            <w:r>
              <w:t>Encode the text DAD_ADDED_BED  using Huffman coding and probabilities are</w:t>
            </w:r>
          </w:p>
          <w:p w:rsidR="00792D4F" w:rsidRPr="004D543B" w:rsidRDefault="00792D4F" w:rsidP="00792D4F">
            <w:pPr>
              <w:pStyle w:val="Default"/>
            </w:pPr>
            <w:r>
              <w:t>A=11, B=6,C=2,D=10,E=7,_=10</w:t>
            </w:r>
          </w:p>
        </w:tc>
        <w:tc>
          <w:tcPr>
            <w:tcW w:w="628" w:type="dxa"/>
            <w:tcBorders>
              <w:left w:val="single" w:sz="4" w:space="0" w:color="00000A"/>
              <w:bottom w:val="single" w:sz="4" w:space="0" w:color="00000A"/>
              <w:right w:val="single" w:sz="4" w:space="0" w:color="00000A"/>
            </w:tcBorders>
            <w:shd w:val="clear" w:color="auto" w:fill="auto"/>
            <w:tcMar>
              <w:left w:w="103" w:type="dxa"/>
            </w:tcMar>
          </w:tcPr>
          <w:p w:rsidR="004D3FDB" w:rsidRPr="0076099C" w:rsidRDefault="00336551">
            <w:pPr>
              <w:spacing w:before="40" w:after="40"/>
              <w:jc w:val="center"/>
            </w:pPr>
            <w:r>
              <w:t>5</w:t>
            </w:r>
          </w:p>
        </w:tc>
      </w:tr>
      <w:tr w:rsidR="004D3FDB" w:rsidTr="0097031C">
        <w:trPr>
          <w:trHeight w:val="56"/>
        </w:trPr>
        <w:tc>
          <w:tcPr>
            <w:tcW w:w="10353"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4D3FDB">
            <w:pPr>
              <w:jc w:val="center"/>
            </w:pPr>
          </w:p>
        </w:tc>
      </w:tr>
      <w:tr w:rsidR="004D3FDB" w:rsidTr="0097031C">
        <w:trPr>
          <w:trHeight w:val="56"/>
        </w:trPr>
        <w:tc>
          <w:tcPr>
            <w:tcW w:w="39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5.</w:t>
            </w: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a)</w:t>
            </w:r>
          </w:p>
        </w:tc>
        <w:tc>
          <w:tcPr>
            <w:tcW w:w="8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B7ED1" w:rsidRPr="0076099C" w:rsidRDefault="00321082" w:rsidP="00DA137D">
            <w:pPr>
              <w:spacing w:before="40" w:after="40"/>
              <w:jc w:val="both"/>
            </w:pPr>
            <w:r>
              <w:t xml:space="preserve">Explain </w:t>
            </w:r>
            <w:r w:rsidR="00DA137D">
              <w:t>any two</w:t>
            </w:r>
            <w:r>
              <w:t xml:space="preserve"> ways to</w:t>
            </w:r>
            <w:r w:rsidR="00DA137D">
              <w:t xml:space="preserve"> find lower bound for algorithm with examples</w:t>
            </w:r>
          </w:p>
        </w:tc>
        <w:tc>
          <w:tcPr>
            <w:tcW w:w="65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DA137D">
            <w:pPr>
              <w:spacing w:before="40" w:after="40"/>
              <w:jc w:val="center"/>
            </w:pPr>
            <w:r>
              <w:t>8</w:t>
            </w:r>
          </w:p>
        </w:tc>
      </w:tr>
      <w:tr w:rsidR="004D3FDB" w:rsidTr="0097031C">
        <w:trPr>
          <w:trHeight w:val="5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b)</w:t>
            </w:r>
          </w:p>
        </w:tc>
        <w:tc>
          <w:tcPr>
            <w:tcW w:w="8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B7ED1" w:rsidRPr="0076099C" w:rsidRDefault="004C0C14" w:rsidP="004C0C14">
            <w:pPr>
              <w:spacing w:before="40" w:after="40"/>
              <w:jc w:val="both"/>
            </w:pPr>
            <w:r>
              <w:t>Find solution for Knapsack problem using dynamic programming where the W=8 is the capacity of the knapsack, weights and values of items are w</w:t>
            </w:r>
            <w:proofErr w:type="gramStart"/>
            <w:r>
              <w:t>={</w:t>
            </w:r>
            <w:proofErr w:type="gramEnd"/>
            <w:r>
              <w:t xml:space="preserve">2,3,4,5} V={1,2,5,6}. </w:t>
            </w:r>
          </w:p>
        </w:tc>
        <w:tc>
          <w:tcPr>
            <w:tcW w:w="65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DA137D">
            <w:pPr>
              <w:spacing w:before="40" w:after="40"/>
              <w:jc w:val="center"/>
            </w:pPr>
            <w:r>
              <w:t>6</w:t>
            </w:r>
          </w:p>
        </w:tc>
      </w:tr>
      <w:tr w:rsidR="004D3FDB" w:rsidTr="0097031C">
        <w:trPr>
          <w:trHeight w:val="296"/>
        </w:trPr>
        <w:tc>
          <w:tcPr>
            <w:tcW w:w="39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4D3FDB">
            <w:pPr>
              <w:spacing w:before="40" w:after="40"/>
              <w:jc w:val="both"/>
              <w:rPr>
                <w:sz w:val="20"/>
                <w:szCs w:val="20"/>
              </w:rPr>
            </w:pPr>
          </w:p>
        </w:tc>
        <w:tc>
          <w:tcPr>
            <w:tcW w:w="5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A31C0E" w:rsidRDefault="009109CA">
            <w:pPr>
              <w:spacing w:before="40" w:after="40"/>
              <w:jc w:val="both"/>
              <w:rPr>
                <w:sz w:val="20"/>
                <w:szCs w:val="20"/>
              </w:rPr>
            </w:pPr>
            <w:r w:rsidRPr="00A31C0E">
              <w:rPr>
                <w:sz w:val="20"/>
                <w:szCs w:val="20"/>
              </w:rPr>
              <w:t>c)</w:t>
            </w:r>
          </w:p>
        </w:tc>
        <w:tc>
          <w:tcPr>
            <w:tcW w:w="8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97031C" w:rsidP="00714C8A">
            <w:r w:rsidRPr="0076099C">
              <w:t>Define the following</w:t>
            </w:r>
            <w:r w:rsidR="00714C8A" w:rsidRPr="0076099C">
              <w:t xml:space="preserve"> with an example</w:t>
            </w:r>
            <w:r w:rsidRPr="0076099C">
              <w:t>: i) Class P ii) Class NP iii) NP-Complete</w:t>
            </w:r>
            <w:r w:rsidR="00714C8A" w:rsidRPr="0076099C">
              <w:t>.</w:t>
            </w:r>
          </w:p>
        </w:tc>
        <w:tc>
          <w:tcPr>
            <w:tcW w:w="65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3FDB" w:rsidRPr="0076099C" w:rsidRDefault="0097031C">
            <w:pPr>
              <w:spacing w:before="40" w:after="40"/>
              <w:jc w:val="center"/>
            </w:pPr>
            <w:r w:rsidRPr="0076099C">
              <w:t>6</w:t>
            </w:r>
          </w:p>
        </w:tc>
      </w:tr>
    </w:tbl>
    <w:p w:rsidR="004D3FDB" w:rsidRDefault="009109CA">
      <w:r>
        <w:t xml:space="preserve"> </w:t>
      </w:r>
    </w:p>
    <w:p w:rsidR="004D3FDB" w:rsidRDefault="004D3FDB"/>
    <w:sectPr w:rsidR="004D3FDB">
      <w:headerReference w:type="default" r:id="rId12"/>
      <w:pgSz w:w="12240" w:h="15840"/>
      <w:pgMar w:top="720" w:right="1008" w:bottom="720" w:left="1440" w:header="432"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047" w:rsidRDefault="00885047">
      <w:r>
        <w:separator/>
      </w:r>
    </w:p>
  </w:endnote>
  <w:endnote w:type="continuationSeparator" w:id="0">
    <w:p w:rsidR="00885047" w:rsidRDefault="00885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T9B60o00">
    <w:altName w:val="Times New Roman"/>
    <w:panose1 w:val="00000000000000000000"/>
    <w:charset w:val="A1"/>
    <w:family w:val="auto"/>
    <w:notTrueType/>
    <w:pitch w:val="default"/>
    <w:sig w:usb0="00000081" w:usb1="00000000" w:usb2="00000000" w:usb3="00000000" w:csb0="00000008"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TT9B61o00">
    <w:altName w:val="Times New Roman"/>
    <w:panose1 w:val="00000000000000000000"/>
    <w:charset w:val="A1"/>
    <w:family w:val="auto"/>
    <w:notTrueType/>
    <w:pitch w:val="default"/>
    <w:sig w:usb0="00000081" w:usb1="00000000" w:usb2="00000000" w:usb3="00000000" w:csb0="00000008" w:csb1="00000000"/>
  </w:font>
  <w:font w:name="TT9B5Eo00">
    <w:panose1 w:val="00000000000000000000"/>
    <w:charset w:val="00"/>
    <w:family w:val="auto"/>
    <w:notTrueType/>
    <w:pitch w:val="default"/>
    <w:sig w:usb0="00000003" w:usb1="00000000" w:usb2="00000000" w:usb3="00000000" w:csb0="00000001" w:csb1="00000000"/>
  </w:font>
  <w:font w:name="Univers-Bold">
    <w:panose1 w:val="00000000000000000000"/>
    <w:charset w:val="00"/>
    <w:family w:val="auto"/>
    <w:notTrueType/>
    <w:pitch w:val="default"/>
    <w:sig w:usb0="00000003" w:usb1="00000000" w:usb2="00000000" w:usb3="00000000" w:csb0="00000001" w:csb1="00000000"/>
  </w:font>
  <w:font w:name="MTMI">
    <w:altName w:val="Times New Roman"/>
    <w:panose1 w:val="00000000000000000000"/>
    <w:charset w:val="A1"/>
    <w:family w:val="auto"/>
    <w:notTrueType/>
    <w:pitch w:val="default"/>
    <w:sig w:usb0="00000081" w:usb1="00000000" w:usb2="00000000" w:usb3="00000000" w:csb0="00000008" w:csb1="00000000"/>
  </w:font>
  <w:font w:name="TimesTen-Italic">
    <w:panose1 w:val="00000000000000000000"/>
    <w:charset w:val="00"/>
    <w:family w:val="auto"/>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Ten-Roman">
    <w:panose1 w:val="00000000000000000000"/>
    <w:charset w:val="00"/>
    <w:family w:val="auto"/>
    <w:notTrueType/>
    <w:pitch w:val="default"/>
    <w:sig w:usb0="00000003" w:usb1="00000000" w:usb2="00000000" w:usb3="00000000" w:csb0="00000001" w:csb1="00000000"/>
  </w:font>
  <w:font w:name="TimesTen-Bold">
    <w:panose1 w:val="00000000000000000000"/>
    <w:charset w:val="00"/>
    <w:family w:val="auto"/>
    <w:notTrueType/>
    <w:pitch w:val="default"/>
    <w:sig w:usb0="00000003" w:usb1="00000000" w:usb2="00000000" w:usb3="00000000" w:csb0="00000001" w:csb1="00000000"/>
  </w:font>
  <w:font w:name="TT9B65o00">
    <w:panose1 w:val="00000000000000000000"/>
    <w:charset w:val="00"/>
    <w:family w:val="swiss"/>
    <w:notTrueType/>
    <w:pitch w:val="default"/>
    <w:sig w:usb0="00000003" w:usb1="00000000" w:usb2="00000000" w:usb3="00000000" w:csb0="00000001" w:csb1="00000000"/>
  </w:font>
  <w:font w:name="TT9B66o00">
    <w:altName w:val="Times New Roman"/>
    <w:panose1 w:val="00000000000000000000"/>
    <w:charset w:val="A1"/>
    <w:family w:val="auto"/>
    <w:notTrueType/>
    <w:pitch w:val="default"/>
    <w:sig w:usb0="00000081" w:usb1="00000000" w:usb2="00000000" w:usb3="00000000" w:csb0="00000008" w:csb1="00000000"/>
  </w:font>
  <w:font w:name="TT9B64o00">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047" w:rsidRDefault="00885047">
      <w:r>
        <w:separator/>
      </w:r>
    </w:p>
  </w:footnote>
  <w:footnote w:type="continuationSeparator" w:id="0">
    <w:p w:rsidR="00885047" w:rsidRDefault="008850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051" w:type="dxa"/>
      <w:tblInd w:w="6322" w:type="dxa"/>
      <w:tblBorders>
        <w:right w:val="single" w:sz="4" w:space="0" w:color="00000A"/>
        <w:insideV w:val="single" w:sz="4" w:space="0" w:color="00000A"/>
      </w:tblBorders>
      <w:tblCellMar>
        <w:left w:w="113" w:type="dxa"/>
      </w:tblCellMar>
      <w:tblLook w:val="0000" w:firstRow="0" w:lastRow="0" w:firstColumn="0" w:lastColumn="0" w:noHBand="0" w:noVBand="0"/>
    </w:tblPr>
    <w:tblGrid>
      <w:gridCol w:w="698"/>
      <w:gridCol w:w="265"/>
      <w:gridCol w:w="303"/>
      <w:gridCol w:w="303"/>
      <w:gridCol w:w="263"/>
      <w:gridCol w:w="316"/>
      <w:gridCol w:w="230"/>
      <w:gridCol w:w="295"/>
      <w:gridCol w:w="247"/>
      <w:gridCol w:w="293"/>
      <w:gridCol w:w="237"/>
      <w:gridCol w:w="301"/>
      <w:gridCol w:w="300"/>
    </w:tblGrid>
    <w:tr w:rsidR="00336551">
      <w:trPr>
        <w:trHeight w:val="350"/>
      </w:trPr>
      <w:tc>
        <w:tcPr>
          <w:tcW w:w="697" w:type="dxa"/>
          <w:tcBorders>
            <w:right w:val="single" w:sz="4" w:space="0" w:color="00000A"/>
          </w:tcBorders>
          <w:shd w:val="clear" w:color="auto" w:fill="auto"/>
          <w:vAlign w:val="center"/>
        </w:tcPr>
        <w:p w:rsidR="00336551" w:rsidRDefault="00336551">
          <w:pPr>
            <w:pStyle w:val="Header"/>
            <w:jc w:val="center"/>
            <w:rPr>
              <w:rFonts w:ascii="Arial" w:hAnsi="Arial" w:cs="Arial"/>
              <w:b/>
              <w:sz w:val="22"/>
              <w:szCs w:val="22"/>
            </w:rPr>
          </w:pPr>
          <w:r>
            <w:rPr>
              <w:rFonts w:ascii="Arial" w:hAnsi="Arial" w:cs="Arial"/>
              <w:b/>
              <w:sz w:val="22"/>
              <w:szCs w:val="22"/>
            </w:rPr>
            <w:t>SRN</w:t>
          </w:r>
        </w:p>
      </w:tc>
      <w:tc>
        <w:tcPr>
          <w:tcW w:w="2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3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3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2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3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2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23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3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c>
        <w:tcPr>
          <w:tcW w:w="3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6551" w:rsidRDefault="00336551">
          <w:pPr>
            <w:pStyle w:val="Header"/>
          </w:pPr>
        </w:p>
      </w:tc>
    </w:tr>
  </w:tbl>
  <w:p w:rsidR="00336551" w:rsidRDefault="00336551">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1ED5"/>
    <w:multiLevelType w:val="hybridMultilevel"/>
    <w:tmpl w:val="5D2E050A"/>
    <w:lvl w:ilvl="0" w:tplc="297CF4A0">
      <w:start w:val="1"/>
      <w:numFmt w:val="decimal"/>
      <w:lvlText w:val="%1."/>
      <w:lvlJc w:val="left"/>
      <w:pPr>
        <w:ind w:left="720" w:hanging="360"/>
      </w:pPr>
      <w:rPr>
        <w:rFonts w:ascii="TT9B60o00" w:hAnsi="TT9B60o00" w:cs="TT9B60o0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440FF"/>
    <w:multiLevelType w:val="hybridMultilevel"/>
    <w:tmpl w:val="2A28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17774"/>
    <w:multiLevelType w:val="hybridMultilevel"/>
    <w:tmpl w:val="F8E6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DB"/>
    <w:rsid w:val="0007290F"/>
    <w:rsid w:val="000F735A"/>
    <w:rsid w:val="00185F20"/>
    <w:rsid w:val="00190155"/>
    <w:rsid w:val="00283EFE"/>
    <w:rsid w:val="00300118"/>
    <w:rsid w:val="00305A0C"/>
    <w:rsid w:val="00321082"/>
    <w:rsid w:val="00336551"/>
    <w:rsid w:val="003A35B3"/>
    <w:rsid w:val="003C351C"/>
    <w:rsid w:val="004316BD"/>
    <w:rsid w:val="00444ED0"/>
    <w:rsid w:val="004A038B"/>
    <w:rsid w:val="004B2A3F"/>
    <w:rsid w:val="004C0C14"/>
    <w:rsid w:val="004C4510"/>
    <w:rsid w:val="004D3FDB"/>
    <w:rsid w:val="004D543B"/>
    <w:rsid w:val="004E2115"/>
    <w:rsid w:val="00530839"/>
    <w:rsid w:val="00555356"/>
    <w:rsid w:val="005772DC"/>
    <w:rsid w:val="005930D7"/>
    <w:rsid w:val="005E0AD2"/>
    <w:rsid w:val="006065AB"/>
    <w:rsid w:val="0065207E"/>
    <w:rsid w:val="006605C4"/>
    <w:rsid w:val="00667252"/>
    <w:rsid w:val="00671DAC"/>
    <w:rsid w:val="006C02C8"/>
    <w:rsid w:val="00714C8A"/>
    <w:rsid w:val="007562CF"/>
    <w:rsid w:val="0076099C"/>
    <w:rsid w:val="00786736"/>
    <w:rsid w:val="00792D4F"/>
    <w:rsid w:val="00797B0B"/>
    <w:rsid w:val="007A4825"/>
    <w:rsid w:val="007B276C"/>
    <w:rsid w:val="007C6108"/>
    <w:rsid w:val="007E5924"/>
    <w:rsid w:val="0088187C"/>
    <w:rsid w:val="00885047"/>
    <w:rsid w:val="008B3633"/>
    <w:rsid w:val="008C02AD"/>
    <w:rsid w:val="008E4111"/>
    <w:rsid w:val="00900C35"/>
    <w:rsid w:val="00907D48"/>
    <w:rsid w:val="009109CA"/>
    <w:rsid w:val="0092128A"/>
    <w:rsid w:val="0097031C"/>
    <w:rsid w:val="00A27FD7"/>
    <w:rsid w:val="00A31C0E"/>
    <w:rsid w:val="00A57E44"/>
    <w:rsid w:val="00A63B67"/>
    <w:rsid w:val="00A671EF"/>
    <w:rsid w:val="00AA2F75"/>
    <w:rsid w:val="00AC3D38"/>
    <w:rsid w:val="00B135AA"/>
    <w:rsid w:val="00BB7ED1"/>
    <w:rsid w:val="00BD34F4"/>
    <w:rsid w:val="00BE6C94"/>
    <w:rsid w:val="00C14695"/>
    <w:rsid w:val="00CA7255"/>
    <w:rsid w:val="00CF3662"/>
    <w:rsid w:val="00D67C77"/>
    <w:rsid w:val="00D927A5"/>
    <w:rsid w:val="00DA137D"/>
    <w:rsid w:val="00DB3E4E"/>
    <w:rsid w:val="00E01C29"/>
    <w:rsid w:val="00E1239B"/>
    <w:rsid w:val="00E36871"/>
    <w:rsid w:val="00F24FFE"/>
    <w:rsid w:val="00F868B4"/>
    <w:rsid w:val="00F914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F04A93"/>
    <w:rPr>
      <w:sz w:val="24"/>
      <w:szCs w:val="24"/>
    </w:rPr>
  </w:style>
  <w:style w:type="character" w:customStyle="1" w:styleId="FooterChar">
    <w:name w:val="Footer Char"/>
    <w:link w:val="Footer"/>
    <w:qFormat/>
    <w:rsid w:val="00F04A93"/>
    <w:rPr>
      <w:sz w:val="24"/>
      <w:szCs w:val="24"/>
    </w:rPr>
  </w:style>
  <w:style w:type="character" w:customStyle="1" w:styleId="BalloonTextChar">
    <w:name w:val="Balloon Text Char"/>
    <w:link w:val="BalloonText"/>
    <w:qFormat/>
    <w:rsid w:val="00F04A9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rsid w:val="00F04A93"/>
    <w:pPr>
      <w:tabs>
        <w:tab w:val="center" w:pos="4680"/>
        <w:tab w:val="right" w:pos="9360"/>
      </w:tabs>
    </w:pPr>
  </w:style>
  <w:style w:type="paragraph" w:styleId="Footer">
    <w:name w:val="footer"/>
    <w:basedOn w:val="Normal"/>
    <w:link w:val="FooterChar"/>
    <w:rsid w:val="00F04A93"/>
    <w:pPr>
      <w:tabs>
        <w:tab w:val="center" w:pos="4680"/>
        <w:tab w:val="right" w:pos="9360"/>
      </w:tabs>
    </w:pPr>
  </w:style>
  <w:style w:type="paragraph" w:styleId="BalloonText">
    <w:name w:val="Balloon Text"/>
    <w:basedOn w:val="Normal"/>
    <w:link w:val="BalloonTextChar"/>
    <w:qFormat/>
    <w:rsid w:val="00F04A93"/>
    <w:rPr>
      <w:rFonts w:ascii="Tahoma" w:hAnsi="Tahoma" w:cs="Tahoma"/>
      <w:sz w:val="16"/>
      <w:szCs w:val="16"/>
    </w:rPr>
  </w:style>
  <w:style w:type="paragraph" w:styleId="ListParagraph">
    <w:name w:val="List Paragraph"/>
    <w:basedOn w:val="Normal"/>
    <w:uiPriority w:val="34"/>
    <w:qFormat/>
    <w:rsid w:val="006F3F9B"/>
    <w:pPr>
      <w:ind w:left="720"/>
      <w:contextualSpacing/>
    </w:pPr>
  </w:style>
  <w:style w:type="paragraph" w:customStyle="1" w:styleId="Default">
    <w:name w:val="Default"/>
    <w:qFormat/>
    <w:rsid w:val="00A0587D"/>
    <w:rPr>
      <w:color w:val="000000"/>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8E4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F04A93"/>
    <w:rPr>
      <w:sz w:val="24"/>
      <w:szCs w:val="24"/>
    </w:rPr>
  </w:style>
  <w:style w:type="character" w:customStyle="1" w:styleId="FooterChar">
    <w:name w:val="Footer Char"/>
    <w:link w:val="Footer"/>
    <w:qFormat/>
    <w:rsid w:val="00F04A93"/>
    <w:rPr>
      <w:sz w:val="24"/>
      <w:szCs w:val="24"/>
    </w:rPr>
  </w:style>
  <w:style w:type="character" w:customStyle="1" w:styleId="BalloonTextChar">
    <w:name w:val="Balloon Text Char"/>
    <w:link w:val="BalloonText"/>
    <w:qFormat/>
    <w:rsid w:val="00F04A9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rsid w:val="00F04A93"/>
    <w:pPr>
      <w:tabs>
        <w:tab w:val="center" w:pos="4680"/>
        <w:tab w:val="right" w:pos="9360"/>
      </w:tabs>
    </w:pPr>
  </w:style>
  <w:style w:type="paragraph" w:styleId="Footer">
    <w:name w:val="footer"/>
    <w:basedOn w:val="Normal"/>
    <w:link w:val="FooterChar"/>
    <w:rsid w:val="00F04A93"/>
    <w:pPr>
      <w:tabs>
        <w:tab w:val="center" w:pos="4680"/>
        <w:tab w:val="right" w:pos="9360"/>
      </w:tabs>
    </w:pPr>
  </w:style>
  <w:style w:type="paragraph" w:styleId="BalloonText">
    <w:name w:val="Balloon Text"/>
    <w:basedOn w:val="Normal"/>
    <w:link w:val="BalloonTextChar"/>
    <w:qFormat/>
    <w:rsid w:val="00F04A93"/>
    <w:rPr>
      <w:rFonts w:ascii="Tahoma" w:hAnsi="Tahoma" w:cs="Tahoma"/>
      <w:sz w:val="16"/>
      <w:szCs w:val="16"/>
    </w:rPr>
  </w:style>
  <w:style w:type="paragraph" w:styleId="ListParagraph">
    <w:name w:val="List Paragraph"/>
    <w:basedOn w:val="Normal"/>
    <w:uiPriority w:val="34"/>
    <w:qFormat/>
    <w:rsid w:val="006F3F9B"/>
    <w:pPr>
      <w:ind w:left="720"/>
      <w:contextualSpacing/>
    </w:pPr>
  </w:style>
  <w:style w:type="paragraph" w:customStyle="1" w:styleId="Default">
    <w:name w:val="Default"/>
    <w:qFormat/>
    <w:rsid w:val="00A0587D"/>
    <w:rPr>
      <w:color w:val="000000"/>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8E4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27465-8279-43E5-B042-7D37E3AE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PES Institute of Technology, Bangalore</vt:lpstr>
    </vt:vector>
  </TitlesOfParts>
  <Company>HOME</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 Institute of Technology, Bangalore</dc:title>
  <dc:creator>admin</dc:creator>
  <cp:lastModifiedBy>User</cp:lastModifiedBy>
  <cp:revision>11</cp:revision>
  <cp:lastPrinted>2019-12-04T06:30:00Z</cp:lastPrinted>
  <dcterms:created xsi:type="dcterms:W3CDTF">2020-04-08T07:20:00Z</dcterms:created>
  <dcterms:modified xsi:type="dcterms:W3CDTF">2020-04-16T13:17:00Z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