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C6" w:rsidRDefault="00C446C6" w:rsidP="00C446C6">
      <w:pPr>
        <w:pStyle w:val="Heading1"/>
        <w:shd w:val="clear" w:color="auto" w:fill="FFFFFF"/>
        <w:rPr>
          <w:sz w:val="22"/>
          <w:szCs w:val="22"/>
        </w:rPr>
      </w:pPr>
      <w:r w:rsidRPr="00E61535">
        <w:rPr>
          <w:sz w:val="22"/>
          <w:szCs w:val="22"/>
        </w:rPr>
        <w:t>Lesson 3: File system module, query String</w:t>
      </w:r>
      <w:r w:rsidR="00AB180D">
        <w:rPr>
          <w:sz w:val="22"/>
          <w:szCs w:val="22"/>
        </w:rPr>
        <w:t xml:space="preserve"> -</w:t>
      </w:r>
      <w:r w:rsidR="00AB180D" w:rsidRPr="00AB180D">
        <w:t xml:space="preserve"> </w:t>
      </w:r>
      <w:hyperlink r:id="rId5" w:history="1">
        <w:r w:rsidR="00AB180D" w:rsidRPr="00386CA7">
          <w:rPr>
            <w:rStyle w:val="Hyperlink"/>
            <w:sz w:val="22"/>
            <w:szCs w:val="22"/>
          </w:rPr>
          <w:t>https://nodejs.org/api/fs.html</w:t>
        </w:r>
      </w:hyperlink>
      <w:r w:rsidR="00377406">
        <w:rPr>
          <w:sz w:val="22"/>
          <w:szCs w:val="22"/>
        </w:rPr>
        <w:t>,</w:t>
      </w:r>
      <w:r w:rsidR="00377406" w:rsidRPr="00377406">
        <w:t xml:space="preserve"> </w:t>
      </w:r>
      <w:hyperlink r:id="rId6" w:history="1">
        <w:r w:rsidR="00377406" w:rsidRPr="00386CA7">
          <w:rPr>
            <w:rStyle w:val="Hyperlink"/>
            <w:sz w:val="22"/>
            <w:szCs w:val="22"/>
          </w:rPr>
          <w:t>https://nodejs.org/api/querystring.html</w:t>
        </w:r>
      </w:hyperlink>
    </w:p>
    <w:p w:rsidR="00C446C6" w:rsidRPr="00C446C6" w:rsidRDefault="00C446C6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C446C6">
        <w:rPr>
          <w:rFonts w:ascii="Times New Roman" w:eastAsia="Times New Roman" w:hAnsi="Times New Roman" w:cs="Times New Roman"/>
          <w:color w:val="2C3437"/>
          <w:lang w:val="en-US"/>
        </w:rPr>
        <w:t>he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 module provides a lot of very useful functionality to access and interact with the file system.</w:t>
      </w:r>
    </w:p>
    <w:p w:rsidR="00C446C6" w:rsidRPr="00C446C6" w:rsidRDefault="00C446C6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C446C6">
        <w:rPr>
          <w:rFonts w:ascii="Times New Roman" w:eastAsia="Times New Roman" w:hAnsi="Times New Roman" w:cs="Times New Roman"/>
          <w:color w:val="2C3437"/>
          <w:lang w:val="en-US"/>
        </w:rPr>
        <w:t>There is no need to install it. Being part of the Node.js core, it can be used by simply requiring it:</w:t>
      </w:r>
    </w:p>
    <w:p w:rsidR="00C446C6" w:rsidRPr="00C446C6" w:rsidRDefault="00C446C6" w:rsidP="00C4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const fs = require('fs')</w:t>
      </w:r>
    </w:p>
    <w:p w:rsidR="00C446C6" w:rsidRPr="00C446C6" w:rsidRDefault="00C446C6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C446C6">
        <w:rPr>
          <w:rFonts w:ascii="Times New Roman" w:eastAsia="Times New Roman" w:hAnsi="Times New Roman" w:cs="Times New Roman"/>
          <w:color w:val="2C3437"/>
          <w:lang w:val="en-US"/>
        </w:rPr>
        <w:t>Once you do so, you have access to all its methods, which include: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fs.access()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check if the file exists and Node.js can access it with its permissions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fs.appendFile()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append data to a file. If the file does not exist, it's created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fs.chmod()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change the permissions of a file specified by the filename passed.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fs.lchmod()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,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fs.fchmod()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fs.chown()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change the owner and group of a file specified by the filename passed.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fs.fchown()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,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fs.lchown()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fs.close()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close a file descriptor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fs.copyFile()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copies a file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fs.createReadStream()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create a readable file stream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fs.createWriteStream()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create a writable file stream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fs.link()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create a new hard link to a file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fs.mkdir()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create a new folder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fs.mkdtemp()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create a temporary directory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fs.open()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set the file mode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fs.readdir()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read the contents of a directory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fs.readFile()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read the content of a file.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fs.read()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fs.readlink()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read the value of a symbolic link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fs.realpath()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resolve relative file path pointers (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.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,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..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) to the full path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fs.rename()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rename a file or folder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fs.rmdir()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remove a folder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fs.stat()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returns the status of the file identified by the filename passed.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fs.fstat()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,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fs.lstat()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fs.symlink()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create a new symbolic link to a file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fs.truncate()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truncate to the specified length the file identified by the filename passed.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fs.ftruncate()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fs.unlink()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remove a file or a symbolic link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fs.unwatchFile()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stop watching for changes on a file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fs.utimes()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change the timestamp of the file identified by the filename passed.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fs.futimes()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fs.watchFile()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start watching for changes on a file.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fs.watch()</w:t>
      </w:r>
    </w:p>
    <w:p w:rsidR="00C446C6" w:rsidRPr="00C446C6" w:rsidRDefault="00C446C6" w:rsidP="00C446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fs.writeFile()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: write data to a file. Related: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fs.write()</w:t>
      </w:r>
    </w:p>
    <w:p w:rsidR="00C446C6" w:rsidRPr="00C446C6" w:rsidRDefault="00C446C6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C446C6">
        <w:rPr>
          <w:rFonts w:ascii="Times New Roman" w:eastAsia="Times New Roman" w:hAnsi="Times New Roman" w:cs="Times New Roman"/>
          <w:color w:val="2C3437"/>
          <w:lang w:val="en-US"/>
        </w:rPr>
        <w:t>One peculiar thing about the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 module is that all the methods are asynchronous by default, but they can also work synchronously by appending 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Sync</w:t>
      </w:r>
      <w:r w:rsidRPr="00C446C6">
        <w:rPr>
          <w:rFonts w:ascii="Times New Roman" w:eastAsia="Times New Roman" w:hAnsi="Times New Roman" w:cs="Times New Roman"/>
          <w:color w:val="2C3437"/>
          <w:lang w:val="en-US"/>
        </w:rPr>
        <w:t>.</w:t>
      </w:r>
    </w:p>
    <w:p w:rsidR="00C446C6" w:rsidRPr="00C446C6" w:rsidRDefault="00C446C6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C446C6">
        <w:rPr>
          <w:rFonts w:ascii="Times New Roman" w:eastAsia="Times New Roman" w:hAnsi="Times New Roman" w:cs="Times New Roman"/>
          <w:color w:val="2C3437"/>
          <w:lang w:val="en-US"/>
        </w:rPr>
        <w:t>For example:</w:t>
      </w:r>
    </w:p>
    <w:p w:rsidR="00C446C6" w:rsidRPr="00C446C6" w:rsidRDefault="00C446C6" w:rsidP="00C44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fs.rename()</w:t>
      </w:r>
    </w:p>
    <w:p w:rsidR="00C446C6" w:rsidRPr="00C446C6" w:rsidRDefault="00C446C6" w:rsidP="00C44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fs.renameSync()</w:t>
      </w:r>
    </w:p>
    <w:p w:rsidR="00C446C6" w:rsidRPr="00C446C6" w:rsidRDefault="00C446C6" w:rsidP="00C44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fs.write()</w:t>
      </w:r>
    </w:p>
    <w:p w:rsidR="00C446C6" w:rsidRPr="00C446C6" w:rsidRDefault="00C446C6" w:rsidP="00C44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>fs.writeSync()</w:t>
      </w:r>
    </w:p>
    <w:p w:rsidR="00C446C6" w:rsidRPr="00E61535" w:rsidRDefault="00C446C6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  <w:r w:rsidRPr="00C446C6">
        <w:rPr>
          <w:rFonts w:ascii="Times New Roman" w:eastAsia="Times New Roman" w:hAnsi="Times New Roman" w:cs="Times New Roman"/>
          <w:color w:val="2C3437"/>
          <w:lang w:val="en-US"/>
        </w:rPr>
        <w:t>This makes a huge difference in your application flow.</w:t>
      </w:r>
    </w:p>
    <w:p w:rsidR="00E61535" w:rsidRPr="00E61535" w:rsidRDefault="00E61535" w:rsidP="00E6153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lastRenderedPageBreak/>
        <w:t>Common use for the File System module:</w:t>
      </w:r>
    </w:p>
    <w:p w:rsidR="00000000" w:rsidRPr="00E61535" w:rsidRDefault="00377406" w:rsidP="00E6153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  </w:t>
      </w:r>
      <w:r w:rsidR="00E61535"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Open and 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Read files</w:t>
      </w:r>
    </w:p>
    <w:p w:rsidR="00000000" w:rsidRPr="00E61535" w:rsidRDefault="00377406" w:rsidP="00E6153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  </w:t>
      </w:r>
      <w:r w:rsidR="00E61535" w:rsidRPr="00E61535">
        <w:rPr>
          <w:rFonts w:ascii="Times New Roman" w:eastAsia="Times New Roman" w:hAnsi="Times New Roman" w:cs="Times New Roman"/>
          <w:color w:val="2C3437"/>
          <w:lang w:val="en-US"/>
        </w:rPr>
        <w:t>Write to a file</w:t>
      </w:r>
    </w:p>
    <w:p w:rsidR="00000000" w:rsidRPr="00E61535" w:rsidRDefault="00377406" w:rsidP="00E6153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  Update files</w:t>
      </w:r>
    </w:p>
    <w:p w:rsidR="00000000" w:rsidRPr="00E61535" w:rsidRDefault="00377406" w:rsidP="00E6153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  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>Delete files</w:t>
      </w:r>
    </w:p>
    <w:p w:rsidR="00000000" w:rsidRPr="00E61535" w:rsidRDefault="00377406" w:rsidP="00E6153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</w:rPr>
      </w:pPr>
      <w:r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  </w:t>
      </w:r>
      <w:r w:rsidR="00E61535" w:rsidRPr="00E61535">
        <w:rPr>
          <w:rFonts w:ascii="Times New Roman" w:eastAsia="Times New Roman" w:hAnsi="Times New Roman" w:cs="Times New Roman"/>
          <w:color w:val="2C3437"/>
          <w:lang w:val="en-US"/>
        </w:rPr>
        <w:t>Truncate</w:t>
      </w:r>
      <w:r w:rsidRPr="00E61535">
        <w:rPr>
          <w:rFonts w:ascii="Times New Roman" w:eastAsia="Times New Roman" w:hAnsi="Times New Roman" w:cs="Times New Roman"/>
          <w:color w:val="2C3437"/>
          <w:lang w:val="en-US"/>
        </w:rPr>
        <w:t xml:space="preserve"> files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Open a File</w:t>
      </w:r>
    </w:p>
    <w:p w:rsidR="00E61535" w:rsidRPr="00E61535" w:rsidRDefault="00E61535" w:rsidP="00E61535">
      <w:pPr>
        <w:pStyle w:val="Heading3"/>
        <w:rPr>
          <w:rFonts w:ascii="Times New Roman" w:hAnsi="Times New Roman" w:cs="Times New Roman"/>
          <w:bCs w:val="0"/>
          <w:color w:val="000000" w:themeColor="text1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u w:val="single"/>
        </w:rPr>
        <w:t>Syntax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Following is the syntax of the method to open a file in asynchronous mode −</w:t>
      </w:r>
    </w:p>
    <w:p w:rsidR="00E61535" w:rsidRPr="00E61535" w:rsidRDefault="00E61535" w:rsidP="00E6153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61535">
        <w:rPr>
          <w:rFonts w:ascii="Times New Roman" w:hAnsi="Times New Roman" w:cs="Times New Roman"/>
          <w:sz w:val="22"/>
          <w:szCs w:val="22"/>
          <w:highlight w:val="yellow"/>
        </w:rPr>
        <w:t>fs.open(path, flags[, mode], callback)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Parameters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Here is the description of the parameters used −</w:t>
      </w:r>
    </w:p>
    <w:p w:rsidR="00E61535" w:rsidRPr="00E61535" w:rsidRDefault="00E61535" w:rsidP="00E61535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path</w:t>
      </w:r>
      <w:r w:rsidRPr="00E61535">
        <w:rPr>
          <w:color w:val="000000"/>
          <w:sz w:val="22"/>
          <w:szCs w:val="22"/>
        </w:rPr>
        <w:t> − This is the string having file name including path.</w:t>
      </w:r>
    </w:p>
    <w:p w:rsidR="00E61535" w:rsidRPr="00E61535" w:rsidRDefault="00E61535" w:rsidP="00E61535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flags</w:t>
      </w:r>
      <w:r w:rsidRPr="00E61535">
        <w:rPr>
          <w:color w:val="000000"/>
          <w:sz w:val="22"/>
          <w:szCs w:val="22"/>
        </w:rPr>
        <w:t> − Flags indicate the behavior of the file to be opened. All possible values have been mentioned below.</w:t>
      </w:r>
    </w:p>
    <w:p w:rsidR="00E61535" w:rsidRPr="00E61535" w:rsidRDefault="00E61535" w:rsidP="00E61535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mode</w:t>
      </w:r>
      <w:r w:rsidRPr="00E61535">
        <w:rPr>
          <w:color w:val="000000"/>
          <w:sz w:val="22"/>
          <w:szCs w:val="22"/>
        </w:rPr>
        <w:t> − It sets the file mode (permission and sticky bits), but only if the file was created. It defaults to 0666, readable and writeable.</w:t>
      </w:r>
    </w:p>
    <w:p w:rsidR="00E61535" w:rsidRPr="00E61535" w:rsidRDefault="00E61535" w:rsidP="00E61535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callback</w:t>
      </w:r>
      <w:r w:rsidRPr="00E61535">
        <w:rPr>
          <w:color w:val="000000"/>
          <w:sz w:val="22"/>
          <w:szCs w:val="22"/>
        </w:rPr>
        <w:t> − This is the callback function which gets two arguments (err, fd).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Flags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Flags for read/write operations are −</w:t>
      </w:r>
    </w:p>
    <w:tbl>
      <w:tblPr>
        <w:tblW w:w="927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"/>
        <w:gridCol w:w="8557"/>
      </w:tblGrid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spacing w:after="14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1535">
              <w:rPr>
                <w:rFonts w:ascii="Times New Roman" w:hAnsi="Times New Roman" w:cs="Times New Roman"/>
                <w:b/>
                <w:bCs/>
              </w:rPr>
              <w:t>Sr.No.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spacing w:after="14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1535">
              <w:rPr>
                <w:rFonts w:ascii="Times New Roman" w:hAnsi="Times New Roman" w:cs="Times New Roman"/>
                <w:b/>
                <w:bCs/>
              </w:rPr>
              <w:t>Flag &amp; Description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spacing w:after="146"/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r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reading. An exception occurs if the file does not exist.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r+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reading and writing. An exception occurs if the file does not exist.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rs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reading in synchronous mode.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rs+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reading and writing, asking the OS to open it synchronously. See notes for 'rs' about using this with caution.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w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writing. The file is created (if it does not exist) or truncated (if it exists).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wx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Like 'w' but fails if the path exists.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w+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reading and writing. The file is created (if it does not exist) or truncated (if it exists).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wx+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Like 'w+' but fails if path exists.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a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appending. The file is created if it does not exist.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ax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Like 'a' but fails if the path exists.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a+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Open file for reading and appending. The file is created if it does not exist.</w:t>
            </w:r>
          </w:p>
        </w:tc>
      </w:tr>
      <w:tr w:rsidR="00E61535" w:rsidRPr="00E61535" w:rsidTr="00E61535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rPr>
                <w:rFonts w:ascii="Times New Roman" w:hAnsi="Times New Roman" w:cs="Times New Roman"/>
              </w:rPr>
            </w:pPr>
            <w:r w:rsidRPr="00E6153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b/>
                <w:bCs/>
                <w:color w:val="000000"/>
                <w:sz w:val="22"/>
                <w:szCs w:val="22"/>
              </w:rPr>
              <w:t>ax+</w:t>
            </w:r>
          </w:p>
          <w:p w:rsidR="00E61535" w:rsidRPr="00E61535" w:rsidRDefault="00E61535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  <w:sz w:val="22"/>
                <w:szCs w:val="22"/>
              </w:rPr>
            </w:pPr>
            <w:r w:rsidRPr="00E61535">
              <w:rPr>
                <w:color w:val="000000"/>
                <w:sz w:val="22"/>
                <w:szCs w:val="22"/>
              </w:rPr>
              <w:t>Like 'a+' but fails if the the path exists.</w:t>
            </w:r>
          </w:p>
        </w:tc>
      </w:tr>
    </w:tbl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Writing a File</w:t>
      </w:r>
    </w:p>
    <w:p w:rsidR="00E61535" w:rsidRPr="00E61535" w:rsidRDefault="00E61535" w:rsidP="00E61535">
      <w:pPr>
        <w:pStyle w:val="Heading3"/>
        <w:rPr>
          <w:rFonts w:ascii="Times New Roman" w:hAnsi="Times New Roman" w:cs="Times New Roman"/>
          <w:bCs w:val="0"/>
          <w:color w:val="000000" w:themeColor="text1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u w:val="single"/>
        </w:rPr>
        <w:t>Syntax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Following is the syntax of one of the methods to write into a file −</w:t>
      </w:r>
    </w:p>
    <w:p w:rsidR="00E61535" w:rsidRPr="00E61535" w:rsidRDefault="00E61535" w:rsidP="00E6153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61535">
        <w:rPr>
          <w:rFonts w:ascii="Times New Roman" w:hAnsi="Times New Roman" w:cs="Times New Roman"/>
          <w:sz w:val="22"/>
          <w:szCs w:val="22"/>
          <w:highlight w:val="yellow"/>
        </w:rPr>
        <w:t>fs.writeFile(filename, data[, options], callback)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This method will over-write the file if the file already exists. If you want to write into an existing file then you should use another method available.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Parameters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Here is the description of the parameters used −</w:t>
      </w:r>
    </w:p>
    <w:p w:rsidR="00E61535" w:rsidRPr="00E61535" w:rsidRDefault="00E61535" w:rsidP="00E6153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path</w:t>
      </w:r>
      <w:r w:rsidRPr="00E61535">
        <w:rPr>
          <w:color w:val="000000"/>
          <w:sz w:val="22"/>
          <w:szCs w:val="22"/>
        </w:rPr>
        <w:t> − This is the string having the file name including path.</w:t>
      </w:r>
    </w:p>
    <w:p w:rsidR="00E61535" w:rsidRPr="00E61535" w:rsidRDefault="00E61535" w:rsidP="00E6153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data</w:t>
      </w:r>
      <w:r w:rsidRPr="00E61535">
        <w:rPr>
          <w:color w:val="000000"/>
          <w:sz w:val="22"/>
          <w:szCs w:val="22"/>
        </w:rPr>
        <w:t> − This is the String or Buffer to be written into the file.</w:t>
      </w:r>
    </w:p>
    <w:p w:rsidR="00E61535" w:rsidRPr="00E61535" w:rsidRDefault="00E61535" w:rsidP="00E6153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options</w:t>
      </w:r>
      <w:r w:rsidRPr="00E61535">
        <w:rPr>
          <w:color w:val="000000"/>
          <w:sz w:val="22"/>
          <w:szCs w:val="22"/>
        </w:rPr>
        <w:t> − The third parameter is an object which will hold {encoding, mode, flag}. By default. encoding is utf8, mode is octal value 0666. and flag is 'w'</w:t>
      </w:r>
    </w:p>
    <w:p w:rsidR="00E61535" w:rsidRPr="00E61535" w:rsidRDefault="00E61535" w:rsidP="00E6153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callback</w:t>
      </w:r>
      <w:r w:rsidRPr="00E61535">
        <w:rPr>
          <w:color w:val="000000"/>
          <w:sz w:val="22"/>
          <w:szCs w:val="22"/>
        </w:rPr>
        <w:t> − This is the callback function which gets a single parameter err that returns an error in case of any writing error.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lastRenderedPageBreak/>
        <w:t>Reading a File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Syntax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Following is the syntax of one of the methods to read from a file −</w:t>
      </w:r>
    </w:p>
    <w:p w:rsidR="00E61535" w:rsidRPr="00E61535" w:rsidRDefault="00E61535" w:rsidP="00E6153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61535">
        <w:rPr>
          <w:rFonts w:ascii="Times New Roman" w:hAnsi="Times New Roman" w:cs="Times New Roman"/>
          <w:sz w:val="22"/>
          <w:szCs w:val="22"/>
          <w:highlight w:val="yellow"/>
        </w:rPr>
        <w:t>fs.read(fd, buffer, offset, length, position, callback)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This method will use file descriptor to read the file. If you want to read the file directly using the file name, then you should use another method available.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Parameters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Here is the description of the parameters used −</w:t>
      </w:r>
    </w:p>
    <w:p w:rsidR="00E61535" w:rsidRPr="00E61535" w:rsidRDefault="00E61535" w:rsidP="00E61535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fd</w:t>
      </w:r>
      <w:r w:rsidRPr="00E61535">
        <w:rPr>
          <w:color w:val="000000"/>
          <w:sz w:val="22"/>
          <w:szCs w:val="22"/>
        </w:rPr>
        <w:t> − This is the file descriptor returned by fs.open().</w:t>
      </w:r>
    </w:p>
    <w:p w:rsidR="00E61535" w:rsidRPr="00E61535" w:rsidRDefault="00E61535" w:rsidP="00E61535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buffer</w:t>
      </w:r>
      <w:r w:rsidRPr="00E61535">
        <w:rPr>
          <w:color w:val="000000"/>
          <w:sz w:val="22"/>
          <w:szCs w:val="22"/>
        </w:rPr>
        <w:t> − This is the buffer that the data will be written to.</w:t>
      </w:r>
    </w:p>
    <w:p w:rsidR="00E61535" w:rsidRPr="00E61535" w:rsidRDefault="00E61535" w:rsidP="00E61535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offset</w:t>
      </w:r>
      <w:r w:rsidRPr="00E61535">
        <w:rPr>
          <w:color w:val="000000"/>
          <w:sz w:val="22"/>
          <w:szCs w:val="22"/>
        </w:rPr>
        <w:t> − This is the offset in the buffer to start writing at.</w:t>
      </w:r>
    </w:p>
    <w:p w:rsidR="00E61535" w:rsidRPr="00E61535" w:rsidRDefault="00E61535" w:rsidP="00E61535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length</w:t>
      </w:r>
      <w:r w:rsidRPr="00E61535">
        <w:rPr>
          <w:color w:val="000000"/>
          <w:sz w:val="22"/>
          <w:szCs w:val="22"/>
        </w:rPr>
        <w:t> − This is an integer specifying the number of bytes to read.</w:t>
      </w:r>
    </w:p>
    <w:p w:rsidR="00E61535" w:rsidRPr="00E61535" w:rsidRDefault="00E61535" w:rsidP="00E61535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position</w:t>
      </w:r>
      <w:r w:rsidRPr="00E61535">
        <w:rPr>
          <w:color w:val="000000"/>
          <w:sz w:val="22"/>
          <w:szCs w:val="22"/>
        </w:rPr>
        <w:t> − This is an integer specifying where to begin reading from in the file. If position is null, data will be read from the current file position.</w:t>
      </w:r>
    </w:p>
    <w:p w:rsidR="00E61535" w:rsidRPr="00E61535" w:rsidRDefault="00E61535" w:rsidP="00E61535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callback</w:t>
      </w:r>
      <w:r w:rsidRPr="00E61535">
        <w:rPr>
          <w:color w:val="000000"/>
          <w:sz w:val="22"/>
          <w:szCs w:val="22"/>
        </w:rPr>
        <w:t> − This is the callback function which gets the three arguments, (err, bytesRead, buffer).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Closing a File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Syntax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Following is the syntax to close an opened file −</w:t>
      </w:r>
    </w:p>
    <w:p w:rsidR="00E61535" w:rsidRPr="00E61535" w:rsidRDefault="00E61535" w:rsidP="00E6153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61535">
        <w:rPr>
          <w:rFonts w:ascii="Times New Roman" w:hAnsi="Times New Roman" w:cs="Times New Roman"/>
          <w:sz w:val="22"/>
          <w:szCs w:val="22"/>
          <w:highlight w:val="yellow"/>
        </w:rPr>
        <w:t>fs.close(fd, callback)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Parameters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Here is the description of the parameters used −</w:t>
      </w:r>
    </w:p>
    <w:p w:rsidR="00E61535" w:rsidRPr="00E61535" w:rsidRDefault="00E61535" w:rsidP="00E61535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fd</w:t>
      </w:r>
      <w:r w:rsidRPr="00E61535">
        <w:rPr>
          <w:color w:val="000000"/>
          <w:sz w:val="22"/>
          <w:szCs w:val="22"/>
        </w:rPr>
        <w:t> − This is the file descriptor returned by file fs.open() method.</w:t>
      </w:r>
    </w:p>
    <w:p w:rsidR="00E61535" w:rsidRPr="00E61535" w:rsidRDefault="00E61535" w:rsidP="00E61535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callback</w:t>
      </w:r>
      <w:r w:rsidRPr="00E61535">
        <w:rPr>
          <w:color w:val="000000"/>
          <w:sz w:val="22"/>
          <w:szCs w:val="22"/>
        </w:rPr>
        <w:t> − This is the callback function No arguments other than a possible exception are given to the completion callback.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Truncate a File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Syntax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Following is the syntax of the method to truncate an opened file −</w:t>
      </w:r>
    </w:p>
    <w:p w:rsidR="00E61535" w:rsidRPr="00E61535" w:rsidRDefault="00E61535" w:rsidP="00E6153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61535">
        <w:rPr>
          <w:rFonts w:ascii="Times New Roman" w:hAnsi="Times New Roman" w:cs="Times New Roman"/>
          <w:sz w:val="22"/>
          <w:szCs w:val="22"/>
          <w:highlight w:val="yellow"/>
        </w:rPr>
        <w:t>fs.ftruncate(fd, len, callback)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Parameters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Here is the description of the parameters used −</w:t>
      </w:r>
    </w:p>
    <w:p w:rsidR="00E61535" w:rsidRPr="00E61535" w:rsidRDefault="00E61535" w:rsidP="00E61535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fd</w:t>
      </w:r>
      <w:r w:rsidRPr="00E61535">
        <w:rPr>
          <w:color w:val="000000"/>
          <w:sz w:val="22"/>
          <w:szCs w:val="22"/>
        </w:rPr>
        <w:t> − This is the file descriptor returned by fs.open().</w:t>
      </w:r>
    </w:p>
    <w:p w:rsidR="00E61535" w:rsidRPr="00E61535" w:rsidRDefault="00E61535" w:rsidP="00E61535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len</w:t>
      </w:r>
      <w:r w:rsidRPr="00E61535">
        <w:rPr>
          <w:color w:val="000000"/>
          <w:sz w:val="22"/>
          <w:szCs w:val="22"/>
        </w:rPr>
        <w:t> − This is the length of the file after which the file will be truncated.</w:t>
      </w:r>
    </w:p>
    <w:p w:rsidR="00E61535" w:rsidRPr="00E61535" w:rsidRDefault="00E61535" w:rsidP="00E61535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callback</w:t>
      </w:r>
      <w:r w:rsidRPr="00E61535">
        <w:rPr>
          <w:color w:val="000000"/>
          <w:sz w:val="22"/>
          <w:szCs w:val="22"/>
        </w:rPr>
        <w:t> − This is the callback function No arguments other than a possible exception are given to the completion callback.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lastRenderedPageBreak/>
        <w:t>Delete a File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Syntax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Following is the syntax of the method to delete a file −</w:t>
      </w:r>
    </w:p>
    <w:p w:rsidR="00E61535" w:rsidRPr="00E61535" w:rsidRDefault="00E61535" w:rsidP="00E61535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61535">
        <w:rPr>
          <w:rFonts w:ascii="Times New Roman" w:hAnsi="Times New Roman" w:cs="Times New Roman"/>
          <w:sz w:val="22"/>
          <w:szCs w:val="22"/>
          <w:highlight w:val="yellow"/>
        </w:rPr>
        <w:t>fs.unlink(path, callback)</w:t>
      </w:r>
    </w:p>
    <w:p w:rsidR="00E61535" w:rsidRPr="00E61535" w:rsidRDefault="00E61535" w:rsidP="00E61535">
      <w:pPr>
        <w:pStyle w:val="Heading2"/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</w:pPr>
      <w:r w:rsidRPr="00E61535">
        <w:rPr>
          <w:rFonts w:ascii="Times New Roman" w:hAnsi="Times New Roman" w:cs="Times New Roman"/>
          <w:bCs w:val="0"/>
          <w:color w:val="000000" w:themeColor="text1"/>
          <w:sz w:val="22"/>
          <w:szCs w:val="22"/>
          <w:u w:val="single"/>
        </w:rPr>
        <w:t>Parameters</w:t>
      </w:r>
    </w:p>
    <w:p w:rsidR="00E61535" w:rsidRPr="00E61535" w:rsidRDefault="00E61535" w:rsidP="00E61535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E61535">
        <w:rPr>
          <w:color w:val="000000"/>
          <w:sz w:val="22"/>
          <w:szCs w:val="22"/>
        </w:rPr>
        <w:t>Here is the description of the parameters used −</w:t>
      </w:r>
    </w:p>
    <w:p w:rsidR="00E61535" w:rsidRPr="00E61535" w:rsidRDefault="00E61535" w:rsidP="00E61535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path</w:t>
      </w:r>
      <w:r w:rsidRPr="00E61535">
        <w:rPr>
          <w:color w:val="000000"/>
          <w:sz w:val="22"/>
          <w:szCs w:val="22"/>
        </w:rPr>
        <w:t> − This is the file name including path.</w:t>
      </w:r>
    </w:p>
    <w:p w:rsidR="00E61535" w:rsidRPr="00E61535" w:rsidRDefault="00E61535" w:rsidP="00E61535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E61535">
        <w:rPr>
          <w:b/>
          <w:bCs/>
          <w:color w:val="000000"/>
          <w:sz w:val="22"/>
          <w:szCs w:val="22"/>
        </w:rPr>
        <w:t>callback</w:t>
      </w:r>
      <w:r w:rsidRPr="00E61535">
        <w:rPr>
          <w:color w:val="000000"/>
          <w:sz w:val="22"/>
          <w:szCs w:val="22"/>
        </w:rPr>
        <w:t> − This is the callback function No arguments other than a possible exception are given to the completion callback.</w:t>
      </w:r>
    </w:p>
    <w:p w:rsidR="00E61535" w:rsidRPr="00C446C6" w:rsidRDefault="00E61535" w:rsidP="00C446C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437"/>
          <w:lang w:val="en-US"/>
        </w:rPr>
      </w:pPr>
    </w:p>
    <w:p w:rsidR="00F648C6" w:rsidRDefault="00377406">
      <w:pPr>
        <w:rPr>
          <w:rFonts w:ascii="Times New Roman" w:hAnsi="Times New Roman" w:cs="Times New Roman"/>
          <w:b/>
          <w:u w:val="single"/>
          <w:lang w:val="en-US"/>
        </w:rPr>
      </w:pPr>
      <w:r w:rsidRPr="00377406">
        <w:rPr>
          <w:rFonts w:ascii="Times New Roman" w:hAnsi="Times New Roman" w:cs="Times New Roman"/>
          <w:b/>
          <w:u w:val="single"/>
          <w:lang w:val="en-US"/>
        </w:rPr>
        <w:t>URL Module: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As </w:t>
      </w:r>
      <w:hyperlink r:id="rId7" w:tgtFrame="_blank" w:tooltip="nodejs.org" w:history="1">
        <w:r w:rsidRPr="00377406">
          <w:rPr>
            <w:rFonts w:ascii="Times New Roman" w:eastAsia="Times New Roman" w:hAnsi="Times New Roman" w:cs="Times New Roman"/>
            <w:color w:val="212121"/>
            <w:lang w:val="en-US"/>
          </w:rPr>
          <w:t>nodejs.org</w:t>
        </w:r>
      </w:hyperlink>
      <w:r w:rsidRPr="00377406">
        <w:rPr>
          <w:rFonts w:ascii="Times New Roman" w:eastAsia="Times New Roman" w:hAnsi="Times New Roman" w:cs="Times New Roman"/>
          <w:color w:val="212121"/>
          <w:lang w:val="en-US"/>
        </w:rPr>
        <w:t> suggests: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 </w:t>
      </w:r>
    </w:p>
    <w:p w:rsid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The URL module provides utilities for URL resolution and parsing. It can be accessed using: </w:t>
      </w:r>
    </w:p>
    <w:p w:rsidR="00377406" w:rsidRPr="00377406" w:rsidRDefault="00377406" w:rsidP="0037740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80" w:lineRule="atLeast"/>
        <w:rPr>
          <w:rFonts w:ascii="Times New Roman" w:eastAsia="Times New Roman" w:hAnsi="Times New Roman" w:cs="Times New Roman"/>
          <w:color w:val="5C5C5C"/>
          <w:lang w:val="en-US"/>
        </w:rPr>
      </w:pPr>
      <w:r w:rsidRPr="00377406">
        <w:rPr>
          <w:rFonts w:ascii="Times New Roman" w:eastAsia="Times New Roman" w:hAnsi="Times New Roman" w:cs="Times New Roman"/>
          <w:b/>
          <w:bCs/>
          <w:color w:val="006699"/>
          <w:lang w:val="en-US"/>
        </w:rPr>
        <w:t>var</w:t>
      </w:r>
      <w:r w:rsidRPr="0037740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 url = require(</w:t>
      </w:r>
      <w:r w:rsidRPr="00377406">
        <w:rPr>
          <w:rFonts w:ascii="Times New Roman" w:eastAsia="Times New Roman" w:hAnsi="Times New Roman" w:cs="Times New Roman"/>
          <w:color w:val="0000FF"/>
          <w:lang w:val="en-US"/>
        </w:rPr>
        <w:t>'url'</w:t>
      </w:r>
      <w:r w:rsidRPr="0037740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/>
        </w:rPr>
        <w:t>);  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Url module is one of the core modules that comes with node.js, which is used to parse the URL and its other properties. 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 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By using URL module, it provides us with so many properties to work with.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 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These all are listed below: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 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noProof/>
          <w:color w:val="212121"/>
          <w:lang w:val="en-US"/>
        </w:rPr>
        <w:drawing>
          <wp:inline distT="0" distB="0" distL="0" distR="0">
            <wp:extent cx="3615342" cy="2166919"/>
            <wp:effectExtent l="19050" t="0" r="4158" b="0"/>
            <wp:docPr id="1" name="Picture 1" descr="https://www.c-sharpcorner.com/article/url-module-in-node-js/Images/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-sharpcorner.com/article/url-module-in-node-js/Images/Properti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151" cy="216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406">
        <w:rPr>
          <w:rFonts w:ascii="Times New Roman" w:eastAsia="Times New Roman" w:hAnsi="Times New Roman" w:cs="Times New Roman"/>
          <w:color w:val="212121"/>
          <w:lang w:val="en-US"/>
        </w:rPr>
        <w:t> 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 </w:t>
      </w:r>
    </w:p>
    <w:p w:rsid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As you can see in the above screen, there are various properties used for URL module.</w:t>
      </w:r>
    </w:p>
    <w:p w:rsid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>
        <w:rPr>
          <w:rFonts w:ascii="Times New Roman" w:eastAsia="Times New Roman" w:hAnsi="Times New Roman" w:cs="Times New Roman"/>
          <w:color w:val="212121"/>
          <w:lang w:val="en-US"/>
        </w:rPr>
        <w:t>Code Demonstrated in Class:</w:t>
      </w:r>
    </w:p>
    <w:p w:rsid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Opening a file: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fs = require("fs");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 Asynchronous - Opening File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console.log("Going to open file!");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fs.open('input.txt', 'r+', function(err, data)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if 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return console.error(err);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}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console.log(data);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console.log("File opened successfully!"); 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Reading from file: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fs = require('fs');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fs.readFile('input.txt', function (err, data)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if (err) throw err;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console.log(data.toString());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fs = require('fs');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data = fs.readFileSync('data.txt', 'utf8');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console.log(data);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Writing a file: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fs = require("fs");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console.log("Going to write into existing file");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fs.writeFile('input.txt', 'PES University!', function(err)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if 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return console.error(err);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}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console.log("Data written successfully!");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console.log("Let's read newly written data");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fs.readFile('data.txt', function (err, data)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if 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return console.error(err);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}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console.log("Asynchronous read: " + data.toString());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Reading from a file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fs = require('fs');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fs.open('data.txt', 'r', function (err, fd)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if 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return console.error(err);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}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var buffr = new Buffer(1024);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console.log("File opened successfully!");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console.log("Going to truncate the file after 3 bytes");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// Truncate the opened file.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fs.ftruncate(fd, 3, function(err)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if 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console.log(err);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}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console.log("File truncated successfully.");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console.log("Going to read the same file");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ab/>
        <w:t xml:space="preserve">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fs.read(fd, buffr, 0, buffr.length, 0, function (err, bytes)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if (err) throw err;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// Print only read bytes to avoid junk.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if (bytes &gt; 0)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console.log(buffr.slice(0, bytes).toString());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}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// Close the opened file.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fs.close(fd, function (err)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                    if (err) throw err;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    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});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Delete a file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//////////////////////////////////////////////////////////////////////////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var fs = require('fs');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fs.unlink('data.txt', function () {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 xml:space="preserve">    console.log('write operation complete.');</w:t>
      </w: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</w:p>
    <w:p w:rsidR="00377406" w:rsidRPr="00377406" w:rsidRDefault="00377406" w:rsidP="0037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lang w:val="en-US"/>
        </w:rPr>
      </w:pPr>
      <w:r w:rsidRPr="00377406">
        <w:rPr>
          <w:rFonts w:ascii="Times New Roman" w:eastAsia="Times New Roman" w:hAnsi="Times New Roman" w:cs="Times New Roman"/>
          <w:color w:val="212121"/>
          <w:lang w:val="en-US"/>
        </w:rPr>
        <w:t>});</w:t>
      </w:r>
    </w:p>
    <w:p w:rsidR="00377406" w:rsidRPr="00377406" w:rsidRDefault="00377406">
      <w:pPr>
        <w:rPr>
          <w:rFonts w:ascii="Times New Roman" w:hAnsi="Times New Roman" w:cs="Times New Roman"/>
          <w:b/>
          <w:u w:val="single"/>
          <w:lang w:val="en-US"/>
        </w:rPr>
      </w:pPr>
    </w:p>
    <w:sectPr w:rsidR="00377406" w:rsidRPr="00377406" w:rsidSect="00CF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840"/>
    <w:multiLevelType w:val="hybridMultilevel"/>
    <w:tmpl w:val="2BD6097E"/>
    <w:lvl w:ilvl="0" w:tplc="9B9E6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8CD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C6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AE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D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8D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64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E3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83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731AF4"/>
    <w:multiLevelType w:val="multilevel"/>
    <w:tmpl w:val="5B1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D04A1"/>
    <w:multiLevelType w:val="multilevel"/>
    <w:tmpl w:val="8CA6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24D63"/>
    <w:multiLevelType w:val="multilevel"/>
    <w:tmpl w:val="36DC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26752"/>
    <w:multiLevelType w:val="multilevel"/>
    <w:tmpl w:val="FDA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91817"/>
    <w:multiLevelType w:val="multilevel"/>
    <w:tmpl w:val="BC9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05096F"/>
    <w:multiLevelType w:val="multilevel"/>
    <w:tmpl w:val="0CFA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831A25"/>
    <w:multiLevelType w:val="multilevel"/>
    <w:tmpl w:val="4C78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5C0BF2"/>
    <w:multiLevelType w:val="multilevel"/>
    <w:tmpl w:val="E1F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020279"/>
    <w:multiLevelType w:val="multilevel"/>
    <w:tmpl w:val="110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/>
  <w:rsids>
    <w:rsidRoot w:val="00C446C6"/>
    <w:rsid w:val="00364AD6"/>
    <w:rsid w:val="00377406"/>
    <w:rsid w:val="004B0512"/>
    <w:rsid w:val="00603A3D"/>
    <w:rsid w:val="0065522C"/>
    <w:rsid w:val="00AB180D"/>
    <w:rsid w:val="00C446C6"/>
    <w:rsid w:val="00CF7489"/>
    <w:rsid w:val="00E61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89"/>
  </w:style>
  <w:style w:type="paragraph" w:styleId="Heading1">
    <w:name w:val="heading 1"/>
    <w:basedOn w:val="Normal"/>
    <w:link w:val="Heading1Char"/>
    <w:uiPriority w:val="9"/>
    <w:qFormat/>
    <w:rsid w:val="00C44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6C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unhideWhenUsed/>
    <w:rsid w:val="00C4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46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6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C446C6"/>
  </w:style>
  <w:style w:type="character" w:customStyle="1" w:styleId="Heading2Char">
    <w:name w:val="Heading 2 Char"/>
    <w:basedOn w:val="DefaultParagraphFont"/>
    <w:link w:val="Heading2"/>
    <w:uiPriority w:val="9"/>
    <w:semiHidden/>
    <w:rsid w:val="00E6153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wd">
    <w:name w:val="kwd"/>
    <w:basedOn w:val="DefaultParagraphFont"/>
    <w:rsid w:val="00E61535"/>
  </w:style>
  <w:style w:type="character" w:customStyle="1" w:styleId="pln">
    <w:name w:val="pln"/>
    <w:basedOn w:val="DefaultParagraphFont"/>
    <w:rsid w:val="00E61535"/>
  </w:style>
  <w:style w:type="character" w:customStyle="1" w:styleId="pun">
    <w:name w:val="pun"/>
    <w:basedOn w:val="DefaultParagraphFont"/>
    <w:rsid w:val="00E61535"/>
  </w:style>
  <w:style w:type="character" w:customStyle="1" w:styleId="str">
    <w:name w:val="str"/>
    <w:basedOn w:val="DefaultParagraphFont"/>
    <w:rsid w:val="00E61535"/>
  </w:style>
  <w:style w:type="character" w:customStyle="1" w:styleId="com">
    <w:name w:val="com"/>
    <w:basedOn w:val="DefaultParagraphFont"/>
    <w:rsid w:val="00E61535"/>
  </w:style>
  <w:style w:type="character" w:styleId="Hyperlink">
    <w:name w:val="Hyperlink"/>
    <w:basedOn w:val="DefaultParagraphFont"/>
    <w:uiPriority w:val="99"/>
    <w:unhideWhenUsed/>
    <w:rsid w:val="00E615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7406"/>
    <w:rPr>
      <w:i/>
      <w:iCs/>
    </w:rPr>
  </w:style>
  <w:style w:type="character" w:customStyle="1" w:styleId="keyword">
    <w:name w:val="keyword"/>
    <w:basedOn w:val="DefaultParagraphFont"/>
    <w:rsid w:val="00377406"/>
  </w:style>
  <w:style w:type="character" w:customStyle="1" w:styleId="string">
    <w:name w:val="string"/>
    <w:basedOn w:val="DefaultParagraphFont"/>
    <w:rsid w:val="00377406"/>
  </w:style>
  <w:style w:type="paragraph" w:styleId="BalloonText">
    <w:name w:val="Balloon Text"/>
    <w:basedOn w:val="Normal"/>
    <w:link w:val="BalloonTextChar"/>
    <w:uiPriority w:val="99"/>
    <w:semiHidden/>
    <w:unhideWhenUsed/>
    <w:rsid w:val="0037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9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querystring.html" TargetMode="External"/><Relationship Id="rId5" Type="http://schemas.openxmlformats.org/officeDocument/2006/relationships/hyperlink" Target="https://nodejs.org/api/f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2020-09-22T06:35:00Z</dcterms:created>
  <dcterms:modified xsi:type="dcterms:W3CDTF">2020-09-22T06:44:00Z</dcterms:modified>
</cp:coreProperties>
</file>