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3524" w:rsidRDefault="00000000">
      <w:pPr>
        <w:shd w:val="clear" w:color="auto" w:fill="FFFFFF"/>
        <w:spacing w:before="240" w:after="2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Get an </w:t>
      </w:r>
      <w:r>
        <w:rPr>
          <w:rFonts w:ascii="Calibri" w:eastAsia="Calibri" w:hAnsi="Calibri" w:cs="Calibri"/>
          <w:b/>
          <w:sz w:val="20"/>
          <w:szCs w:val="20"/>
        </w:rPr>
        <w:t>overview</w:t>
      </w:r>
      <w:r>
        <w:rPr>
          <w:rFonts w:ascii="Calibri" w:eastAsia="Calibri" w:hAnsi="Calibri" w:cs="Calibri"/>
          <w:sz w:val="20"/>
          <w:szCs w:val="20"/>
        </w:rPr>
        <w:t xml:space="preserve"> of </w:t>
      </w:r>
      <w:proofErr w:type="spellStart"/>
      <w:r>
        <w:rPr>
          <w:rFonts w:ascii="Calibri" w:eastAsia="Calibri" w:hAnsi="Calibri" w:cs="Calibri"/>
          <w:sz w:val="20"/>
          <w:szCs w:val="20"/>
        </w:rPr>
        <w:t>portal_backend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repository code.</w:t>
      </w:r>
    </w:p>
    <w:p w14:paraId="00000002" w14:textId="64236578" w:rsidR="001E3524" w:rsidRDefault="00000000">
      <w:pPr>
        <w:shd w:val="clear" w:color="auto" w:fill="FFFFFF"/>
        <w:spacing w:before="240" w:after="240"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Get clarity on the </w:t>
      </w:r>
      <w:proofErr w:type="spellStart"/>
      <w:r>
        <w:rPr>
          <w:rFonts w:ascii="Calibri" w:eastAsia="Calibri" w:hAnsi="Calibri" w:cs="Calibri"/>
          <w:sz w:val="20"/>
          <w:szCs w:val="20"/>
        </w:rPr>
        <w:t>linear.app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process, understanding the flows followed by product, engineering and QA teams.</w:t>
      </w:r>
    </w:p>
    <w:sectPr w:rsidR="001E35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524"/>
    <w:rsid w:val="001E3524"/>
    <w:rsid w:val="0053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AC83"/>
  <w15:docId w15:val="{3EEC0FFF-9F2C-0746-92A4-33B5F31B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CHOWDHURY</cp:lastModifiedBy>
  <cp:revision>2</cp:revision>
  <dcterms:created xsi:type="dcterms:W3CDTF">2022-07-27T05:26:00Z</dcterms:created>
  <dcterms:modified xsi:type="dcterms:W3CDTF">2022-07-27T05:26:00Z</dcterms:modified>
</cp:coreProperties>
</file>