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b w:val="1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Launch Document</w:t>
      </w:r>
    </w:p>
    <w:p w:rsidRPr="00000000" w:rsidR="00000000" w:rsidDel="00000000" w:rsidP="00000000" w:rsidRDefault="00000000"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Name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</w:t>
      </w:r>
    </w:p>
    <w:p w:rsidRPr="00000000" w:rsidR="00000000" w:rsidDel="00000000" w:rsidP="00000000" w:rsidRDefault="00000000"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hyperlink r:id="rId7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Aniket Chowdhary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Role title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</w:t>
      </w:r>
    </w:p>
    <w:p w:rsidRPr="00000000" w:rsidR="00000000" w:rsidDel="00000000" w:rsidP="00000000" w:rsidRDefault="00000000"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SDE - 2 Backend (C &amp; B team)</w:t>
      </w:r>
    </w:p>
    <w:p w:rsidRPr="00000000" w:rsidR="00000000" w:rsidDel="00000000" w:rsidP="00000000" w:rsidRDefault="00000000"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</w:t>
      </w:r>
    </w:p>
    <w:p w:rsidRPr="00000000" w:rsidR="00000000" w:rsidDel="00000000" w:rsidP="00000000" w:rsidRDefault="00000000"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Reporting manager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</w:t>
      </w:r>
    </w:p>
    <w:p w:rsidRPr="00000000" w:rsidR="00000000" w:rsidDel="00000000" w:rsidP="00000000" w:rsidRDefault="00000000"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hyperlink r:id="rId8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Ayush Garg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(Director of Engineering) </w:t>
      </w:r>
    </w:p>
    <w:p w:rsidRPr="00000000" w:rsidR="00000000" w:rsidDel="00000000" w:rsidP="00000000" w:rsidRDefault="00000000"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</w:t>
      </w:r>
    </w:p>
    <w:p w:rsidRPr="00000000" w:rsidR="00000000" w:rsidDel="00000000" w:rsidP="00000000" w:rsidRDefault="00000000"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Launch buddy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- </w:t>
      </w:r>
      <w:hyperlink r:id="rId9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Aashay Shah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(Primary) and </w:t>
      </w:r>
      <w:hyperlink r:id="rId10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Ayush Garg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(Secondary)</w:t>
      </w:r>
    </w:p>
    <w:p w:rsidRPr="00000000" w:rsidR="00000000" w:rsidDel="00000000" w:rsidP="00000000" w:rsidRDefault="00000000"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</w:t>
      </w:r>
    </w:p>
    <w:p w:rsidRPr="00000000" w:rsidR="00000000" w:rsidDel="00000000" w:rsidP="00000000" w:rsidRDefault="00000000"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b w:val="1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b w:val="1"/>
          <w:sz w:val="20"/>
          <w:szCs w:val="20"/>
          <w:rtl w:val="0"/>
        </w:rPr>
        <w:t xml:space="preserve">Aniket’s Onboarding and First 15 Days Schedule - </w:t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4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To get an overview of the entire business, creator &amp; ops portal.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Use the platform on dev environments and first hand experience the journey from ordering to approving an assignment. Preferable at least 1 project/assignment in each category.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local systems with the required repositories and databases.</w:t>
      </w:r>
    </w:p>
    <w:p w:rsidRPr="00000000" w:rsidR="00000000" w:rsidDel="00000000" w:rsidP="00000000" w:rsidRDefault="00000000" w14:paraId="0000001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Get access to relevant/required tools and products.</w:t>
      </w:r>
    </w:p>
    <w:p w:rsidRPr="00000000" w:rsidR="00000000" w:rsidDel="00000000" w:rsidP="00000000" w:rsidRDefault="00000000" w14:paraId="0000001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commentRangeStart w:id="0"/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Get an overview of portal_backend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repository code.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Understand the pre and post commit checks,  branching structure, PR review and deployment process for the portal_backend repository.</w:t>
      </w:r>
    </w:p>
    <w:p w:rsidRPr="00000000" w:rsidR="00000000" w:rsidDel="00000000" w:rsidP="00000000" w:rsidRDefault="00000000" w14:paraId="0000001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commentRangeStart w:id="1"/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Get clarity on the linear.app process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, understanding the flows followed by product, engineering and QA teams.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240"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Pick up a small task and make your first contribution on prod.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Day 1: </w:t>
      </w:r>
    </w:p>
    <w:p w:rsidRPr="00000000" w:rsidR="00000000" w:rsidDel="00000000" w:rsidP="00000000" w:rsidRDefault="00000000"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Complete onboarding process with HR</w:t>
      </w:r>
    </w:p>
    <w:p w:rsidRPr="00000000" w:rsidR="00000000" w:rsidDel="00000000" w:rsidP="00000000" w:rsidRDefault="00000000" w14:paraId="0000001C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Get access to relevant products and resources (eg: Github, Linear, AWS, Notion, etc)</w:t>
      </w:r>
    </w:p>
    <w:p w:rsidRPr="00000000" w:rsidR="00000000" w:rsidDel="00000000" w:rsidP="00000000" w:rsidRDefault="00000000" w14:paraId="0000001D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Schedule a 30 minute call with </w:t>
      </w:r>
      <w:hyperlink r:id="rId11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Ayush Garg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to get a walkthrough of the launch plan and get introduced to the onboarding buddy and other team members.</w:t>
      </w:r>
    </w:p>
    <w:p w:rsidRPr="00000000" w:rsidR="00000000" w:rsidDel="00000000" w:rsidP="00000000" w:rsidRDefault="00000000" w14:paraId="0000001E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Say Hi to </w:t>
      </w:r>
      <w:hyperlink r:id="rId12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Aashay Shah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and have a quick catch up.</w:t>
      </w:r>
    </w:p>
    <w:p w:rsidRPr="00000000" w:rsidR="00000000" w:rsidDel="00000000" w:rsidP="00000000" w:rsidRDefault="00000000"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Day 2:</w:t>
      </w:r>
    </w:p>
    <w:p w:rsidRPr="00000000" w:rsidR="00000000" w:rsidDel="00000000" w:rsidP="00000000" w:rsidRDefault="00000000"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0" w:firstLine="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a 60 minutes call with </w:t>
      </w:r>
      <w:hyperlink r:id="rId13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Vivek Singh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to get an understanding of the creator and business platforms and get introduced with QA teams and members. </w:t>
      </w:r>
    </w:p>
    <w:p w:rsidRPr="00000000" w:rsidR="00000000" w:rsidDel="00000000" w:rsidP="00000000" w:rsidRDefault="00000000" w14:paraId="00000024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a 60 minutes call with </w:t>
      </w:r>
      <w:hyperlink r:id="rId14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Noopur Gundawar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to get an understanding of the operations platform.</w:t>
      </w:r>
    </w:p>
    <w:p w:rsidRPr="00000000" w:rsidR="00000000" w:rsidDel="00000000" w:rsidP="00000000" w:rsidRDefault="00000000" w14:paraId="00000025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a 60 minutes call with </w:t>
      </w:r>
      <w:hyperlink r:id="rId15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Aashay Shah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to get a walkthrough of portal_backend repo and other connected services.</w:t>
      </w:r>
    </w:p>
    <w:p w:rsidRPr="00000000" w:rsidR="00000000" w:rsidDel="00000000" w:rsidP="00000000" w:rsidRDefault="00000000"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Day 3:</w:t>
      </w:r>
    </w:p>
    <w:p w:rsidRPr="00000000" w:rsidR="00000000" w:rsidDel="00000000" w:rsidP="00000000" w:rsidRDefault="00000000"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a daily 30 minute call with </w:t>
      </w:r>
      <w:hyperlink r:id="rId16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Aashay Shah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to 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local systems.</w:t>
      </w:r>
    </w:p>
    <w:p w:rsidRPr="00000000" w:rsidR="00000000" w:rsidDel="00000000" w:rsidP="00000000" w:rsidRDefault="00000000" w14:paraId="0000002A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</w:t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a daily 60 minute call with </w:t>
      </w:r>
      <w:hyperlink r:id="rId17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Narender K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, senior backend engineer C&amp;B team, to understand the tasks we are working on in this sprint and what we did in a few previous sprints.</w:t>
      </w:r>
    </w:p>
    <w:p w:rsidRPr="00000000" w:rsidR="00000000" w:rsidDel="00000000" w:rsidP="00000000" w:rsidRDefault="00000000" w14:paraId="0000002B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a daily 15 minute call with </w:t>
      </w:r>
      <w:hyperlink r:id="rId18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Ayush Garg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for any Q&amp;A.</w:t>
      </w:r>
    </w:p>
    <w:p w:rsidRPr="00000000" w:rsidR="00000000" w:rsidDel="00000000" w:rsidP="00000000" w:rsidRDefault="00000000" w14:paraId="0000002C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a 30 </w:t>
      </w:r>
      <w:commentRangeStart w:id="2"/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minute with </w:t>
      </w:r>
      <w:hyperlink r:id="rId19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Sabbyasachi Roy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, tech lead frontend</w:t>
      </w:r>
      <w:commentRangeEnd w:id="2"/>
      <w:r w:rsidRPr="00000000" w:rsidDel="00000000" w:rsidR="00000000">
        <w:commentReference w:id="2"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C &amp; B team, get introduced to the frontend teams and members and also understand how the frontend frameworks works.</w:t>
      </w:r>
    </w:p>
    <w:p w:rsidRPr="00000000" w:rsidR="00000000" w:rsidDel="00000000" w:rsidP="00000000" w:rsidRDefault="00000000"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Day 4:</w:t>
      </w:r>
    </w:p>
    <w:p w:rsidRPr="00000000" w:rsidR="00000000" w:rsidDel="00000000" w:rsidP="00000000" w:rsidRDefault="00000000" w14:paraId="0000002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a 30 minute call with </w:t>
      </w:r>
      <w:hyperlink r:id="rId20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Atif Sayed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, senior </w:t>
      </w:r>
      <w:commentRangeStart w:id="3"/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backend engineer,  to understand how the recommender engine works and get introduced to teams</w:t>
      </w:r>
      <w:commentRangeEnd w:id="3"/>
      <w:r w:rsidRPr="00000000" w:rsidDel="00000000" w:rsidR="00000000">
        <w:commentReference w:id="3"/>
      </w: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working on it.</w:t>
      </w:r>
    </w:p>
    <w:p w:rsidRPr="00000000" w:rsidR="00000000" w:rsidDel="00000000" w:rsidP="00000000" w:rsidRDefault="00000000" w14:paraId="0000002F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  <w:u w:val="none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Setup a 30 minutes with </w:t>
      </w:r>
      <w:hyperlink r:id="rId21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Shailendra Pundhir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, tech lead backend C &amp; B team, for a casual catch up. </w:t>
      </w:r>
    </w:p>
    <w:p w:rsidRPr="00000000" w:rsidR="00000000" w:rsidDel="00000000" w:rsidP="00000000" w:rsidRDefault="00000000"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Day 5:</w:t>
      </w:r>
    </w:p>
    <w:p w:rsidRPr="00000000" w:rsidR="00000000" w:rsidDel="00000000" w:rsidP="00000000" w:rsidRDefault="00000000"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By day 5, all local systems should be set up and you should have gone through the journey from ordering an assignment to approving it.</w:t>
      </w:r>
    </w:p>
    <w:p w:rsidRPr="00000000" w:rsidR="00000000" w:rsidDel="00000000" w:rsidP="00000000" w:rsidRDefault="00000000" w14:paraId="00000037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Have an understanding of sprint plans and deployment processes.</w:t>
      </w:r>
    </w:p>
    <w:p w:rsidRPr="00000000" w:rsidR="00000000" w:rsidDel="00000000" w:rsidP="00000000" w:rsidRDefault="00000000" w14:paraId="0000003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Introductory call with </w:t>
      </w:r>
      <w:hyperlink r:id="rId22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Bhagya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(Product Manager) and </w:t>
      </w:r>
      <w:hyperlink r:id="rId23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Saud Bakhar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(Product Designer), get introduced with product and design teams and members. Understand what we are working on this sprint and what exciting things are coming up next.</w:t>
      </w:r>
    </w:p>
    <w:p w:rsidRPr="00000000" w:rsidR="00000000" w:rsidDel="00000000" w:rsidP="00000000" w:rsidRDefault="00000000" w14:paraId="000000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Day 6:</w:t>
      </w:r>
    </w:p>
    <w:p w:rsidRPr="00000000" w:rsidR="00000000" w:rsidDel="00000000" w:rsidP="00000000" w:rsidRDefault="00000000"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Become a part of standup calls and sprint grooming calls.</w:t>
      </w:r>
    </w:p>
    <w:p w:rsidRPr="00000000" w:rsidR="00000000" w:rsidDel="00000000" w:rsidP="00000000" w:rsidRDefault="00000000" w14:paraId="0000003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Continue improving knowledge on the codebases and databases.</w:t>
      </w:r>
    </w:p>
    <w:p w:rsidRPr="00000000" w:rsidR="00000000" w:rsidDel="00000000" w:rsidP="00000000" w:rsidRDefault="00000000" w14:paraId="000000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Day 8:</w:t>
      </w:r>
    </w:p>
    <w:p w:rsidRPr="00000000" w:rsidR="00000000" w:rsidDel="00000000" w:rsidP="00000000" w:rsidRDefault="00000000"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1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720" w:hanging="360"/>
        <w:rPr>
          <w:rFonts w:ascii="Calibri" w:hAnsi="Calibri" w:eastAsia="Calibri" w:cs="Calibri"/>
          <w:sz w:val="20"/>
          <w:szCs w:val="20"/>
        </w:rPr>
      </w:pPr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Go through linear tickets, bugs, and backlogs and pick up a small item to start getting your hands dirty. Take help from </w:t>
      </w:r>
      <w:hyperlink r:id="rId24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Aashay Shah</w:t>
        </w:r>
      </w:hyperlink>
      <w:r w:rsidRPr="00000000" w:rsidDel="00000000" w:rsidR="00000000">
        <w:rPr>
          <w:rFonts w:ascii="Calibri" w:hAnsi="Calibri" w:eastAsia="Calibri" w:cs="Calibri"/>
          <w:sz w:val="20"/>
          <w:szCs w:val="20"/>
          <w:rtl w:val="0"/>
        </w:rPr>
        <w:t xml:space="preserve"> in choosing the right task.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iket Biprojit Chowdhury" w:id="1" w:date="2022-07-27T02:38:42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2</w:t>
      </w:r>
    </w:p>
  </w:comment>
  <w:comment w:author="Aniket Biprojit Chowdhury" w:id="2" w:date="2022-07-27T02:39:03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3</w:t>
      </w:r>
    </w:p>
  </w:comment>
  <w:comment w:author="Aniket Biprojit Chowdhury" w:id="3" w:date="2022-07-27T02:39:11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4</w:t>
      </w:r>
    </w:p>
  </w:comment>
  <w:comment w:author="Aniket Biprojit Chowdhury" w:id="0" w:date="2022-07-27T02:38:35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atif.sayed@peppercontent.in" TargetMode="External"/><Relationship Id="rId11" Type="http://schemas.openxmlformats.org/officeDocument/2006/relationships/hyperlink" Target="mailto:ag@peppercontent.in" TargetMode="External"/><Relationship Id="rId22" Type="http://schemas.openxmlformats.org/officeDocument/2006/relationships/hyperlink" Target="mailto:bhagyarekha.b@peppercontent.in" TargetMode="External"/><Relationship Id="rId10" Type="http://schemas.openxmlformats.org/officeDocument/2006/relationships/hyperlink" Target="mailto:ag@peppercontent.in" TargetMode="External"/><Relationship Id="rId21" Type="http://schemas.openxmlformats.org/officeDocument/2006/relationships/hyperlink" Target="mailto:shailendra.pundhir@peppercontent.io" TargetMode="External"/><Relationship Id="rId13" Type="http://schemas.openxmlformats.org/officeDocument/2006/relationships/hyperlink" Target="mailto:vivek.singh@peppercontent.in" TargetMode="External"/><Relationship Id="rId24" Type="http://schemas.openxmlformats.org/officeDocument/2006/relationships/hyperlink" Target="mailto:aashay@peppercontent.in" TargetMode="External"/><Relationship Id="rId12" Type="http://schemas.openxmlformats.org/officeDocument/2006/relationships/hyperlink" Target="mailto:aashay.shah@peppercontent.io" TargetMode="External"/><Relationship Id="rId23" Type="http://schemas.openxmlformats.org/officeDocument/2006/relationships/hyperlink" Target="mailto:saud.bakhar@peppercontent.i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aashay.shah@peppercontent.io" TargetMode="External"/><Relationship Id="rId15" Type="http://schemas.openxmlformats.org/officeDocument/2006/relationships/hyperlink" Target="mailto:aashay@peppercontent.in" TargetMode="External"/><Relationship Id="rId14" Type="http://schemas.openxmlformats.org/officeDocument/2006/relationships/hyperlink" Target="mailto:noopur.gundawar@peppercontent.in" TargetMode="External"/><Relationship Id="rId17" Type="http://schemas.openxmlformats.org/officeDocument/2006/relationships/hyperlink" Target="mailto:narender.kolluri@peppercontent.in" TargetMode="External"/><Relationship Id="rId16" Type="http://schemas.openxmlformats.org/officeDocument/2006/relationships/hyperlink" Target="mailto:aashay@peppercontent.in" TargetMode="External"/><Relationship Id="rId5" Type="http://schemas.openxmlformats.org/officeDocument/2006/relationships/numbering" Target="numbering.xml"/><Relationship Id="rId19" Type="http://schemas.openxmlformats.org/officeDocument/2006/relationships/hyperlink" Target="mailto:sabbyasachi.roy@peppercontent.in" TargetMode="External"/><Relationship Id="rId6" Type="http://schemas.openxmlformats.org/officeDocument/2006/relationships/styles" Target="styles.xml"/><Relationship Id="rId18" Type="http://schemas.openxmlformats.org/officeDocument/2006/relationships/hyperlink" Target="mailto:ag@peppercontent.in" TargetMode="External"/><Relationship Id="rId7" Type="http://schemas.openxmlformats.org/officeDocument/2006/relationships/hyperlink" Target="mailto:aniket.chowdhary@peppercontent.io" TargetMode="External"/><Relationship Id="rId8" Type="http://schemas.openxmlformats.org/officeDocument/2006/relationships/hyperlink" Target="mailto:ag@pepperconten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