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8148F" w14:textId="48F1197C" w:rsidR="00115425" w:rsidRDefault="00115425" w:rsidP="00115425">
      <w:pPr>
        <w:spacing w:line="276" w:lineRule="auto"/>
        <w:jc w:val="both"/>
        <w:rPr>
          <w:rFonts w:ascii="Times New Roman" w:hAnsi="Times New Roman" w:cs="Times New Roman"/>
          <w:b/>
          <w:bCs/>
        </w:rPr>
      </w:pPr>
      <w:r>
        <w:rPr>
          <w:rFonts w:ascii="Times New Roman" w:hAnsi="Times New Roman" w:cs="Times New Roman"/>
          <w:b/>
          <w:bCs/>
        </w:rPr>
        <w:t xml:space="preserve">Name: </w:t>
      </w:r>
      <w:r w:rsidR="009A76A3">
        <w:rPr>
          <w:rFonts w:ascii="Times New Roman" w:hAnsi="Times New Roman" w:cs="Times New Roman"/>
        </w:rPr>
        <w:t>ASHISH DESHMUKH</w:t>
      </w:r>
    </w:p>
    <w:p w14:paraId="06BB3C3C" w14:textId="7139875C" w:rsidR="009A76A3" w:rsidRDefault="00115425" w:rsidP="00115425">
      <w:pPr>
        <w:spacing w:line="276" w:lineRule="auto"/>
        <w:jc w:val="both"/>
        <w:rPr>
          <w:rFonts w:ascii="Times New Roman" w:hAnsi="Times New Roman" w:cs="Times New Roman"/>
        </w:rPr>
      </w:pPr>
      <w:r>
        <w:rPr>
          <w:rFonts w:ascii="Times New Roman" w:hAnsi="Times New Roman" w:cs="Times New Roman"/>
          <w:b/>
          <w:bCs/>
        </w:rPr>
        <w:t xml:space="preserve">Roll no: </w:t>
      </w:r>
      <w:r>
        <w:rPr>
          <w:rFonts w:ascii="Times New Roman" w:hAnsi="Times New Roman" w:cs="Times New Roman"/>
        </w:rPr>
        <w:t>28101</w:t>
      </w:r>
      <w:r w:rsidR="009A76A3">
        <w:rPr>
          <w:rFonts w:ascii="Times New Roman" w:hAnsi="Times New Roman" w:cs="Times New Roman"/>
        </w:rPr>
        <w:t>3</w:t>
      </w:r>
    </w:p>
    <w:p w14:paraId="00A3A374" w14:textId="423F054D" w:rsidR="00115425" w:rsidRPr="009A76A3" w:rsidRDefault="00115425" w:rsidP="00115425">
      <w:pPr>
        <w:spacing w:line="276" w:lineRule="auto"/>
        <w:jc w:val="both"/>
        <w:rPr>
          <w:rFonts w:ascii="Times New Roman" w:hAnsi="Times New Roman" w:cs="Times New Roman"/>
        </w:rPr>
      </w:pPr>
      <w:r>
        <w:rPr>
          <w:rFonts w:ascii="Times New Roman" w:hAnsi="Times New Roman" w:cs="Times New Roman"/>
          <w:b/>
          <w:bCs/>
        </w:rPr>
        <w:t xml:space="preserve">Batch: </w:t>
      </w:r>
      <w:r>
        <w:rPr>
          <w:rFonts w:ascii="Times New Roman" w:hAnsi="Times New Roman" w:cs="Times New Roman"/>
        </w:rPr>
        <w:t>A1</w:t>
      </w:r>
    </w:p>
    <w:p w14:paraId="111FBDA7" w14:textId="3F877C97" w:rsidR="00F52E05" w:rsidRPr="00E62D78" w:rsidRDefault="001F28E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Assignment – 4</w:t>
      </w:r>
    </w:p>
    <w:p w14:paraId="712645ED" w14:textId="7D73DA4D" w:rsidR="001F28E8" w:rsidRPr="00E62D78" w:rsidRDefault="00E62D78" w:rsidP="001F28E8">
      <w:pPr>
        <w:jc w:val="cente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K-Means Clustering</w:t>
      </w:r>
    </w:p>
    <w:p w14:paraId="4450DF62" w14:textId="77777777" w:rsidR="00E62D78" w:rsidRDefault="00E62D78" w:rsidP="00E62D78">
      <w:pPr>
        <w:jc w:val="both"/>
        <w:rPr>
          <w:rFonts w:ascii="Times New Roman" w:hAnsi="Times New Roman" w:cs="Times New Roman"/>
          <w:b/>
          <w:bCs/>
          <w:sz w:val="24"/>
          <w:szCs w:val="24"/>
          <w:lang w:val="en-US"/>
        </w:rPr>
      </w:pPr>
    </w:p>
    <w:p w14:paraId="7F8D6545" w14:textId="3610365D" w:rsidR="006366A7" w:rsidRDefault="00E62D78"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6366A7" w:rsidRPr="006366A7">
        <w:rPr>
          <w:rFonts w:ascii="Times New Roman" w:hAnsi="Times New Roman" w:cs="Times New Roman"/>
          <w:sz w:val="24"/>
          <w:szCs w:val="24"/>
          <w:lang w:val="en-US"/>
        </w:rPr>
        <w:t>The objective of this project is to conduct k-means clustering on a collection of 8 points in a two-dimensional space. The clustering process begins with the definition of initial centroids, set as P1</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[0.1,0.6] and P8</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[0.3,0.2]. After clustering, we determine the cluster to which point P6</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w:t>
      </w:r>
      <w:r w:rsidR="006366A7">
        <w:rPr>
          <w:rFonts w:ascii="Times New Roman" w:hAnsi="Times New Roman" w:cs="Times New Roman"/>
          <w:sz w:val="24"/>
          <w:szCs w:val="24"/>
          <w:lang w:val="en-US"/>
        </w:rPr>
        <w:t xml:space="preserve"> </w:t>
      </w:r>
      <w:r w:rsidR="006366A7" w:rsidRPr="006366A7">
        <w:rPr>
          <w:rFonts w:ascii="Times New Roman" w:hAnsi="Times New Roman" w:cs="Times New Roman"/>
          <w:sz w:val="24"/>
          <w:szCs w:val="24"/>
          <w:lang w:val="en-US"/>
        </w:rPr>
        <w:t>[0.25,0.5] belongs, thereby revealing its cluster affiliation. Additionally, the population of the cluster around centroid P8 is ascertained. Finally, the centroids' positions, denoted as m1 and m2, are updated based on the newly formed clusters, refining the clustering solution.</w:t>
      </w:r>
      <w:r w:rsidR="00BB672F">
        <w:rPr>
          <w:rFonts w:ascii="Times New Roman" w:hAnsi="Times New Roman" w:cs="Times New Roman"/>
          <w:sz w:val="24"/>
          <w:szCs w:val="24"/>
          <w:lang w:val="en-US"/>
        </w:rPr>
        <w:t xml:space="preserve"> The goal</w:t>
      </w:r>
      <w:r w:rsidR="00BB672F" w:rsidRPr="00BB672F">
        <w:rPr>
          <w:rFonts w:ascii="Times New Roman" w:hAnsi="Times New Roman" w:cs="Times New Roman"/>
          <w:sz w:val="24"/>
          <w:szCs w:val="24"/>
          <w:lang w:val="en-US"/>
        </w:rPr>
        <w:t xml:space="preserve"> </w:t>
      </w:r>
      <w:r w:rsidR="00BB672F">
        <w:rPr>
          <w:rFonts w:ascii="Times New Roman" w:hAnsi="Times New Roman" w:cs="Times New Roman"/>
          <w:sz w:val="24"/>
          <w:szCs w:val="24"/>
          <w:lang w:val="en-US"/>
        </w:rPr>
        <w:t>is to help us understand</w:t>
      </w:r>
      <w:r w:rsidR="00BB672F" w:rsidRPr="00BB672F">
        <w:rPr>
          <w:rFonts w:ascii="Times New Roman" w:hAnsi="Times New Roman" w:cs="Times New Roman"/>
          <w:sz w:val="24"/>
          <w:szCs w:val="24"/>
          <w:lang w:val="en-US"/>
        </w:rPr>
        <w:t xml:space="preserve"> how to do</w:t>
      </w:r>
      <w:r w:rsidR="00A7486F">
        <w:rPr>
          <w:rFonts w:ascii="Times New Roman" w:hAnsi="Times New Roman" w:cs="Times New Roman"/>
          <w:sz w:val="24"/>
          <w:szCs w:val="24"/>
          <w:lang w:val="en-US"/>
        </w:rPr>
        <w:t xml:space="preserve"> c</w:t>
      </w:r>
      <w:r w:rsidR="00BB672F" w:rsidRPr="00BB672F">
        <w:rPr>
          <w:rFonts w:ascii="Times New Roman" w:hAnsi="Times New Roman" w:cs="Times New Roman"/>
          <w:sz w:val="24"/>
          <w:szCs w:val="24"/>
          <w:lang w:val="en-US"/>
        </w:rPr>
        <w:t>lustering using the K- Means Clustering algorithm</w:t>
      </w:r>
      <w:r w:rsidR="00A7486F">
        <w:rPr>
          <w:rFonts w:ascii="Times New Roman" w:hAnsi="Times New Roman" w:cs="Times New Roman"/>
          <w:sz w:val="24"/>
          <w:szCs w:val="24"/>
          <w:lang w:val="en-US"/>
        </w:rPr>
        <w:t>.</w:t>
      </w:r>
    </w:p>
    <w:p w14:paraId="0CF9A87A" w14:textId="77777777" w:rsidR="00727080" w:rsidRDefault="00727080" w:rsidP="007504C9">
      <w:pPr>
        <w:spacing w:line="276" w:lineRule="auto"/>
        <w:jc w:val="both"/>
        <w:rPr>
          <w:rFonts w:ascii="Times New Roman" w:hAnsi="Times New Roman" w:cs="Times New Roman"/>
          <w:sz w:val="24"/>
          <w:szCs w:val="24"/>
          <w:lang w:val="en-US"/>
        </w:rPr>
      </w:pP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9EB2743" w14:textId="198ABAED" w:rsidR="00830438" w:rsidRPr="00830438"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K-means Clustering</w:t>
      </w:r>
      <w:r w:rsidR="005D3C54" w:rsidRPr="005D3C54">
        <w:rPr>
          <w:rFonts w:ascii="Times New Roman" w:hAnsi="Times New Roman" w:cs="Times New Roman"/>
          <w:sz w:val="24"/>
          <w:szCs w:val="24"/>
          <w:lang w:val="en-US"/>
        </w:rPr>
        <w:t xml:space="preserve"> </w:t>
      </w:r>
      <w:r w:rsidRPr="005D3C54">
        <w:rPr>
          <w:rFonts w:ascii="Times New Roman" w:hAnsi="Times New Roman" w:cs="Times New Roman"/>
          <w:sz w:val="24"/>
          <w:szCs w:val="24"/>
          <w:lang w:val="en-US"/>
        </w:rPr>
        <w:t xml:space="preserve">is a popular unsupervised machine learning algorithm used for partitioning data into distinct clusters. </w:t>
      </w:r>
      <w:r w:rsidR="007C1BB6">
        <w:rPr>
          <w:rFonts w:ascii="Times New Roman" w:hAnsi="Times New Roman" w:cs="Times New Roman"/>
          <w:sz w:val="24"/>
          <w:szCs w:val="24"/>
          <w:lang w:val="en-US"/>
        </w:rPr>
        <w:t>It</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groups the unlabeled dataset into different clusters. Here K defines</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the number of predefined clusters that need to be created in the</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process, as if K=2, there will be two clusters, and for K=3, there will</w:t>
      </w:r>
      <w:r w:rsidR="00830438">
        <w:rPr>
          <w:rFonts w:ascii="Times New Roman" w:hAnsi="Times New Roman" w:cs="Times New Roman"/>
          <w:sz w:val="24"/>
          <w:szCs w:val="24"/>
          <w:lang w:val="en-US"/>
        </w:rPr>
        <w:t xml:space="preserve"> </w:t>
      </w:r>
      <w:r w:rsidR="00830438" w:rsidRPr="00830438">
        <w:rPr>
          <w:rFonts w:ascii="Times New Roman" w:hAnsi="Times New Roman" w:cs="Times New Roman"/>
          <w:sz w:val="24"/>
          <w:szCs w:val="24"/>
          <w:lang w:val="en-US"/>
        </w:rPr>
        <w:t>be three clusters, and so on.</w:t>
      </w:r>
    </w:p>
    <w:p w14:paraId="77EDC592" w14:textId="3C30098C" w:rsidR="00AA5DC1" w:rsidRDefault="00AA5DC1" w:rsidP="007504C9">
      <w:pPr>
        <w:pStyle w:val="ListParagraph"/>
        <w:numPr>
          <w:ilvl w:val="0"/>
          <w:numId w:val="2"/>
        </w:numPr>
        <w:spacing w:line="276" w:lineRule="auto"/>
        <w:jc w:val="both"/>
        <w:rPr>
          <w:rFonts w:ascii="Times New Roman" w:hAnsi="Times New Roman" w:cs="Times New Roman"/>
          <w:sz w:val="24"/>
          <w:szCs w:val="24"/>
          <w:lang w:val="en-US"/>
        </w:rPr>
      </w:pPr>
      <w:r w:rsidRPr="005D3C54">
        <w:rPr>
          <w:rFonts w:ascii="Times New Roman" w:hAnsi="Times New Roman" w:cs="Times New Roman"/>
          <w:sz w:val="24"/>
          <w:szCs w:val="24"/>
          <w:lang w:val="en-US"/>
        </w:rPr>
        <w:t>The algorithm aims to minimize the variance within each cluster while maximizing the variance between clusters. The process involves iteratively assigning data points to the nearest cluster centroid and updating the centroids based on the mean of the points assigned to each cluster.</w:t>
      </w:r>
    </w:p>
    <w:p w14:paraId="7379C9CF" w14:textId="77777777" w:rsidR="001A3FD6" w:rsidRDefault="001A3FD6" w:rsidP="007504C9">
      <w:pPr>
        <w:pStyle w:val="ListParagraph"/>
        <w:numPr>
          <w:ilvl w:val="0"/>
          <w:numId w:val="2"/>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The k-means clustering algorithm mainly performs two tasks:</w:t>
      </w:r>
    </w:p>
    <w:p w14:paraId="64DF4926" w14:textId="77777777" w:rsidR="001A3FD6"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Determines the best value for K center points or centroids by an</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iterative process.</w:t>
      </w:r>
    </w:p>
    <w:p w14:paraId="0973D7F2" w14:textId="533DB1AD" w:rsidR="00830438" w:rsidRDefault="001A3FD6" w:rsidP="007504C9">
      <w:pPr>
        <w:pStyle w:val="ListParagraph"/>
        <w:numPr>
          <w:ilvl w:val="0"/>
          <w:numId w:val="3"/>
        </w:numPr>
        <w:spacing w:line="276" w:lineRule="auto"/>
        <w:jc w:val="both"/>
        <w:rPr>
          <w:rFonts w:ascii="Times New Roman" w:hAnsi="Times New Roman" w:cs="Times New Roman"/>
          <w:sz w:val="24"/>
          <w:szCs w:val="24"/>
          <w:lang w:val="en-US"/>
        </w:rPr>
      </w:pPr>
      <w:r w:rsidRPr="001A3FD6">
        <w:rPr>
          <w:rFonts w:ascii="Times New Roman" w:hAnsi="Times New Roman" w:cs="Times New Roman"/>
          <w:sz w:val="24"/>
          <w:szCs w:val="24"/>
          <w:lang w:val="en-US"/>
        </w:rPr>
        <w:t>Assigns each data point to its closest k-center. Those data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points which are near to the particular k-center, create a</w:t>
      </w:r>
      <w:r>
        <w:rPr>
          <w:rFonts w:ascii="Times New Roman" w:hAnsi="Times New Roman" w:cs="Times New Roman"/>
          <w:sz w:val="24"/>
          <w:szCs w:val="24"/>
          <w:lang w:val="en-US"/>
        </w:rPr>
        <w:t xml:space="preserve"> </w:t>
      </w:r>
      <w:r w:rsidRPr="001A3FD6">
        <w:rPr>
          <w:rFonts w:ascii="Times New Roman" w:hAnsi="Times New Roman" w:cs="Times New Roman"/>
          <w:sz w:val="24"/>
          <w:szCs w:val="24"/>
          <w:lang w:val="en-US"/>
        </w:rPr>
        <w:t>cluster.</w:t>
      </w:r>
      <w:r w:rsidRPr="001A3FD6">
        <w:rPr>
          <w:rFonts w:ascii="Times New Roman" w:hAnsi="Times New Roman" w:cs="Times New Roman"/>
          <w:sz w:val="24"/>
          <w:szCs w:val="24"/>
          <w:lang w:val="en-US"/>
        </w:rPr>
        <w:cr/>
      </w:r>
    </w:p>
    <w:p w14:paraId="31142939" w14:textId="4874E68A" w:rsidR="001A3FD6" w:rsidRDefault="006502B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Advantages:</w:t>
      </w:r>
    </w:p>
    <w:p w14:paraId="47E457EE" w14:textId="4DC797C5"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Simplicity: K-means is straightforward to implement and easy to understand.</w:t>
      </w:r>
    </w:p>
    <w:p w14:paraId="1E0E1483" w14:textId="6D69D03B"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Efficiency: It is computationally efficient and scales well to large datasets.</w:t>
      </w:r>
    </w:p>
    <w:p w14:paraId="1D35B145" w14:textId="0A076D33"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Versatility: Suitable for a wide range of applications and data types.</w:t>
      </w:r>
    </w:p>
    <w:p w14:paraId="2FDE6914" w14:textId="29779C1E" w:rsidR="006502BF" w:rsidRPr="00344AA0"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Scalability: Performs well even with a large number of dimensions.</w:t>
      </w:r>
    </w:p>
    <w:p w14:paraId="78A02C39" w14:textId="5EDC7392" w:rsidR="00CD77EC" w:rsidRDefault="006502BF" w:rsidP="007504C9">
      <w:pPr>
        <w:pStyle w:val="ListParagraph"/>
        <w:numPr>
          <w:ilvl w:val="0"/>
          <w:numId w:val="4"/>
        </w:numPr>
        <w:spacing w:line="276" w:lineRule="auto"/>
        <w:jc w:val="both"/>
        <w:rPr>
          <w:rFonts w:ascii="Times New Roman" w:hAnsi="Times New Roman" w:cs="Times New Roman"/>
          <w:sz w:val="24"/>
          <w:szCs w:val="24"/>
          <w:lang w:val="en-US"/>
        </w:rPr>
      </w:pPr>
      <w:r w:rsidRPr="00344AA0">
        <w:rPr>
          <w:rFonts w:ascii="Times New Roman" w:hAnsi="Times New Roman" w:cs="Times New Roman"/>
          <w:sz w:val="24"/>
          <w:szCs w:val="24"/>
          <w:lang w:val="en-US"/>
        </w:rPr>
        <w:t>Interpretability: Results are easily interpretable, especially with low-dimensional data.</w:t>
      </w:r>
    </w:p>
    <w:p w14:paraId="28CF961E" w14:textId="77777777" w:rsidR="00CD77EC" w:rsidRPr="00CD77EC" w:rsidRDefault="00CD77EC" w:rsidP="007504C9">
      <w:pPr>
        <w:pStyle w:val="ListParagraph"/>
        <w:spacing w:line="276" w:lineRule="auto"/>
        <w:jc w:val="both"/>
        <w:rPr>
          <w:rFonts w:ascii="Times New Roman" w:hAnsi="Times New Roman" w:cs="Times New Roman"/>
          <w:sz w:val="24"/>
          <w:szCs w:val="24"/>
          <w:lang w:val="en-US"/>
        </w:rPr>
      </w:pPr>
    </w:p>
    <w:p w14:paraId="5260F8E2" w14:textId="05E1A5D7" w:rsidR="00CD77EC" w:rsidRDefault="00CD77EC"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Disadvantages:</w:t>
      </w:r>
    </w:p>
    <w:p w14:paraId="688006CF"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choice of initial centroids can impact the final clustering results.</w:t>
      </w:r>
    </w:p>
    <w:p w14:paraId="12921C8D"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 requires specifying the number of clusters beforehand.</w:t>
      </w:r>
    </w:p>
    <w:p w14:paraId="0A5E0F8A"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K-means assumes that clusters are spherical and of similar size.</w:t>
      </w:r>
    </w:p>
    <w:p w14:paraId="5586CB17" w14:textId="77777777" w:rsidR="001F04CC" w:rsidRPr="001F04C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Outliers can significantly affect the cluster centroids and the overall clustering outcome.</w:t>
      </w:r>
    </w:p>
    <w:p w14:paraId="371C068B" w14:textId="2F2A26C5" w:rsidR="00CD77EC" w:rsidRDefault="001F04CC" w:rsidP="007504C9">
      <w:pPr>
        <w:pStyle w:val="ListParagraph"/>
        <w:numPr>
          <w:ilvl w:val="0"/>
          <w:numId w:val="5"/>
        </w:numPr>
        <w:spacing w:line="276" w:lineRule="auto"/>
        <w:jc w:val="both"/>
        <w:rPr>
          <w:rFonts w:ascii="Times New Roman" w:hAnsi="Times New Roman" w:cs="Times New Roman"/>
          <w:sz w:val="24"/>
          <w:szCs w:val="24"/>
          <w:lang w:val="en-US"/>
        </w:rPr>
      </w:pPr>
      <w:r w:rsidRPr="001F04CC">
        <w:rPr>
          <w:rFonts w:ascii="Times New Roman" w:hAnsi="Times New Roman" w:cs="Times New Roman"/>
          <w:sz w:val="24"/>
          <w:szCs w:val="24"/>
          <w:lang w:val="en-US"/>
        </w:rPr>
        <w:t>The algorithm's convergence to a local minimum is not guaranteed to be the global minimum.</w:t>
      </w:r>
    </w:p>
    <w:p w14:paraId="1B60AEB2" w14:textId="312D59AD" w:rsidR="001F04CC" w:rsidRDefault="001F04CC" w:rsidP="007504C9">
      <w:pPr>
        <w:pStyle w:val="ListParagraph"/>
        <w:spacing w:line="276" w:lineRule="auto"/>
        <w:jc w:val="both"/>
        <w:rPr>
          <w:rFonts w:ascii="Times New Roman" w:hAnsi="Times New Roman" w:cs="Times New Roman"/>
          <w:sz w:val="24"/>
          <w:szCs w:val="24"/>
          <w:lang w:val="en-US"/>
        </w:rPr>
      </w:pPr>
    </w:p>
    <w:p w14:paraId="7741E824" w14:textId="5C456439" w:rsidR="00152AA3" w:rsidRPr="00CE0C18" w:rsidRDefault="00152AA3" w:rsidP="007504C9">
      <w:pPr>
        <w:spacing w:line="276" w:lineRule="auto"/>
        <w:jc w:val="both"/>
        <w:rPr>
          <w:rFonts w:ascii="Times New Roman" w:hAnsi="Times New Roman" w:cs="Times New Roman"/>
          <w:b/>
          <w:bCs/>
          <w:sz w:val="24"/>
          <w:szCs w:val="24"/>
          <w:lang w:val="en-US"/>
        </w:rPr>
      </w:pPr>
      <w:r w:rsidRPr="00CE0C18">
        <w:rPr>
          <w:rFonts w:ascii="Times New Roman" w:hAnsi="Times New Roman" w:cs="Times New Roman"/>
          <w:b/>
          <w:bCs/>
          <w:sz w:val="24"/>
          <w:szCs w:val="24"/>
          <w:lang w:val="en-US"/>
        </w:rPr>
        <w:t>Applications</w:t>
      </w:r>
      <w:r w:rsidR="00CE0C18" w:rsidRPr="00CE0C18">
        <w:rPr>
          <w:rFonts w:ascii="Times New Roman" w:hAnsi="Times New Roman" w:cs="Times New Roman"/>
          <w:b/>
          <w:bCs/>
          <w:sz w:val="24"/>
          <w:szCs w:val="24"/>
          <w:lang w:val="en-US"/>
        </w:rPr>
        <w:t xml:space="preserve"> with example:</w:t>
      </w:r>
    </w:p>
    <w:p w14:paraId="680EA487" w14:textId="30035393" w:rsidR="00CE0C18" w:rsidRDefault="00B33493" w:rsidP="007504C9">
      <w:pPr>
        <w:pStyle w:val="ListParagraph"/>
        <w:numPr>
          <w:ilvl w:val="0"/>
          <w:numId w:val="6"/>
        </w:numPr>
        <w:spacing w:line="276" w:lineRule="auto"/>
        <w:jc w:val="both"/>
        <w:rPr>
          <w:rFonts w:ascii="Times New Roman" w:hAnsi="Times New Roman" w:cs="Times New Roman"/>
          <w:sz w:val="24"/>
          <w:szCs w:val="24"/>
          <w:lang w:val="en-US"/>
        </w:rPr>
      </w:pPr>
      <w:r w:rsidRPr="00B33493">
        <w:rPr>
          <w:rFonts w:ascii="Times New Roman" w:hAnsi="Times New Roman" w:cs="Times New Roman"/>
          <w:sz w:val="24"/>
          <w:szCs w:val="24"/>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535B65CA" w14:textId="77777777" w:rsidR="00A75697" w:rsidRPr="00A75697"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02E6C284" w14:textId="548B774C" w:rsidR="00B33493" w:rsidRDefault="00A75697" w:rsidP="007504C9">
      <w:pPr>
        <w:pStyle w:val="ListParagraph"/>
        <w:numPr>
          <w:ilvl w:val="0"/>
          <w:numId w:val="6"/>
        </w:numPr>
        <w:spacing w:line="276" w:lineRule="auto"/>
        <w:jc w:val="both"/>
        <w:rPr>
          <w:rFonts w:ascii="Times New Roman" w:hAnsi="Times New Roman" w:cs="Times New Roman"/>
          <w:sz w:val="24"/>
          <w:szCs w:val="24"/>
          <w:lang w:val="en-US"/>
        </w:rPr>
      </w:pPr>
      <w:r w:rsidRPr="00A75697">
        <w:rPr>
          <w:rFonts w:ascii="Times New Roman" w:hAnsi="Times New Roman" w:cs="Times New Roman"/>
          <w:sz w:val="24"/>
          <w:szCs w:val="24"/>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03AB7A96" w14:textId="77777777" w:rsidR="00085EFE" w:rsidRDefault="00085EFE" w:rsidP="007504C9">
      <w:pPr>
        <w:pStyle w:val="ListParagraph"/>
        <w:spacing w:line="276" w:lineRule="auto"/>
        <w:jc w:val="both"/>
        <w:rPr>
          <w:rFonts w:ascii="Times New Roman" w:hAnsi="Times New Roman" w:cs="Times New Roman"/>
          <w:sz w:val="24"/>
          <w:szCs w:val="24"/>
          <w:lang w:val="en-US"/>
        </w:rPr>
      </w:pPr>
    </w:p>
    <w:p w14:paraId="2F04D20D" w14:textId="4F3E1FC7" w:rsidR="00A75697" w:rsidRDefault="00085EFE"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Working / Algorithm:</w:t>
      </w:r>
    </w:p>
    <w:p w14:paraId="606051C9" w14:textId="77777777"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Step-1: Select the number K to decide the number of clusters.</w:t>
      </w:r>
    </w:p>
    <w:p w14:paraId="1179756D" w14:textId="19EA71A9"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Step-2: Select random K points or centroids. (It can be other</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from the input dataset).</w:t>
      </w:r>
    </w:p>
    <w:p w14:paraId="70E9A101" w14:textId="28808075"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Step-3: Assign each data point to their closest centroid, which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will form the predefined K clusters.</w:t>
      </w:r>
    </w:p>
    <w:p w14:paraId="24A04603" w14:textId="04EB5F3E"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Step-4: Calculate the variance and place a new centroid of eac</w:t>
      </w:r>
      <w:r w:rsidR="00F43DE3">
        <w:rPr>
          <w:rFonts w:ascii="Times New Roman" w:hAnsi="Times New Roman" w:cs="Times New Roman"/>
          <w:sz w:val="24"/>
          <w:szCs w:val="24"/>
          <w:lang w:val="en-US"/>
        </w:rPr>
        <w:t xml:space="preserve">h </w:t>
      </w:r>
      <w:r w:rsidRPr="002748B1">
        <w:rPr>
          <w:rFonts w:ascii="Times New Roman" w:hAnsi="Times New Roman" w:cs="Times New Roman"/>
          <w:sz w:val="24"/>
          <w:szCs w:val="24"/>
          <w:lang w:val="en-US"/>
        </w:rPr>
        <w:t>cluster.</w:t>
      </w:r>
    </w:p>
    <w:p w14:paraId="33E6DB45" w14:textId="333784E2"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Step-5: Repeat the third steps, which means reassigning each</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datapoint to the new closest centroid of each cluster.</w:t>
      </w:r>
    </w:p>
    <w:p w14:paraId="75AD7B7B" w14:textId="5E0E07E6" w:rsidR="002748B1" w:rsidRPr="002748B1"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lastRenderedPageBreak/>
        <w:t>Step-6: If any reassignment occurs, then go to step-4 else go to</w:t>
      </w:r>
      <w:r w:rsidR="00F43DE3">
        <w:rPr>
          <w:rFonts w:ascii="Times New Roman" w:hAnsi="Times New Roman" w:cs="Times New Roman"/>
          <w:sz w:val="24"/>
          <w:szCs w:val="24"/>
          <w:lang w:val="en-US"/>
        </w:rPr>
        <w:t xml:space="preserve"> </w:t>
      </w:r>
      <w:r w:rsidRPr="002748B1">
        <w:rPr>
          <w:rFonts w:ascii="Times New Roman" w:hAnsi="Times New Roman" w:cs="Times New Roman"/>
          <w:sz w:val="24"/>
          <w:szCs w:val="24"/>
          <w:lang w:val="en-US"/>
        </w:rPr>
        <w:t>FINISH.</w:t>
      </w:r>
    </w:p>
    <w:p w14:paraId="087E1217" w14:textId="6FB192A7" w:rsidR="00085EFE" w:rsidRDefault="002748B1" w:rsidP="007504C9">
      <w:pPr>
        <w:spacing w:line="276" w:lineRule="auto"/>
        <w:jc w:val="both"/>
        <w:rPr>
          <w:rFonts w:ascii="Times New Roman" w:hAnsi="Times New Roman" w:cs="Times New Roman"/>
          <w:sz w:val="24"/>
          <w:szCs w:val="24"/>
          <w:lang w:val="en-US"/>
        </w:rPr>
      </w:pPr>
      <w:r w:rsidRPr="002748B1">
        <w:rPr>
          <w:rFonts w:ascii="Times New Roman" w:hAnsi="Times New Roman" w:cs="Times New Roman"/>
          <w:sz w:val="24"/>
          <w:szCs w:val="24"/>
          <w:lang w:val="en-US"/>
        </w:rPr>
        <w:t>Step-7: The model is ready</w:t>
      </w:r>
    </w:p>
    <w:p w14:paraId="53CDA724" w14:textId="3039EE61" w:rsidR="00F43DE3" w:rsidRDefault="00F43DE3"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Diagram:</w:t>
      </w:r>
    </w:p>
    <w:p w14:paraId="47C1E535" w14:textId="5F754136" w:rsidR="00A671C6" w:rsidRDefault="00A671C6"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bidi="hi-IN"/>
        </w:rPr>
        <w:drawing>
          <wp:inline distT="0" distB="0" distL="0" distR="0" wp14:anchorId="02577F82" wp14:editId="7817CA34">
            <wp:extent cx="2265219" cy="2985135"/>
            <wp:effectExtent l="0" t="0" r="0" b="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8706" cy="3002908"/>
                    </a:xfrm>
                    <a:prstGeom prst="rect">
                      <a:avLst/>
                    </a:prstGeom>
                    <a:noFill/>
                  </pic:spPr>
                </pic:pic>
              </a:graphicData>
            </a:graphic>
          </wp:inline>
        </w:drawing>
      </w: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4C6AF838" w14:textId="1F95E547" w:rsidR="00B12D7C" w:rsidRDefault="00B12D7C" w:rsidP="007504C9">
      <w:pPr>
        <w:spacing w:line="276" w:lineRule="auto"/>
        <w:jc w:val="both"/>
        <w:rPr>
          <w:rFonts w:ascii="Times New Roman" w:hAnsi="Times New Roman" w:cs="Times New Roman"/>
          <w:sz w:val="24"/>
          <w:szCs w:val="24"/>
          <w:lang w:val="en-US"/>
        </w:rPr>
      </w:pPr>
      <w:r>
        <w:rPr>
          <w:noProof/>
          <w:lang w:val="en-US" w:bidi="hi-IN"/>
        </w:rPr>
        <w:drawing>
          <wp:inline distT="0" distB="0" distL="0" distR="0" wp14:anchorId="038E9B64" wp14:editId="47107091">
            <wp:extent cx="2182091" cy="1718619"/>
            <wp:effectExtent l="0" t="0" r="0" b="0"/>
            <wp:docPr id="7642651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3187" cy="1727359"/>
                    </a:xfrm>
                    <a:prstGeom prst="rect">
                      <a:avLst/>
                    </a:prstGeom>
                    <a:noFill/>
                    <a:ln>
                      <a:noFill/>
                    </a:ln>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6E836397" w14:textId="18FEDBA7" w:rsidR="00922D92" w:rsidRDefault="005B538D" w:rsidP="007504C9">
      <w:pPr>
        <w:spacing w:line="276" w:lineRule="auto"/>
        <w:jc w:val="both"/>
        <w:rPr>
          <w:rFonts w:ascii="Times New Roman" w:hAnsi="Times New Roman" w:cs="Times New Roman"/>
          <w:sz w:val="24"/>
          <w:szCs w:val="24"/>
          <w:lang w:val="en-US"/>
        </w:rPr>
      </w:pPr>
      <w:r w:rsidRPr="005B538D">
        <w:rPr>
          <w:rFonts w:ascii="Times New Roman" w:hAnsi="Times New Roman" w:cs="Times New Roman"/>
          <w:sz w:val="24"/>
          <w:szCs w:val="24"/>
          <w:lang w:val="en-US"/>
        </w:rPr>
        <w:t xml:space="preserve">In conclusion, this assignment demonstrates the effectiveness of K-means clustering in partitioning data into distinct clusters based on similarity. We have explored its simplicity, efficiency, and versatility, showcasing its applicability across various domains such as customer segmentation, anomaly detection, and document clustering. However, the </w:t>
      </w:r>
      <w:r w:rsidRPr="005B538D">
        <w:rPr>
          <w:rFonts w:ascii="Times New Roman" w:hAnsi="Times New Roman" w:cs="Times New Roman"/>
          <w:sz w:val="24"/>
          <w:szCs w:val="24"/>
          <w:lang w:val="en-US"/>
        </w:rPr>
        <w:lastRenderedPageBreak/>
        <w:t>algorithm's performance is influenced by factors like initial centroid selection and the determination of the optimal number of clusters.</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num w:numId="1" w16cid:durableId="47538125">
    <w:abstractNumId w:val="3"/>
  </w:num>
  <w:num w:numId="2" w16cid:durableId="1434126640">
    <w:abstractNumId w:val="0"/>
  </w:num>
  <w:num w:numId="3" w16cid:durableId="1724672392">
    <w:abstractNumId w:val="5"/>
  </w:num>
  <w:num w:numId="4" w16cid:durableId="1054817804">
    <w:abstractNumId w:val="1"/>
  </w:num>
  <w:num w:numId="5" w16cid:durableId="187764691">
    <w:abstractNumId w:val="4"/>
  </w:num>
  <w:num w:numId="6" w16cid:durableId="2017922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85EFE"/>
    <w:rsid w:val="00115425"/>
    <w:rsid w:val="00152AA3"/>
    <w:rsid w:val="001A3FD6"/>
    <w:rsid w:val="001F04CC"/>
    <w:rsid w:val="001F28E8"/>
    <w:rsid w:val="002748B1"/>
    <w:rsid w:val="00344AA0"/>
    <w:rsid w:val="003739F7"/>
    <w:rsid w:val="003C5CEF"/>
    <w:rsid w:val="00482FB1"/>
    <w:rsid w:val="004A521E"/>
    <w:rsid w:val="005320C4"/>
    <w:rsid w:val="005B538D"/>
    <w:rsid w:val="005D3C54"/>
    <w:rsid w:val="006366A7"/>
    <w:rsid w:val="006502BF"/>
    <w:rsid w:val="00727080"/>
    <w:rsid w:val="007504C9"/>
    <w:rsid w:val="007C1BB6"/>
    <w:rsid w:val="00830438"/>
    <w:rsid w:val="00922D92"/>
    <w:rsid w:val="00963667"/>
    <w:rsid w:val="009A76A3"/>
    <w:rsid w:val="009E5381"/>
    <w:rsid w:val="00A671C6"/>
    <w:rsid w:val="00A7486F"/>
    <w:rsid w:val="00A75697"/>
    <w:rsid w:val="00AA5DC1"/>
    <w:rsid w:val="00B12D7C"/>
    <w:rsid w:val="00B33493"/>
    <w:rsid w:val="00B7443C"/>
    <w:rsid w:val="00BB672F"/>
    <w:rsid w:val="00BB7380"/>
    <w:rsid w:val="00CD77EC"/>
    <w:rsid w:val="00CE0C18"/>
    <w:rsid w:val="00DC6C9E"/>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751A9836-F88F-41E4-86C1-C2259FED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682</Words>
  <Characters>3892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ASHISH DESHMUKH</cp:lastModifiedBy>
  <cp:revision>2</cp:revision>
  <dcterms:created xsi:type="dcterms:W3CDTF">2024-04-08T03:00:00Z</dcterms:created>
  <dcterms:modified xsi:type="dcterms:W3CDTF">2024-04-08T03:00:00Z</dcterms:modified>
</cp:coreProperties>
</file>