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22AD" w14:textId="77777777" w:rsidR="007809E3" w:rsidRDefault="00000000">
      <w:pPr>
        <w:jc w:val="center"/>
      </w:pPr>
      <w:r>
        <w:rPr>
          <w:b/>
          <w:sz w:val="44"/>
        </w:rPr>
        <w:t>HR Analytics — Business Documentation</w:t>
      </w:r>
    </w:p>
    <w:p w14:paraId="7AD921A8" w14:textId="77777777" w:rsidR="007809E3" w:rsidRDefault="00000000">
      <w:pPr>
        <w:jc w:val="center"/>
      </w:pPr>
      <w:r>
        <w:rPr>
          <w:i/>
        </w:rPr>
        <w:t>Business Requirements, KPI Definitions, Report Design &amp; Data Dictionary</w:t>
      </w:r>
    </w:p>
    <w:p w14:paraId="76ED2FED" w14:textId="77777777" w:rsidR="007809E3" w:rsidRDefault="00000000">
      <w:pPr>
        <w:pStyle w:val="Heading1"/>
      </w:pPr>
      <w:r>
        <w:t>1. Project Overview</w:t>
      </w:r>
    </w:p>
    <w:p w14:paraId="045487B8" w14:textId="77777777" w:rsidR="007809E3" w:rsidRDefault="00000000">
      <w:r>
        <w:t>The HR Analytics project analyzes a current employee population across workforce composition, attrition, compensation and employee-level information. The model is designed for Power BI and uses employee-level records rather than a time-series workforce history.</w:t>
      </w:r>
    </w:p>
    <w:p w14:paraId="39E7519F" w14:textId="47C3F9DF" w:rsidR="007809E3" w:rsidRDefault="00000000">
      <w:r>
        <w:t>Source referenced by the project artifacts: HR_Analytics.csv</w:t>
      </w:r>
    </w:p>
    <w:p w14:paraId="7A3307F1" w14:textId="6614713F" w:rsidR="007809E3" w:rsidRDefault="00000000">
      <w:r>
        <w:t>Dataset represented in the current dashboard artifacts: 1,4</w:t>
      </w:r>
      <w:r w:rsidR="00AE2BFD">
        <w:t>7</w:t>
      </w:r>
      <w:r>
        <w:t>0 employee records and 38 columns.</w:t>
      </w:r>
    </w:p>
    <w:p w14:paraId="12C497D3" w14:textId="77777777" w:rsidR="007809E3" w:rsidRDefault="00000000">
      <w:pPr>
        <w:pStyle w:val="Heading1"/>
      </w:pPr>
      <w:r>
        <w:t>2. Business Objectives</w:t>
      </w:r>
    </w:p>
    <w:p w14:paraId="1B012317" w14:textId="77777777" w:rsidR="007809E3" w:rsidRDefault="00000000">
      <w:pPr>
        <w:pStyle w:val="ListBullet"/>
      </w:pPr>
      <w:r>
        <w:t>Understand the size and composition of the workforce.</w:t>
      </w:r>
    </w:p>
    <w:p w14:paraId="15ABEDFE" w14:textId="77777777" w:rsidR="007809E3" w:rsidRDefault="00000000">
      <w:pPr>
        <w:pStyle w:val="ListBullet"/>
      </w:pPr>
      <w:r>
        <w:t>Measure attrition count and attrition rate.</w:t>
      </w:r>
    </w:p>
    <w:p w14:paraId="7FD5EB6E" w14:textId="77777777" w:rsidR="007809E3" w:rsidRDefault="00000000">
      <w:pPr>
        <w:pStyle w:val="ListBullet"/>
      </w:pPr>
      <w:r>
        <w:t>Identify how attrition varies across department, job role, age group, overtime, marital status, education field, salary slab and business travel.</w:t>
      </w:r>
    </w:p>
    <w:p w14:paraId="4CB5EA13" w14:textId="77777777" w:rsidR="007809E3" w:rsidRDefault="00000000">
      <w:pPr>
        <w:pStyle w:val="ListBullet"/>
      </w:pPr>
      <w:r>
        <w:t>Understand compensation levels by department, job level, job role and salary slab.</w:t>
      </w:r>
    </w:p>
    <w:p w14:paraId="79E1B257" w14:textId="77777777" w:rsidR="007809E3" w:rsidRDefault="00000000">
      <w:pPr>
        <w:pStyle w:val="ListBullet"/>
      </w:pPr>
      <w:r>
        <w:t>Provide an employee-level profile view for investigation and filtering.</w:t>
      </w:r>
    </w:p>
    <w:p w14:paraId="6283B2D5" w14:textId="77777777" w:rsidR="007809E3" w:rsidRDefault="00000000">
      <w:pPr>
        <w:pStyle w:val="Heading1"/>
      </w:pPr>
      <w:r>
        <w:t>3. Important Dataset Limitation</w:t>
      </w:r>
    </w:p>
    <w:p w14:paraId="71707FB3" w14:textId="77777777" w:rsidR="007809E3" w:rsidRDefault="00000000">
      <w:r>
        <w:t>The dataset is a current employee-level snapshot and does not contain a business date field suitable for monthly/quarterly workforce trend analysis. Therefore the report should not present a time-series attrition trend as though historical employee snapshots were available.</w:t>
      </w:r>
    </w:p>
    <w:p w14:paraId="03DFEC91" w14:textId="77777777" w:rsidR="007809E3" w:rsidRDefault="00000000">
      <w:pPr>
        <w:pStyle w:val="Heading1"/>
      </w:pPr>
      <w:r>
        <w:t>4. Grain and Counting Rule</w:t>
      </w:r>
    </w:p>
    <w:p w14:paraId="408337F0" w14:textId="77777777" w:rsidR="007809E3" w:rsidRDefault="00000000">
      <w:r>
        <w:t>The analytical grain is one employee record. EmployeeID / EmployeeNumber are identifiers; employee counts should be based on a validated employee identifier or row grain, not on summing EmployeeCount blindly.</w:t>
      </w:r>
    </w:p>
    <w:p w14:paraId="0505D40C" w14:textId="77777777" w:rsidR="007809E3" w:rsidRDefault="00000000">
      <w:r>
        <w:t>Recommended core rule: Total Employees = DISTINCTCOUNT(EmployeeID) when EmployeeID is unique and validated.</w:t>
      </w:r>
    </w:p>
    <w:p w14:paraId="4BA48C60" w14:textId="77777777" w:rsidR="007809E3" w:rsidRDefault="00000000">
      <w:pPr>
        <w:pStyle w:val="Heading1"/>
      </w:pPr>
      <w:r>
        <w:t>5. Current Core KPI Values</w:t>
      </w:r>
    </w:p>
    <w:tbl>
      <w:tblPr>
        <w:tblStyle w:val="TableGrid"/>
        <w:tblW w:w="0" w:type="auto"/>
        <w:jc w:val="center"/>
        <w:tblLook w:val="04A0" w:firstRow="1" w:lastRow="0" w:firstColumn="1" w:lastColumn="0" w:noHBand="0" w:noVBand="1"/>
      </w:tblPr>
      <w:tblGrid>
        <w:gridCol w:w="3456"/>
        <w:gridCol w:w="3456"/>
        <w:gridCol w:w="3456"/>
      </w:tblGrid>
      <w:tr w:rsidR="007809E3" w14:paraId="7C0F0979" w14:textId="77777777">
        <w:trPr>
          <w:jc w:val="center"/>
        </w:trPr>
        <w:tc>
          <w:tcPr>
            <w:tcW w:w="3456" w:type="dxa"/>
          </w:tcPr>
          <w:p w14:paraId="02AA2BAD" w14:textId="77777777" w:rsidR="007809E3" w:rsidRDefault="00000000">
            <w:r>
              <w:rPr>
                <w:b/>
              </w:rPr>
              <w:t>KPI</w:t>
            </w:r>
          </w:p>
        </w:tc>
        <w:tc>
          <w:tcPr>
            <w:tcW w:w="3456" w:type="dxa"/>
          </w:tcPr>
          <w:p w14:paraId="555A356F" w14:textId="77777777" w:rsidR="007809E3" w:rsidRDefault="00000000">
            <w:r>
              <w:rPr>
                <w:b/>
              </w:rPr>
              <w:t>Current value</w:t>
            </w:r>
          </w:p>
        </w:tc>
        <w:tc>
          <w:tcPr>
            <w:tcW w:w="3456" w:type="dxa"/>
          </w:tcPr>
          <w:p w14:paraId="00C0B5E7" w14:textId="77777777" w:rsidR="007809E3" w:rsidRDefault="00000000">
            <w:r>
              <w:rPr>
                <w:b/>
              </w:rPr>
              <w:t>Definition</w:t>
            </w:r>
          </w:p>
        </w:tc>
      </w:tr>
      <w:tr w:rsidR="007809E3" w14:paraId="2006F64D" w14:textId="77777777">
        <w:trPr>
          <w:jc w:val="center"/>
        </w:trPr>
        <w:tc>
          <w:tcPr>
            <w:tcW w:w="3456" w:type="dxa"/>
          </w:tcPr>
          <w:p w14:paraId="67EB6DC1" w14:textId="77777777" w:rsidR="007809E3" w:rsidRDefault="00000000">
            <w:r>
              <w:t>Total Employees</w:t>
            </w:r>
          </w:p>
        </w:tc>
        <w:tc>
          <w:tcPr>
            <w:tcW w:w="3456" w:type="dxa"/>
          </w:tcPr>
          <w:p w14:paraId="4DDE61CD" w14:textId="0F544A88" w:rsidR="007809E3" w:rsidRDefault="00000000">
            <w:r>
              <w:t>1,4</w:t>
            </w:r>
            <w:r w:rsidR="008F5871">
              <w:t>7</w:t>
            </w:r>
            <w:r>
              <w:t>0</w:t>
            </w:r>
          </w:p>
        </w:tc>
        <w:tc>
          <w:tcPr>
            <w:tcW w:w="3456" w:type="dxa"/>
          </w:tcPr>
          <w:p w14:paraId="675AC365" w14:textId="77777777" w:rsidR="007809E3" w:rsidRDefault="00000000">
            <w:r>
              <w:t>Employee population represented in the current project artifact.</w:t>
            </w:r>
          </w:p>
        </w:tc>
      </w:tr>
      <w:tr w:rsidR="007809E3" w14:paraId="7D8913F1" w14:textId="77777777">
        <w:trPr>
          <w:jc w:val="center"/>
        </w:trPr>
        <w:tc>
          <w:tcPr>
            <w:tcW w:w="3456" w:type="dxa"/>
          </w:tcPr>
          <w:p w14:paraId="46239E12" w14:textId="77777777" w:rsidR="007809E3" w:rsidRDefault="00000000">
            <w:r>
              <w:t>Attrition Count</w:t>
            </w:r>
          </w:p>
        </w:tc>
        <w:tc>
          <w:tcPr>
            <w:tcW w:w="3456" w:type="dxa"/>
          </w:tcPr>
          <w:p w14:paraId="5F73F7EC" w14:textId="5B67F1D6" w:rsidR="007809E3" w:rsidRDefault="00000000">
            <w:r>
              <w:t>23</w:t>
            </w:r>
            <w:r w:rsidR="008F5871">
              <w:t>7</w:t>
            </w:r>
          </w:p>
        </w:tc>
        <w:tc>
          <w:tcPr>
            <w:tcW w:w="3456" w:type="dxa"/>
          </w:tcPr>
          <w:p w14:paraId="7EFAFB56" w14:textId="77777777" w:rsidR="007809E3" w:rsidRDefault="00000000">
            <w:r>
              <w:t>Employees where Attrition = Yes.</w:t>
            </w:r>
          </w:p>
        </w:tc>
      </w:tr>
      <w:tr w:rsidR="007809E3" w14:paraId="710BC93D" w14:textId="77777777">
        <w:trPr>
          <w:jc w:val="center"/>
        </w:trPr>
        <w:tc>
          <w:tcPr>
            <w:tcW w:w="3456" w:type="dxa"/>
          </w:tcPr>
          <w:p w14:paraId="0ECEEE94" w14:textId="77777777" w:rsidR="007809E3" w:rsidRDefault="00000000">
            <w:r>
              <w:t>Attrition Rate</w:t>
            </w:r>
          </w:p>
        </w:tc>
        <w:tc>
          <w:tcPr>
            <w:tcW w:w="3456" w:type="dxa"/>
          </w:tcPr>
          <w:p w14:paraId="33A35824" w14:textId="4E1382E8" w:rsidR="007809E3" w:rsidRDefault="00000000">
            <w:r>
              <w:t>16%</w:t>
            </w:r>
          </w:p>
        </w:tc>
        <w:tc>
          <w:tcPr>
            <w:tcW w:w="3456" w:type="dxa"/>
          </w:tcPr>
          <w:p w14:paraId="1C7935A5" w14:textId="5DE22535" w:rsidR="007809E3" w:rsidRDefault="00000000">
            <w:r>
              <w:t>23</w:t>
            </w:r>
            <w:r w:rsidR="00CE2D16">
              <w:t>7</w:t>
            </w:r>
            <w:r>
              <w:t xml:space="preserve"> / 1,4</w:t>
            </w:r>
            <w:r w:rsidR="00CE2D16">
              <w:t>7</w:t>
            </w:r>
            <w:r>
              <w:t>0.</w:t>
            </w:r>
          </w:p>
        </w:tc>
      </w:tr>
      <w:tr w:rsidR="007809E3" w14:paraId="6DDACF06" w14:textId="77777777">
        <w:trPr>
          <w:jc w:val="center"/>
        </w:trPr>
        <w:tc>
          <w:tcPr>
            <w:tcW w:w="3456" w:type="dxa"/>
          </w:tcPr>
          <w:p w14:paraId="6C34223E" w14:textId="77777777" w:rsidR="007809E3" w:rsidRDefault="00000000">
            <w:r>
              <w:t>Average Monthly Income</w:t>
            </w:r>
          </w:p>
        </w:tc>
        <w:tc>
          <w:tcPr>
            <w:tcW w:w="3456" w:type="dxa"/>
          </w:tcPr>
          <w:p w14:paraId="271292BF" w14:textId="77777777" w:rsidR="007809E3" w:rsidRDefault="00000000">
            <w:r>
              <w:t>≈ ₹6,503</w:t>
            </w:r>
          </w:p>
        </w:tc>
        <w:tc>
          <w:tcPr>
            <w:tcW w:w="3456" w:type="dxa"/>
          </w:tcPr>
          <w:p w14:paraId="0E94645C" w14:textId="77777777" w:rsidR="007809E3" w:rsidRDefault="00000000">
            <w:r>
              <w:t>Average MonthlyIncome displayed in the current HR Overview artifact.</w:t>
            </w:r>
          </w:p>
        </w:tc>
      </w:tr>
      <w:tr w:rsidR="007809E3" w14:paraId="4259A602" w14:textId="77777777">
        <w:trPr>
          <w:jc w:val="center"/>
        </w:trPr>
        <w:tc>
          <w:tcPr>
            <w:tcW w:w="3456" w:type="dxa"/>
          </w:tcPr>
          <w:p w14:paraId="7E44FC75" w14:textId="77777777" w:rsidR="007809E3" w:rsidRDefault="00000000">
            <w:r>
              <w:t>Average Age</w:t>
            </w:r>
          </w:p>
        </w:tc>
        <w:tc>
          <w:tcPr>
            <w:tcW w:w="3456" w:type="dxa"/>
          </w:tcPr>
          <w:p w14:paraId="37960845" w14:textId="4FCFED17" w:rsidR="007809E3" w:rsidRDefault="00000000">
            <w:r>
              <w:t>≈ 3</w:t>
            </w:r>
            <w:r w:rsidR="008F5871">
              <w:t>7</w:t>
            </w:r>
          </w:p>
        </w:tc>
        <w:tc>
          <w:tcPr>
            <w:tcW w:w="3456" w:type="dxa"/>
          </w:tcPr>
          <w:p w14:paraId="11C80AF9" w14:textId="77777777" w:rsidR="007809E3" w:rsidRDefault="00000000">
            <w:r>
              <w:t>Average Age displayed in the current HR Overview artifact.</w:t>
            </w:r>
          </w:p>
        </w:tc>
      </w:tr>
    </w:tbl>
    <w:p w14:paraId="0442735F" w14:textId="77777777" w:rsidR="007809E3" w:rsidRDefault="00000000">
      <w:pPr>
        <w:pStyle w:val="Heading1"/>
      </w:pPr>
      <w:r>
        <w:lastRenderedPageBreak/>
        <w:t>6. Report Architecture — Exactly Five Pages</w:t>
      </w:r>
    </w:p>
    <w:p w14:paraId="0450B26C" w14:textId="77777777" w:rsidR="007809E3" w:rsidRDefault="00000000">
      <w:pPr>
        <w:pStyle w:val="Heading2"/>
      </w:pPr>
      <w:r>
        <w:t>1. Home</w:t>
      </w:r>
    </w:p>
    <w:p w14:paraId="26D98179" w14:textId="77777777" w:rsidR="007809E3" w:rsidRDefault="00000000">
      <w:r>
        <w:t>Landing/navigation page. Show a concise snapshot and guide the user to the four analytical pages. Avoid turning Home into another full analytical page.</w:t>
      </w:r>
    </w:p>
    <w:p w14:paraId="0148C731" w14:textId="77777777" w:rsidR="007809E3" w:rsidRDefault="00000000">
      <w:pPr>
        <w:pStyle w:val="ListBullet"/>
      </w:pPr>
      <w:r>
        <w:t>Welcome / HR Analytics title</w:t>
      </w:r>
    </w:p>
    <w:p w14:paraId="600E5A2C" w14:textId="66163F48" w:rsidR="007809E3" w:rsidRDefault="00000000">
      <w:pPr>
        <w:pStyle w:val="ListBullet"/>
      </w:pPr>
      <w:r>
        <w:t>KPI snapshot: Total Employees, Attrition Count, Attrition Rate, Avg Monthly Income, Av</w:t>
      </w:r>
      <w:r w:rsidR="00FD1EE4">
        <w:t xml:space="preserve">erage </w:t>
      </w:r>
      <w:r>
        <w:t>Age</w:t>
      </w:r>
      <w:r w:rsidR="00FD1EE4">
        <w:t>.</w:t>
      </w:r>
    </w:p>
    <w:p w14:paraId="21A62CBE" w14:textId="77777777" w:rsidR="007809E3" w:rsidRDefault="00000000">
      <w:pPr>
        <w:pStyle w:val="ListBullet"/>
      </w:pPr>
      <w:r>
        <w:t>Navigation tiles/buttons to HR Overview, Attrition Analysis, Compensation Analysis and Employee Profile</w:t>
      </w:r>
    </w:p>
    <w:p w14:paraId="7F0F4365" w14:textId="42B64AD6" w:rsidR="007809E3" w:rsidRDefault="00000000">
      <w:pPr>
        <w:pStyle w:val="ListBullet"/>
      </w:pPr>
      <w:r>
        <w:t>About the Data: HR_Analytics.csv, 1,4</w:t>
      </w:r>
      <w:r w:rsidR="00E915FB">
        <w:t>8</w:t>
      </w:r>
      <w:r>
        <w:t>0 records, 38 columns, no date column</w:t>
      </w:r>
    </w:p>
    <w:p w14:paraId="079979BF" w14:textId="77777777" w:rsidR="007809E3" w:rsidRDefault="00000000">
      <w:pPr>
        <w:pStyle w:val="Heading2"/>
      </w:pPr>
      <w:r>
        <w:t>2. HR Overview</w:t>
      </w:r>
    </w:p>
    <w:p w14:paraId="25E05833" w14:textId="77777777" w:rsidR="007809E3" w:rsidRDefault="00000000">
      <w:r>
        <w:t>Workforce composition and high-level employee profile.</w:t>
      </w:r>
    </w:p>
    <w:p w14:paraId="2AA45EC4" w14:textId="77777777" w:rsidR="007809E3" w:rsidRDefault="00000000">
      <w:pPr>
        <w:pStyle w:val="ListBullet"/>
      </w:pPr>
      <w:r>
        <w:t>Slicers: Department, Gender, Age Group, Job Role, Job Level</w:t>
      </w:r>
    </w:p>
    <w:p w14:paraId="7ED44E8E" w14:textId="77777777" w:rsidR="007809E3" w:rsidRDefault="00000000">
      <w:pPr>
        <w:pStyle w:val="ListBullet"/>
      </w:pPr>
      <w:r>
        <w:t>KPI cards: Total Employees, Attrition Count, Attrition Rate, Avg Monthly Income, Average Age</w:t>
      </w:r>
    </w:p>
    <w:p w14:paraId="31D6971F" w14:textId="77777777" w:rsidR="007809E3" w:rsidRDefault="00000000">
      <w:pPr>
        <w:pStyle w:val="ListBullet"/>
      </w:pPr>
      <w:r>
        <w:t>Employees by Department</w:t>
      </w:r>
    </w:p>
    <w:p w14:paraId="10704BB8" w14:textId="77777777" w:rsidR="007809E3" w:rsidRDefault="00000000">
      <w:pPr>
        <w:pStyle w:val="ListBullet"/>
      </w:pPr>
      <w:r>
        <w:t>Employees by Age Group</w:t>
      </w:r>
    </w:p>
    <w:p w14:paraId="3F1581F3" w14:textId="77777777" w:rsidR="007809E3" w:rsidRDefault="00000000">
      <w:pPr>
        <w:pStyle w:val="ListBullet"/>
      </w:pPr>
      <w:r>
        <w:t>Employees by Gender</w:t>
      </w:r>
    </w:p>
    <w:p w14:paraId="37271248" w14:textId="77777777" w:rsidR="007809E3" w:rsidRDefault="00000000">
      <w:pPr>
        <w:pStyle w:val="ListBullet"/>
      </w:pPr>
      <w:r>
        <w:t>Average Monthly Income by Department</w:t>
      </w:r>
    </w:p>
    <w:p w14:paraId="70F5272D" w14:textId="77777777" w:rsidR="007809E3" w:rsidRDefault="00000000">
      <w:pPr>
        <w:pStyle w:val="Heading2"/>
      </w:pPr>
      <w:r>
        <w:t>3. Attrition Analysis</w:t>
      </w:r>
    </w:p>
    <w:p w14:paraId="07ECCD15" w14:textId="77777777" w:rsidR="007809E3" w:rsidRDefault="00000000">
      <w:r>
        <w:t>Analyze the employee population marked Attrition = Yes and compare attrition rates across relevant dimensions.</w:t>
      </w:r>
    </w:p>
    <w:p w14:paraId="2284491E" w14:textId="01DDC605" w:rsidR="007809E3" w:rsidRDefault="00000000">
      <w:pPr>
        <w:pStyle w:val="ListBullet"/>
      </w:pPr>
      <w:r>
        <w:t>Slicers: Department, Job Role, Gender, Age Group, OverTime, Marital Status, Education Field, Salary Slab</w:t>
      </w:r>
    </w:p>
    <w:p w14:paraId="47F5B700" w14:textId="6E36FB2B" w:rsidR="007809E3" w:rsidRDefault="00355A33">
      <w:pPr>
        <w:pStyle w:val="ListBullet"/>
      </w:pPr>
      <w:r>
        <w:t xml:space="preserve">KPI’s: </w:t>
      </w:r>
      <w:r w:rsidR="00000000">
        <w:t>Attrition Count, Attrition Rate, Employees Retained</w:t>
      </w:r>
    </w:p>
    <w:p w14:paraId="387A5032" w14:textId="77777777" w:rsidR="007809E3" w:rsidRDefault="00000000">
      <w:pPr>
        <w:pStyle w:val="ListBullet"/>
      </w:pPr>
      <w:r>
        <w:t>Attrition by Department</w:t>
      </w:r>
    </w:p>
    <w:p w14:paraId="476355CC" w14:textId="77777777" w:rsidR="007809E3" w:rsidRDefault="00000000">
      <w:pPr>
        <w:pStyle w:val="ListBullet"/>
      </w:pPr>
      <w:r>
        <w:t>Attrition by Job Role</w:t>
      </w:r>
    </w:p>
    <w:p w14:paraId="35482FD9" w14:textId="3DDF924B" w:rsidR="007809E3" w:rsidRDefault="00000000" w:rsidP="00492E41">
      <w:pPr>
        <w:pStyle w:val="ListBullet"/>
      </w:pPr>
      <w:r>
        <w:t>Attrition by Age Group</w:t>
      </w:r>
    </w:p>
    <w:p w14:paraId="2D6077AB" w14:textId="77777777" w:rsidR="007809E3" w:rsidRDefault="00000000">
      <w:pPr>
        <w:pStyle w:val="ListBullet"/>
      </w:pPr>
      <w:r>
        <w:t>Attrition by Salary Slab</w:t>
      </w:r>
    </w:p>
    <w:p w14:paraId="68DB9ACF" w14:textId="77777777" w:rsidR="007809E3" w:rsidRDefault="00000000">
      <w:pPr>
        <w:pStyle w:val="ListBullet"/>
      </w:pPr>
      <w:r>
        <w:t>Attrition by Business Travel</w:t>
      </w:r>
    </w:p>
    <w:p w14:paraId="4BCEE02C" w14:textId="77777777" w:rsidR="007809E3" w:rsidRDefault="00000000">
      <w:pPr>
        <w:pStyle w:val="ListBullet"/>
      </w:pPr>
      <w:r>
        <w:t>Attrition by Job Satisfaction</w:t>
      </w:r>
    </w:p>
    <w:p w14:paraId="5A7AE42E" w14:textId="77777777" w:rsidR="007809E3" w:rsidRDefault="00000000">
      <w:pPr>
        <w:pStyle w:val="Heading2"/>
      </w:pPr>
      <w:r>
        <w:t>4. Compensation Analysis</w:t>
      </w:r>
    </w:p>
    <w:p w14:paraId="37909DA4" w14:textId="77777777" w:rsidR="007809E3" w:rsidRDefault="00000000">
      <w:r>
        <w:t>Understand monthly income and compensation-related structure using the fields actually present in the dataset.</w:t>
      </w:r>
    </w:p>
    <w:p w14:paraId="41FC69C1" w14:textId="77777777" w:rsidR="007809E3" w:rsidRDefault="00000000">
      <w:pPr>
        <w:pStyle w:val="ListBullet"/>
      </w:pPr>
      <w:r>
        <w:t>Slicers: Department, Job Role, Job Level, Gender, Education Field, Salary Slab</w:t>
      </w:r>
    </w:p>
    <w:p w14:paraId="0B71EE67" w14:textId="77777777" w:rsidR="007809E3" w:rsidRDefault="00000000">
      <w:pPr>
        <w:pStyle w:val="ListBullet"/>
      </w:pPr>
      <w:r>
        <w:t>Total/Avg Monthly Income metrics</w:t>
      </w:r>
    </w:p>
    <w:p w14:paraId="2CD39E5D" w14:textId="77777777" w:rsidR="007809E3" w:rsidRDefault="00000000">
      <w:pPr>
        <w:pStyle w:val="ListBullet"/>
      </w:pPr>
      <w:r>
        <w:t>Average Monthly Income by Department</w:t>
      </w:r>
    </w:p>
    <w:p w14:paraId="4D6F316C" w14:textId="77777777" w:rsidR="007809E3" w:rsidRDefault="00000000">
      <w:pPr>
        <w:pStyle w:val="ListBullet"/>
      </w:pPr>
      <w:r>
        <w:t>Average Monthly Income by Job Level</w:t>
      </w:r>
    </w:p>
    <w:p w14:paraId="3DC7DBB2" w14:textId="77777777" w:rsidR="007809E3" w:rsidRDefault="00000000">
      <w:pPr>
        <w:pStyle w:val="ListBullet"/>
      </w:pPr>
      <w:r>
        <w:t>Average Monthly Income by Job Role</w:t>
      </w:r>
    </w:p>
    <w:p w14:paraId="3743FEE0" w14:textId="29335F61" w:rsidR="007809E3" w:rsidRDefault="00E130C5">
      <w:pPr>
        <w:pStyle w:val="ListBullet"/>
      </w:pPr>
      <w:r>
        <w:t>Average Monthly Income by Gender</w:t>
      </w:r>
    </w:p>
    <w:p w14:paraId="4695AE97" w14:textId="77777777" w:rsidR="007809E3" w:rsidRDefault="00000000">
      <w:pPr>
        <w:pStyle w:val="ListBullet"/>
      </w:pPr>
      <w:r>
        <w:t>Percent Salary Hike analysis</w:t>
      </w:r>
    </w:p>
    <w:p w14:paraId="7757C12D" w14:textId="77777777" w:rsidR="007809E3" w:rsidRDefault="00000000">
      <w:pPr>
        <w:pStyle w:val="ListBullet"/>
      </w:pPr>
      <w:r>
        <w:t>Stock Option Level analysis where useful</w:t>
      </w:r>
    </w:p>
    <w:p w14:paraId="7C9AD1E1" w14:textId="77777777" w:rsidR="007809E3" w:rsidRDefault="00000000">
      <w:pPr>
        <w:pStyle w:val="Heading2"/>
      </w:pPr>
      <w:r>
        <w:lastRenderedPageBreak/>
        <w:t>5. Employee Profile</w:t>
      </w:r>
    </w:p>
    <w:p w14:paraId="5A72B2BA" w14:textId="77777777" w:rsidR="007809E3" w:rsidRDefault="00000000">
      <w:r>
        <w:t>Provide employee-level exploration rather than another aggregate dashboard.</w:t>
      </w:r>
    </w:p>
    <w:p w14:paraId="7D3F6B80" w14:textId="77777777" w:rsidR="007809E3" w:rsidRDefault="00000000">
      <w:pPr>
        <w:pStyle w:val="ListBullet"/>
      </w:pPr>
      <w:r>
        <w:t>Employee selector / EmployeeID filter</w:t>
      </w:r>
    </w:p>
    <w:p w14:paraId="050BF6DA" w14:textId="77777777" w:rsidR="007809E3" w:rsidRDefault="00000000">
      <w:pPr>
        <w:pStyle w:val="ListBullet"/>
      </w:pPr>
      <w:r>
        <w:t>Selected Employee Details: Employee ID, Employee Number, Gender, Age, Age Group, Marital Status, Department, Job Role, Job Level, Education, Education Field, Monthly Income, Years at Company, OverTime, Attrition</w:t>
      </w:r>
    </w:p>
    <w:p w14:paraId="3709CBA8" w14:textId="77777777" w:rsidR="007809E3" w:rsidRDefault="00000000">
      <w:pPr>
        <w:pStyle w:val="ListBullet"/>
      </w:pPr>
      <w:r>
        <w:t>Employee distribution by Department</w:t>
      </w:r>
    </w:p>
    <w:p w14:paraId="0DD6CA4B" w14:textId="77777777" w:rsidR="007809E3" w:rsidRDefault="00000000">
      <w:pPr>
        <w:pStyle w:val="ListBullet"/>
      </w:pPr>
      <w:r>
        <w:t>Employee Count by Job Role</w:t>
      </w:r>
    </w:p>
    <w:p w14:paraId="041B660F" w14:textId="77777777" w:rsidR="007809E3" w:rsidRDefault="00000000">
      <w:pPr>
        <w:pStyle w:val="ListBullet"/>
      </w:pPr>
      <w:r>
        <w:t>Employee Count by Age Group</w:t>
      </w:r>
    </w:p>
    <w:p w14:paraId="2A26F384" w14:textId="77777777" w:rsidR="007809E3" w:rsidRDefault="00000000">
      <w:pPr>
        <w:pStyle w:val="ListBullet"/>
      </w:pPr>
      <w:r>
        <w:t>Employee Count by Education Field</w:t>
      </w:r>
    </w:p>
    <w:p w14:paraId="3358CCEC" w14:textId="77777777" w:rsidR="007809E3" w:rsidRDefault="00000000">
      <w:pPr>
        <w:pStyle w:val="ListBullet"/>
      </w:pPr>
      <w:r>
        <w:t>Employee Count by Marital Status</w:t>
      </w:r>
    </w:p>
    <w:p w14:paraId="70BA3586" w14:textId="77777777" w:rsidR="007809E3" w:rsidRDefault="00000000">
      <w:pPr>
        <w:pStyle w:val="Heading1"/>
      </w:pPr>
      <w:r>
        <w:t>7. Page Design Rules</w:t>
      </w:r>
    </w:p>
    <w:p w14:paraId="32A453EF" w14:textId="77777777" w:rsidR="007809E3" w:rsidRDefault="00000000">
      <w:pPr>
        <w:pStyle w:val="ListBullet"/>
      </w:pPr>
      <w:r>
        <w:t>Keep the same left navigation across all five pages: Home, HR Overview, Attrition Analysis, Compensation Analysis, Employee Profile.</w:t>
      </w:r>
    </w:p>
    <w:p w14:paraId="6534D435" w14:textId="77777777" w:rsidR="007809E3" w:rsidRDefault="00000000">
      <w:pPr>
        <w:pStyle w:val="ListBullet"/>
      </w:pPr>
      <w:r>
        <w:t>Keep the Clear All Slicers button at the bottom of the sidebar.</w:t>
      </w:r>
    </w:p>
    <w:p w14:paraId="36BDF409" w14:textId="77777777" w:rsidR="007809E3" w:rsidRDefault="00000000">
      <w:pPr>
        <w:pStyle w:val="ListBullet"/>
      </w:pPr>
      <w:r>
        <w:t>Use the same report canvas/background treatment across pages for visual consistency.</w:t>
      </w:r>
    </w:p>
    <w:p w14:paraId="3047BDA2" w14:textId="77777777" w:rsidR="007809E3" w:rsidRDefault="00000000">
      <w:pPr>
        <w:pStyle w:val="ListBullet"/>
      </w:pPr>
      <w:r>
        <w:t>Do not duplicate the same chart across multiple pages unless the business question changes.</w:t>
      </w:r>
    </w:p>
    <w:p w14:paraId="4B42CAD0" w14:textId="77777777" w:rsidR="007809E3" w:rsidRDefault="00000000">
      <w:pPr>
        <w:pStyle w:val="ListBullet"/>
      </w:pPr>
      <w:r>
        <w:t>Use slicers only for dimensions that are meaningful on the page; avoid excessive slicers.</w:t>
      </w:r>
    </w:p>
    <w:p w14:paraId="5C6B7B08" w14:textId="77777777" w:rsidR="007809E3" w:rsidRDefault="00000000">
      <w:pPr>
        <w:pStyle w:val="ListBullet"/>
      </w:pPr>
      <w:r>
        <w:t>Do not introduce a date slicer or date trend because the dataset has no appropriate date column.</w:t>
      </w:r>
    </w:p>
    <w:p w14:paraId="225BCA35" w14:textId="77777777" w:rsidR="007809E3" w:rsidRDefault="00000000">
      <w:pPr>
        <w:pStyle w:val="Heading1"/>
      </w:pPr>
      <w:r>
        <w:t>8. Attrition Definition</w:t>
      </w:r>
    </w:p>
    <w:p w14:paraId="36692719" w14:textId="77777777" w:rsidR="007809E3" w:rsidRDefault="00000000">
      <w:r>
        <w:t>Attrition is defined directly from the Attrition field. Attrition Count is the number of employee records with Attrition = Yes. Attrition Rate is Attrition Count divided by Total Employees for the current filter context.</w:t>
      </w:r>
    </w:p>
    <w:p w14:paraId="7B0DCDBC" w14:textId="1AE6BDBD" w:rsidR="007809E3" w:rsidRDefault="00000000">
      <w:r>
        <w:t>Current project figures: 23</w:t>
      </w:r>
      <w:r w:rsidR="001F00C2">
        <w:t xml:space="preserve">7 </w:t>
      </w:r>
      <w:r>
        <w:t>Attrition = Yes and 1,2</w:t>
      </w:r>
      <w:r w:rsidR="001F00C2">
        <w:t>33</w:t>
      </w:r>
      <w:r>
        <w:t xml:space="preserve"> Attrition = No, totaling 1,4</w:t>
      </w:r>
      <w:r w:rsidR="001F00C2">
        <w:t>7</w:t>
      </w:r>
      <w:r>
        <w:t>0.</w:t>
      </w:r>
    </w:p>
    <w:p w14:paraId="5B9A9577" w14:textId="77777777" w:rsidR="007809E3" w:rsidRDefault="00000000">
      <w:pPr>
        <w:pStyle w:val="Heading1"/>
      </w:pPr>
      <w:r>
        <w:t>9. Compensation Definitions</w:t>
      </w:r>
    </w:p>
    <w:p w14:paraId="5464CCEC" w14:textId="77777777" w:rsidR="007809E3" w:rsidRDefault="00000000">
      <w:pPr>
        <w:pStyle w:val="ListBullet"/>
      </w:pPr>
      <w:r>
        <w:t>MonthlyIncome is the primary monthly compensation field.</w:t>
      </w:r>
    </w:p>
    <w:p w14:paraId="3A1659A5" w14:textId="77777777" w:rsidR="007809E3" w:rsidRDefault="00000000">
      <w:pPr>
        <w:pStyle w:val="ListBullet"/>
      </w:pPr>
      <w:r>
        <w:t>PercentSalaryHike represents the salary-hike percentage supplied by the source.</w:t>
      </w:r>
    </w:p>
    <w:p w14:paraId="0679D59A" w14:textId="77777777" w:rsidR="007809E3" w:rsidRDefault="00000000">
      <w:pPr>
        <w:pStyle w:val="ListBullet"/>
      </w:pPr>
      <w:r>
        <w:t>StockOptionLevel represents a coded stock-option level, not a currency value.</w:t>
      </w:r>
    </w:p>
    <w:p w14:paraId="0B043370" w14:textId="77777777" w:rsidR="007809E3" w:rsidRDefault="00000000">
      <w:pPr>
        <w:pStyle w:val="ListBullet"/>
      </w:pPr>
      <w:r>
        <w:t>DailyRate, HourlyRate and MonthlyRate are separate source fields and must not be substituted for MonthlyIncome.</w:t>
      </w:r>
    </w:p>
    <w:p w14:paraId="3B3615E5" w14:textId="77777777" w:rsidR="007809E3" w:rsidRDefault="00000000">
      <w:pPr>
        <w:pStyle w:val="ListBullet"/>
      </w:pPr>
      <w:r>
        <w:t>SalarySlab is a derived analytical bucket, not an original monetary field.</w:t>
      </w:r>
    </w:p>
    <w:p w14:paraId="24F2D39A" w14:textId="77777777" w:rsidR="007809E3" w:rsidRDefault="00000000">
      <w:pPr>
        <w:pStyle w:val="Heading1"/>
      </w:pPr>
      <w:r>
        <w:t>10. Derived Fields</w:t>
      </w:r>
    </w:p>
    <w:p w14:paraId="12AC7385" w14:textId="77777777" w:rsidR="007809E3" w:rsidRDefault="00000000">
      <w:pPr>
        <w:pStyle w:val="ListBullet"/>
      </w:pPr>
      <w:r>
        <w:t>AgeGroup: 18-25, 26-35, 36-45, 46-55, 55+.</w:t>
      </w:r>
    </w:p>
    <w:p w14:paraId="7CD86E1C" w14:textId="77777777" w:rsidR="007809E3" w:rsidRDefault="00000000">
      <w:pPr>
        <w:pStyle w:val="ListBullet"/>
      </w:pPr>
      <w:r>
        <w:t>SalarySlab: Upto 5k, 5k - 10k, 10k - 15k, 15k+.</w:t>
      </w:r>
    </w:p>
    <w:p w14:paraId="16051C3D" w14:textId="77777777" w:rsidR="007809E3" w:rsidRDefault="00000000">
      <w:pPr>
        <w:pStyle w:val="Heading1"/>
      </w:pPr>
      <w:r>
        <w:t>11. Recommended Semantic Model</w:t>
      </w:r>
    </w:p>
    <w:p w14:paraId="5D191192" w14:textId="77777777" w:rsidR="007809E3" w:rsidRDefault="00000000">
      <w:r>
        <w:t xml:space="preserve">Because this is an employee snapshot, a simple employee-centric model is appropriate. If a star schema is implemented, Employee/Workforce should be the fact-like grain, with reusable dimensions such as </w:t>
      </w:r>
      <w:r>
        <w:lastRenderedPageBreak/>
        <w:t>Department, JobRole, EducationField, Gender, MaritalStatus, AgeGroup and SalarySlab. There is no need to manufacture a Date dimension for this dataset.</w:t>
      </w:r>
    </w:p>
    <w:p w14:paraId="25C3FDD6" w14:textId="77777777" w:rsidR="007809E3" w:rsidRDefault="00000000">
      <w:pPr>
        <w:pStyle w:val="Heading1"/>
      </w:pPr>
      <w:r>
        <w:t>12. Data Quality &amp; Validation</w:t>
      </w:r>
    </w:p>
    <w:p w14:paraId="6AEDAE84" w14:textId="77777777" w:rsidR="007809E3" w:rsidRDefault="00000000">
      <w:pPr>
        <w:pStyle w:val="ListBullet"/>
      </w:pPr>
      <w:r>
        <w:t>Validate EmployeeID/EmployeeNumber uniqueness before using either as the primary employee key.</w:t>
      </w:r>
    </w:p>
    <w:p w14:paraId="3B4CEB80" w14:textId="77777777" w:rsidR="007809E3" w:rsidRDefault="00000000">
      <w:pPr>
        <w:pStyle w:val="ListBullet"/>
      </w:pPr>
      <w:r>
        <w:t>Validate categorical spellings and whitespace before final slicers.</w:t>
      </w:r>
    </w:p>
    <w:p w14:paraId="10F3568F" w14:textId="77777777" w:rsidR="007809E3" w:rsidRDefault="00000000">
      <w:pPr>
        <w:pStyle w:val="ListBullet"/>
      </w:pPr>
      <w:r>
        <w:t>Treat Education, JobLevel and satisfaction fields as ordinal codes where applicable.</w:t>
      </w:r>
    </w:p>
    <w:p w14:paraId="624C633F" w14:textId="77777777" w:rsidR="007809E3" w:rsidRDefault="00000000">
      <w:pPr>
        <w:pStyle w:val="ListBullet"/>
      </w:pPr>
      <w:r>
        <w:t>Do not infer historical attrition timing from the current Attrition flag.</w:t>
      </w:r>
    </w:p>
    <w:p w14:paraId="278843AD" w14:textId="77777777" w:rsidR="007809E3" w:rsidRDefault="00000000">
      <w:pPr>
        <w:pStyle w:val="ListBullet"/>
      </w:pPr>
      <w:r>
        <w:t>Validate the exact dataset totals in Power Query before publishing; dashboard figures should reconcile to the source.</w:t>
      </w:r>
    </w:p>
    <w:p w14:paraId="31990AE2" w14:textId="3CF313D6" w:rsidR="007809E3" w:rsidRDefault="00000000">
      <w:pPr>
        <w:pStyle w:val="ListBullet"/>
      </w:pPr>
      <w:r>
        <w:t>Earlier design mockups contained alternative figures. The current specification uses the later 1,4</w:t>
      </w:r>
      <w:r w:rsidR="00321B8F">
        <w:t>7</w:t>
      </w:r>
      <w:r>
        <w:t>0 / 23</w:t>
      </w:r>
      <w:r w:rsidR="00321B8F">
        <w:t>7</w:t>
      </w:r>
      <w:r>
        <w:t xml:space="preserve"> / 16% artifact and should be the single source for the final report.</w:t>
      </w:r>
    </w:p>
    <w:p w14:paraId="57433B12" w14:textId="77777777" w:rsidR="007809E3" w:rsidRDefault="00000000">
      <w:pPr>
        <w:pStyle w:val="Heading1"/>
      </w:pPr>
      <w:r>
        <w:t>13. DAX Measure Specification</w:t>
      </w:r>
    </w:p>
    <w:p w14:paraId="493DF981" w14:textId="77777777" w:rsidR="007809E3" w:rsidRDefault="00000000">
      <w:r>
        <w:rPr>
          <w:b/>
        </w:rPr>
        <w:t xml:space="preserve">Total Employees: </w:t>
      </w:r>
      <w:r>
        <w:t>DISTINCTCOUNT(EmployeeID)</w:t>
      </w:r>
    </w:p>
    <w:p w14:paraId="6999AD24" w14:textId="77777777" w:rsidR="007809E3" w:rsidRDefault="00000000">
      <w:r>
        <w:rPr>
          <w:b/>
        </w:rPr>
        <w:t xml:space="preserve">Attrition Count: </w:t>
      </w:r>
      <w:r>
        <w:t>CALCULATE([Total Employees], Attrition = "Yes")</w:t>
      </w:r>
    </w:p>
    <w:p w14:paraId="479431C4" w14:textId="77777777" w:rsidR="007809E3" w:rsidRDefault="00000000">
      <w:r>
        <w:rPr>
          <w:b/>
        </w:rPr>
        <w:t xml:space="preserve">Attrition Rate: </w:t>
      </w:r>
      <w:r>
        <w:t>DIVIDE([Attrition Count], [Total Employees])</w:t>
      </w:r>
    </w:p>
    <w:p w14:paraId="1B46176E" w14:textId="77777777" w:rsidR="007809E3" w:rsidRDefault="00000000">
      <w:r>
        <w:rPr>
          <w:b/>
        </w:rPr>
        <w:t xml:space="preserve">Employees Retained: </w:t>
      </w:r>
      <w:r>
        <w:t>CALCULATE([Total Employees], Attrition = "No")</w:t>
      </w:r>
    </w:p>
    <w:p w14:paraId="6AFD87A9" w14:textId="77777777" w:rsidR="007809E3" w:rsidRDefault="00000000">
      <w:r>
        <w:rPr>
          <w:b/>
        </w:rPr>
        <w:t xml:space="preserve">Avg Monthly Income: </w:t>
      </w:r>
      <w:r>
        <w:t>AVERAGE(MonthlyIncome)</w:t>
      </w:r>
    </w:p>
    <w:p w14:paraId="1B4A6126" w14:textId="77777777" w:rsidR="007809E3" w:rsidRDefault="00000000">
      <w:r>
        <w:rPr>
          <w:b/>
        </w:rPr>
        <w:t xml:space="preserve">Average Age: </w:t>
      </w:r>
      <w:r>
        <w:t>AVERAGE(Age)</w:t>
      </w:r>
    </w:p>
    <w:p w14:paraId="0F7DA0EF" w14:textId="77777777" w:rsidR="007809E3" w:rsidRDefault="00000000">
      <w:r>
        <w:rPr>
          <w:b/>
        </w:rPr>
        <w:t xml:space="preserve">Avg Years at Company: </w:t>
      </w:r>
      <w:r>
        <w:t>AVERAGE(YearsAtCompany)</w:t>
      </w:r>
    </w:p>
    <w:p w14:paraId="6193B827" w14:textId="77777777" w:rsidR="007809E3" w:rsidRDefault="00000000">
      <w:r>
        <w:rPr>
          <w:b/>
        </w:rPr>
        <w:t xml:space="preserve">Avg Job Level: </w:t>
      </w:r>
      <w:r>
        <w:t>AVERAGE(JobLevel)</w:t>
      </w:r>
    </w:p>
    <w:p w14:paraId="7B0CAD5F" w14:textId="77777777" w:rsidR="007809E3" w:rsidRDefault="00000000">
      <w:pPr>
        <w:pStyle w:val="Heading1"/>
      </w:pPr>
      <w:r>
        <w:t>14. Data Dictionary</w:t>
      </w:r>
    </w:p>
    <w:p w14:paraId="3064035C" w14:textId="77777777" w:rsidR="007809E3" w:rsidRDefault="00000000">
      <w:r>
        <w:t>The complete 38-column data dictionary is supplied as a separate Excel workbook. It distinguishes source fields from derived dashboard fields and documents the intended analytical use of each field.</w:t>
      </w:r>
    </w:p>
    <w:p w14:paraId="07E19EFE" w14:textId="77777777" w:rsidR="007809E3" w:rsidRDefault="00000000">
      <w:pPr>
        <w:pStyle w:val="Heading1"/>
      </w:pPr>
      <w:r>
        <w:t>15. Production/Business Caveat</w:t>
      </w:r>
    </w:p>
    <w:p w14:paraId="759D1D15" w14:textId="77777777" w:rsidR="007809E3" w:rsidRDefault="00000000">
      <w:r>
        <w:t>This is an analytics project based on the supplied HR snapshot. The dashboard can describe associations and segment differences in the dataset, but it should not be presented as proving causal reasons for employee attrition. Key Influencers or similar analytical visuals should be interpreted as associations in the dataset.</w:t>
      </w:r>
    </w:p>
    <w:sectPr w:rsidR="007809E3"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2806808">
    <w:abstractNumId w:val="8"/>
  </w:num>
  <w:num w:numId="2" w16cid:durableId="420874876">
    <w:abstractNumId w:val="6"/>
  </w:num>
  <w:num w:numId="3" w16cid:durableId="1793092661">
    <w:abstractNumId w:val="5"/>
  </w:num>
  <w:num w:numId="4" w16cid:durableId="335117021">
    <w:abstractNumId w:val="4"/>
  </w:num>
  <w:num w:numId="5" w16cid:durableId="735935945">
    <w:abstractNumId w:val="7"/>
  </w:num>
  <w:num w:numId="6" w16cid:durableId="63458812">
    <w:abstractNumId w:val="3"/>
  </w:num>
  <w:num w:numId="7" w16cid:durableId="1490950310">
    <w:abstractNumId w:val="2"/>
  </w:num>
  <w:num w:numId="8" w16cid:durableId="1520854532">
    <w:abstractNumId w:val="1"/>
  </w:num>
  <w:num w:numId="9" w16cid:durableId="29456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0F5"/>
    <w:rsid w:val="0015074B"/>
    <w:rsid w:val="001F00C2"/>
    <w:rsid w:val="0029639D"/>
    <w:rsid w:val="00321B8F"/>
    <w:rsid w:val="00326F90"/>
    <w:rsid w:val="00355A33"/>
    <w:rsid w:val="003D15F2"/>
    <w:rsid w:val="00492E41"/>
    <w:rsid w:val="0075138D"/>
    <w:rsid w:val="007809E3"/>
    <w:rsid w:val="008217F3"/>
    <w:rsid w:val="008F5871"/>
    <w:rsid w:val="00AA1D8D"/>
    <w:rsid w:val="00AE2BFD"/>
    <w:rsid w:val="00B47730"/>
    <w:rsid w:val="00C02AA6"/>
    <w:rsid w:val="00C07252"/>
    <w:rsid w:val="00CB0664"/>
    <w:rsid w:val="00CE2D16"/>
    <w:rsid w:val="00E130C5"/>
    <w:rsid w:val="00E915FB"/>
    <w:rsid w:val="00FB0CA0"/>
    <w:rsid w:val="00FC693F"/>
    <w:rsid w:val="00FD1E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61943"/>
  <w14:defaultImageDpi w14:val="300"/>
  <w15:docId w15:val="{26C9D939-001A-43EA-97AD-29114F0D5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Pages>
  <Words>1157</Words>
  <Characters>6599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Dighorikar</cp:lastModifiedBy>
  <cp:revision>14</cp:revision>
  <dcterms:created xsi:type="dcterms:W3CDTF">2013-12-23T23:15:00Z</dcterms:created>
  <dcterms:modified xsi:type="dcterms:W3CDTF">2026-10-11T09:54:00Z</dcterms:modified>
  <cp:category/>
</cp:coreProperties>
</file>