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E7A8C"/>
          <w:sz w:val="108"/>
        </w:rPr>
        <w:t>TRACE</w:t>
      </w:r>
    </w:p>
    <w:p>
      <w:pPr>
        <w:jc w:val="center"/>
      </w:pPr>
      <w:r>
        <w:rPr>
          <w:color w:val="141B2E"/>
          <w:sz w:val="40"/>
        </w:rPr>
        <w:t>Leak-Proof, Traceable Exam Papers</w:t>
      </w:r>
    </w:p>
    <w:p>
      <w:pPr>
        <w:jc w:val="center"/>
      </w:pPr>
      <w:r>
        <w:rPr>
          <w:i/>
          <w:color w:val="5B6677"/>
          <w:sz w:val="24"/>
        </w:rPr>
        <w:t>Make an exam paper impossible to open before the exam —</w:t>
        <w:br/>
        <w:t>and traceable to its exact source if it ever leaks.</w:t>
      </w:r>
    </w:p>
    <w:p/>
    <w:p>
      <w:pPr>
        <w:pBdr>
          <w:bottom w:val="single" w:sz="6" w:space="1" w:color="1BA5B8"/>
        </w:pBdr>
      </w:pPr>
    </w:p>
    <w:p>
      <w:pPr>
        <w:jc w:val="center"/>
      </w:pPr>
      <w:r>
        <w:rPr>
          <w:b/>
          <w:color w:val="1BA5B8"/>
          <w:sz w:val="22"/>
        </w:rPr>
        <w:t>India's FAR AWAY 2026  ·  Theme: Secure, Leak-Proof Examinations</w:t>
      </w:r>
    </w:p>
    <w:p>
      <w:pPr>
        <w:jc w:val="center"/>
      </w:pPr>
      <w:r>
        <w:rPr>
          <w:color w:val="5B6677"/>
          <w:sz w:val="20"/>
        </w:rPr>
        <w:t>Python · FastAPI · SQLite · React · Vite · Tailwind</w:t>
        <w:br/>
        <w:t>AES-256-GCM · Shamir 3-of-5 (from scratch) · DCT watermarking · SHA-256 hash chain</w:t>
      </w:r>
    </w:p>
    <w:p>
      <w:r>
        <w:br w:type="page"/>
      </w:r>
    </w:p>
    <w:p>
      <w:pPr>
        <w:pStyle w:val="Heading1"/>
      </w:pPr>
      <w:r>
        <w:rPr>
          <w:color w:val="0E7A8C"/>
        </w:rPr>
        <w:t>Contents</w:t>
      </w:r>
    </w:p>
    <w:p>
      <w:pPr>
        <w:spacing w:after="60"/>
      </w:pPr>
      <w:r>
        <w:rPr>
          <w:sz w:val="22"/>
        </w:rPr>
        <w:t>1.  Executive Summary — what Trace is, in one minute</w:t>
      </w:r>
    </w:p>
    <w:p>
      <w:pPr>
        <w:spacing w:after="60"/>
      </w:pPr>
      <w:r>
        <w:rPr>
          <w:sz w:val="22"/>
        </w:rPr>
        <w:t>2.  The Problem It Solves</w:t>
      </w:r>
    </w:p>
    <w:p>
      <w:pPr>
        <w:spacing w:after="60"/>
      </w:pPr>
      <w:r>
        <w:rPr>
          <w:sz w:val="22"/>
        </w:rPr>
        <w:t>3.  The Three Guarantees</w:t>
      </w:r>
    </w:p>
    <w:p>
      <w:pPr>
        <w:spacing w:after="60"/>
      </w:pPr>
      <w:r>
        <w:rPr>
          <w:sz w:val="22"/>
        </w:rPr>
        <w:t>4.  How It Works, End to End (the demo story)</w:t>
      </w:r>
    </w:p>
    <w:p>
      <w:pPr>
        <w:spacing w:after="60"/>
      </w:pPr>
      <w:r>
        <w:rPr>
          <w:sz w:val="22"/>
        </w:rPr>
        <w:t>5.  System Architecture</w:t>
      </w:r>
    </w:p>
    <w:p>
      <w:pPr>
        <w:spacing w:after="60"/>
      </w:pPr>
      <w:r>
        <w:rPr>
          <w:sz w:val="22"/>
        </w:rPr>
        <w:t>6.  Technology Stack</w:t>
      </w:r>
    </w:p>
    <w:p>
      <w:pPr>
        <w:spacing w:after="60"/>
      </w:pPr>
      <w:r>
        <w:rPr>
          <w:sz w:val="22"/>
        </w:rPr>
        <w:t>7.  Guarantee 1 — Multi-Custodian, Time-Locked Decryption</w:t>
      </w:r>
    </w:p>
    <w:p>
      <w:pPr>
        <w:spacing w:after="60"/>
      </w:pPr>
      <w:r>
        <w:rPr>
          <w:sz w:val="22"/>
        </w:rPr>
        <w:t>8.  Guarantee 2 — Invisible Per-Candidate Watermarking</w:t>
      </w:r>
    </w:p>
    <w:p>
      <w:pPr>
        <w:spacing w:after="60"/>
      </w:pPr>
      <w:r>
        <w:rPr>
          <w:sz w:val="22"/>
        </w:rPr>
        <w:t>9.  Guarantee 3 — Tamper-Evident Audit Log</w:t>
      </w:r>
    </w:p>
    <w:p>
      <w:pPr>
        <w:spacing w:after="60"/>
      </w:pPr>
      <w:r>
        <w:rPr>
          <w:sz w:val="22"/>
        </w:rPr>
        <w:t>10. Defense in Depth — Dynamic Assembly &amp; Leak-Match Detector</w:t>
      </w:r>
    </w:p>
    <w:p>
      <w:pPr>
        <w:spacing w:after="60"/>
      </w:pPr>
      <w:r>
        <w:rPr>
          <w:sz w:val="22"/>
        </w:rPr>
        <w:t>11. The Backend — Modules &amp; Data Model</w:t>
      </w:r>
    </w:p>
    <w:p>
      <w:pPr>
        <w:spacing w:after="60"/>
      </w:pPr>
      <w:r>
        <w:rPr>
          <w:sz w:val="22"/>
        </w:rPr>
        <w:t>12. The API — Every Endpoint</w:t>
      </w:r>
    </w:p>
    <w:p>
      <w:pPr>
        <w:spacing w:after="60"/>
      </w:pPr>
      <w:r>
        <w:rPr>
          <w:sz w:val="22"/>
        </w:rPr>
        <w:t>13. The Frontend — Four Role Dashboards</w:t>
      </w:r>
    </w:p>
    <w:p>
      <w:pPr>
        <w:spacing w:after="60"/>
      </w:pPr>
      <w:r>
        <w:rPr>
          <w:sz w:val="22"/>
        </w:rPr>
        <w:t>14. Security Model &amp; Trust Boundary</w:t>
      </w:r>
    </w:p>
    <w:p>
      <w:pPr>
        <w:spacing w:after="60"/>
      </w:pPr>
      <w:r>
        <w:rPr>
          <w:sz w:val="22"/>
        </w:rPr>
        <w:t>15. Testing &amp; Verification</w:t>
      </w:r>
    </w:p>
    <w:p>
      <w:pPr>
        <w:spacing w:after="60"/>
      </w:pPr>
      <w:r>
        <w:rPr>
          <w:sz w:val="22"/>
        </w:rPr>
        <w:t>16. How to Run It Yourself</w:t>
      </w:r>
    </w:p>
    <w:p>
      <w:pPr>
        <w:spacing w:after="60"/>
      </w:pPr>
      <w:r>
        <w:rPr>
          <w:sz w:val="22"/>
        </w:rPr>
        <w:t>17. Build Status (Milestones)</w:t>
      </w:r>
    </w:p>
    <w:p>
      <w:pPr>
        <w:spacing w:after="60"/>
      </w:pPr>
      <w:r>
        <w:rPr>
          <w:sz w:val="22"/>
        </w:rPr>
        <w:t>18. Project Layout</w:t>
      </w:r>
    </w:p>
    <w:p>
      <w:pPr>
        <w:spacing w:after="60"/>
      </w:pPr>
      <w:r>
        <w:rPr>
          <w:sz w:val="22"/>
        </w:rPr>
        <w:t>19. Glossary</w:t>
      </w:r>
    </w:p>
    <w:p>
      <w:pPr>
        <w:spacing w:after="60"/>
      </w:pPr>
      <w:r>
        <w:rPr>
          <w:sz w:val="22"/>
        </w:rPr>
        <w:t>20. Appendix — Video Demo Script (2–4 min)</w:t>
      </w:r>
    </w:p>
    <w:p>
      <w:r>
        <w:br w:type="page"/>
      </w:r>
    </w:p>
    <w:p>
      <w:pPr>
        <w:pStyle w:val="Heading1"/>
      </w:pPr>
      <w:r>
        <w:rPr>
          <w:color w:val="0E7A8C"/>
        </w:rPr>
        <w:t>1.  Executive Summary</w:t>
      </w:r>
    </w:p>
    <w:p>
      <w:r>
        <w:rPr>
          <w:sz w:val="22"/>
        </w:rPr>
        <w:t>Exam paper leaks are a recurring, high-impact failure of trust. A single insider with early access can compromise an entire exam for millions of candidates. Trace is a working system that removes that possibility and, if a leak somehow happens through a screen photo or printout, traces the leaked copy back to the exact candidate it was issued to.</w:t>
      </w:r>
    </w:p>
    <w:p>
      <w:r>
        <w:rPr>
          <w:sz w:val="22"/>
        </w:rPr>
        <w:t>Trace rests on three real security guarantees — implemented in code and proven by tests, not slideware:</w:t>
      </w:r>
    </w:p>
    <w:p>
      <w:pPr>
        <w:pStyle w:val="ListBullet"/>
      </w:pPr>
      <w:r>
        <w:rPr>
          <w:b/>
          <w:color w:val="0E7A8C"/>
        </w:rPr>
        <w:t>Sealed until the moment:</w:t>
      </w:r>
      <w:r>
        <w:t xml:space="preserve">  the paper cannot be opened by any single person, and cannot be opened before the exam start time;</w:t>
      </w:r>
    </w:p>
    <w:p>
      <w:pPr>
        <w:pStyle w:val="ListBullet"/>
      </w:pPr>
      <w:r>
        <w:rPr>
          <w:b/>
          <w:color w:val="0E7A8C"/>
        </w:rPr>
        <w:t>Traceable forever:</w:t>
      </w:r>
      <w:r>
        <w:t xml:space="preserve">  every printed/displayed copy carries an invisible fingerprint identifying its candidate;</w:t>
      </w:r>
    </w:p>
    <w:p>
      <w:pPr>
        <w:pStyle w:val="ListBullet"/>
      </w:pPr>
      <w:r>
        <w:rPr>
          <w:b/>
          <w:color w:val="0E7A8C"/>
        </w:rPr>
        <w:t>Tamper-evident:</w:t>
      </w:r>
      <w:r>
        <w:t xml:space="preserve">  every access is recorded in a log that cannot be silently altered.</w:t>
      </w:r>
    </w:p>
    <w:p>
      <w:r>
        <w:rPr>
          <w:sz w:val="22"/>
        </w:rPr>
        <w:t>The system is a full-stack application: a Python/FastAPI backend implementing the cryptography from first principles, and a React dashboard that lets the four real-world roles — Exam Controller, Custodian, Candidate, and Investigator — each play their part in a live, end-to-end demonstration.</w:t>
      </w:r>
    </w:p>
    <w:p>
      <w:pPr>
        <w:pStyle w:val="Heading1"/>
      </w:pPr>
      <w:r>
        <w:rPr>
          <w:color w:val="0E7A8C"/>
        </w:rPr>
        <w:t>2.  The Problem It Solves</w:t>
      </w:r>
    </w:p>
    <w:p>
      <w:r>
        <w:rPr>
          <w:sz w:val="22"/>
        </w:rPr>
        <w:t>High-stakes exams (entrance tests, recruitment, board exams) depend on the paper staying secret until the exam begins. In practice two things go wrong:</w:t>
      </w:r>
    </w:p>
    <w:p>
      <w:pPr>
        <w:pStyle w:val="ListBullet"/>
      </w:pPr>
      <w:r>
        <w:rPr>
          <w:b/>
          <w:color w:val="0E7A8C"/>
        </w:rPr>
        <w:t>The insider leak —</w:t>
      </w:r>
      <w:r>
        <w:t xml:space="preserve">  Somewhere between the printer and the exam hall, one trusted person opens the paper early and sells or shares it.</w:t>
      </w:r>
    </w:p>
    <w:p>
      <w:pPr>
        <w:pStyle w:val="ListBullet"/>
      </w:pPr>
      <w:r>
        <w:rPr>
          <w:b/>
          <w:color w:val="0E7A8C"/>
        </w:rPr>
        <w:t>The accountability gap —</w:t>
      </w:r>
      <w:r>
        <w:t xml:space="preserve">  Even with secrecy, once a copy is out there is no way to know whose copy it was, so nobody is ever held accountable.</w:t>
      </w:r>
    </w:p>
    <w:p>
      <w:r>
        <w:rPr>
          <w:sz w:val="22"/>
        </w:rPr>
        <w:t>Trace attacks both: it makes early opening cryptographically impossible (no single insider holds the key, and a server clock blocks decryption until release time), and it makes every copy individually identifiable so a leak names its own source.</w:t>
      </w:r>
    </w:p>
    <w:p>
      <w:pPr>
        <w:pStyle w:val="Heading1"/>
      </w:pPr>
      <w:r>
        <w:rPr>
          <w:color w:val="0E7A8C"/>
        </w:rPr>
        <w:t>3.  The Three Guarantees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0E7A8C"/>
          </w:tcPr>
          <w:p>
            <w:r/>
            <w:r>
              <w:rPr>
                <w:b/>
                <w:color w:val="FFFFFF"/>
                <w:sz w:val="20"/>
              </w:rPr>
              <w:t>Guarantee</w:t>
            </w:r>
          </w:p>
        </w:tc>
        <w:tc>
          <w:tcPr>
            <w:tcW w:type="dxa" w:w="3312"/>
            <w:shd w:val="clear" w:color="auto" w:fill="0E7A8C"/>
          </w:tcPr>
          <w:p>
            <w:r/>
            <w:r>
              <w:rPr>
                <w:b/>
                <w:color w:val="FFFFFF"/>
                <w:sz w:val="20"/>
              </w:rPr>
              <w:t>What it means</w:t>
            </w:r>
          </w:p>
        </w:tc>
        <w:tc>
          <w:tcPr>
            <w:tcW w:type="dxa" w:w="3744"/>
            <w:shd w:val="clear" w:color="auto" w:fill="0E7A8C"/>
          </w:tcPr>
          <w:p>
            <w:r/>
            <w:r>
              <w:rPr>
                <w:b/>
                <w:color w:val="FFFFFF"/>
                <w:sz w:val="20"/>
              </w:rPr>
              <w:t>How it is achieved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1. Just-in-time, multi-custodian decryption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No single insider — and no pair — can open the paper, and nobody can open it before exam start.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20"/>
              </w:rPr>
              <w:t>AES-256-GCM encryption; the key is split with Shamir's Secret Sharing (3-of-5) across independent custodians, plus a server-enforced release-time gate.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2. Per-candidate invisible watermarking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Any leaked image traces back to its exact source candidate.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20"/>
              </w:rPr>
              <w:t>An invisible DCT-domain fingerprint encoding center ID + candidate ID is embedded in each rendered copy; it survives JPEG recompression.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3. Tamper-evident audit log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Altering any past event is detectable.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20"/>
              </w:rPr>
              <w:t>An append-only SHA-256 hash-chained log of every access event; changing any entry breaks the chain.</w:t>
            </w:r>
          </w:p>
        </w:tc>
      </w:tr>
    </w:tbl>
    <w:p>
      <w:pPr>
        <w:pStyle w:val="Heading1"/>
      </w:pPr>
      <w:r>
        <w:rPr>
          <w:color w:val="0E7A8C"/>
        </w:rPr>
        <w:t>4.  How It Works, End to End</w:t>
      </w:r>
    </w:p>
    <w:p>
      <w:r>
        <w:rPr>
          <w:sz w:val="22"/>
        </w:rPr>
        <w:t>The whole system can be experienced as one continuous story, with each role acting in turn:</w:t>
      </w:r>
    </w:p>
    <w:p>
      <w:pPr>
        <w:pStyle w:val="Heading2"/>
      </w:pPr>
      <w:r>
        <w:rPr>
          <w:color w:val="141B2E"/>
        </w:rPr>
        <w:t>Act 1 — Seal (the Exam Controller / Admin)</w:t>
      </w:r>
    </w:p>
    <w:p>
      <w:r>
        <w:rPr>
          <w:sz w:val="22"/>
        </w:rPr>
        <w:t>The controller uploads a paper and seals an exam. Behind the scenes the backend generates a fresh 256-bit key, encrypts the paper with AES-256-GCM, then splits the key into 5 custodian shares using Shamir's Secret Sharing — any 3 of which can rebuild it. The plaintext key is never stored. A release time is set (e.g. "+30 seconds" for the demo).</w:t>
      </w:r>
    </w:p>
    <w:p>
      <w:pPr>
        <w:pStyle w:val="Heading2"/>
      </w:pPr>
      <w:r>
        <w:rPr>
          <w:color w:val="141B2E"/>
        </w:rPr>
        <w:t>Act 2 — Authorize (the five Custodians)</w:t>
      </w:r>
    </w:p>
    <w:p>
      <w:r>
        <w:rPr>
          <w:sz w:val="22"/>
        </w:rPr>
        <w:t>Each custodian sees their own key share — masked until the release window opens. When the window opens, each submits their share. The dashboard shows a live quorum: "2 of 3 required shares." Crucially, even when all three valid shares are present, the server refuses to decrypt until the clock passes release time.</w:t>
      </w:r>
    </w:p>
    <w:p>
      <w:pPr>
        <w:pStyle w:val="Heading2"/>
      </w:pPr>
      <w:r>
        <w:rPr>
          <w:color w:val="141B2E"/>
        </w:rPr>
        <w:t>Act 3 — Unlock (the time gate releases)</w:t>
      </w:r>
    </w:p>
    <w:p>
      <w:r>
        <w:rPr>
          <w:sz w:val="22"/>
        </w:rPr>
        <w:t>Once both conditions hold — enough shares AND release time reached — the server reconstructs the key by Lagrange interpolation, decrypts the paper (the GCM tag proves the reconstruction was correct), and re-wraps the key under a server secret so candidates can be served without the raw key ever leaving the server. The vault opens, live.</w:t>
      </w:r>
    </w:p>
    <w:p>
      <w:pPr>
        <w:pStyle w:val="Heading2"/>
      </w:pPr>
      <w:r>
        <w:rPr>
          <w:color w:val="141B2E"/>
        </w:rPr>
        <w:t>Act 4 — Read (the Candidate)</w:t>
      </w:r>
    </w:p>
    <w:p>
      <w:r>
        <w:rPr>
          <w:sz w:val="22"/>
        </w:rPr>
        <w:t>Before release the candidate sees only a countdown. After unlock they receive their own copy of the paper — rendered to an image and stamped with an invisible watermark unique to them. To the eye it is identical to everyone else's (PSNR ~36 dB); under the hood it carries their fingerprint.</w:t>
      </w:r>
    </w:p>
    <w:p>
      <w:pPr>
        <w:pStyle w:val="Heading2"/>
      </w:pPr>
      <w:r>
        <w:rPr>
          <w:color w:val="141B2E"/>
        </w:rPr>
        <w:t>Act 5 — Trace &amp; Verify (the Investigator)</w:t>
      </w:r>
    </w:p>
    <w:p>
      <w:r>
        <w:rPr>
          <w:sz w:val="22"/>
        </w:rPr>
        <w:t>If a copy leaks, the investigator uploads the leaked image — even a re-compressed JPEG screen photo. Trace extracts the fingerprint and matches it against the issue registry, naming the exact candidate with a confidence score. Finally, the investigator clicks "Verify Integrity" to recompute the entire SHA-256 audit chain and confirm no record was tampered with.</w:t>
      </w:r>
    </w:p>
    <w:p>
      <w:pPr>
        <w:pStyle w:val="Heading1"/>
      </w:pPr>
      <w:r>
        <w:rPr>
          <w:color w:val="0E7A8C"/>
        </w:rPr>
        <w:t>5.  System Architecture</w:t>
      </w:r>
    </w:p>
    <w:p>
      <w:r>
        <w:rPr>
          <w:sz w:val="22"/>
        </w:rPr>
        <w:t>The data flow, from sealed paper to forensic trace:</w:t>
      </w:r>
    </w:p>
    <w:p>
      <w:pPr>
        <w:spacing w:before="80" w:after="160"/>
        <w:ind w:left="144"/>
        <w:shd w:val="clear" w:fill="F2F5F7"/>
      </w:pPr>
      <w:r>
        <w:rPr>
          <w:rFonts w:ascii="Consolas" w:hAnsi="Consolas"/>
          <w:color w:val="141B2E"/>
          <w:sz w:val="18"/>
        </w:rPr>
        <w:t xml:space="preserve">        custodians (3-of-5 shares)         server release-time gate</w:t>
        <w:br/>
        <w:t xml:space="preserve">                   \                       /</w:t>
        <w:br/>
        <w:t xml:space="preserve">  exam paper --AES-256-GCM--&gt; encrypted vault --&gt; JIT decrypt --&gt; render</w:t>
        <w:br/>
        <w:t xml:space="preserve">                                    |                                |</w:t>
        <w:br/>
        <w:t xml:space="preserve">                                    v                      per-candidate DCT</w:t>
        <w:br/>
        <w:t xml:space="preserve">                          hash-chained audit log               watermark</w:t>
        <w:br/>
        <w:t xml:space="preserve">                                                                    |</w:t>
        <w:br/>
        <w:t xml:space="preserve">                                              leaked image --&gt; forensic trace</w:t>
      </w:r>
    </w:p>
    <w:p>
      <w:r>
        <w:rPr>
          <w:sz w:val="22"/>
        </w:rPr>
        <w:t>The backend is the single trusted enforcement point: it holds custodian shares in escrow, enforces the time gate, performs reconstruction and decryption, embeds watermarks, and maintains the audit chain. The frontend is a thin client — every animation it shows is driven by a real backend event, never mock data.</w:t>
      </w:r>
    </w:p>
    <w:p>
      <w:pPr>
        <w:pStyle w:val="Heading1"/>
      </w:pPr>
      <w:r>
        <w:rPr>
          <w:color w:val="0E7A8C"/>
        </w:rPr>
        <w:t>6.  Technology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0E7A8C"/>
          </w:tcPr>
          <w:p>
            <w:r/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312"/>
            <w:shd w:val="clear" w:color="auto" w:fill="0E7A8C"/>
          </w:tcPr>
          <w:p>
            <w:r/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4032"/>
            <w:shd w:val="clear" w:color="auto" w:fill="0E7A8C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Backend framework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Python 3.10+ · FastAPI</w:t>
            </w:r>
          </w:p>
        </w:tc>
        <w:tc>
          <w:tcPr>
            <w:tcW w:type="dxa" w:w="4032"/>
          </w:tcPr>
          <w:p>
            <w:r/>
            <w:r>
              <w:rPr>
                <w:b w:val="0"/>
                <w:sz w:val="20"/>
              </w:rPr>
              <w:t>REST API, request validation, OpenAPI docs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Database / ORM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SQLite · SQLAlchemy 2.0</w:t>
            </w:r>
          </w:p>
        </w:tc>
        <w:tc>
          <w:tcPr>
            <w:tcW w:type="dxa" w:w="4032"/>
          </w:tcPr>
          <w:p>
            <w:r/>
            <w:r>
              <w:rPr>
                <w:b w:val="0"/>
                <w:sz w:val="20"/>
              </w:rPr>
              <w:t>Exams, users, shares, watermark registry, audit events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Cryptography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pycryptodome (AES-GCM) + from-scratch GF(256) Shamir</w:t>
            </w:r>
          </w:p>
        </w:tc>
        <w:tc>
          <w:tcPr>
            <w:tcW w:type="dxa" w:w="4032"/>
          </w:tcPr>
          <w:p>
            <w:r/>
            <w:r>
              <w:rPr>
                <w:b w:val="0"/>
                <w:sz w:val="20"/>
              </w:rPr>
              <w:t>Encryption and secret sharing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Auth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PyJWT (HS256) · OAuth2 password flow</w:t>
            </w:r>
          </w:p>
        </w:tc>
        <w:tc>
          <w:tcPr>
            <w:tcW w:type="dxa" w:w="4032"/>
          </w:tcPr>
          <w:p>
            <w:r/>
            <w:r>
              <w:rPr>
                <w:b w:val="0"/>
                <w:sz w:val="20"/>
              </w:rPr>
              <w:t>4 roles: admin / custodian / candidate / investigator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Watermarking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OpenCV (DCT) · NumPy · Pillow</w:t>
            </w:r>
          </w:p>
        </w:tc>
        <w:tc>
          <w:tcPr>
            <w:tcW w:type="dxa" w:w="4032"/>
          </w:tcPr>
          <w:p>
            <w:r/>
            <w:r>
              <w:rPr>
                <w:b w:val="0"/>
                <w:sz w:val="20"/>
              </w:rPr>
              <w:t>Invisible fingerprint embed / extract / trace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Frontend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React 18 · Vite 5 · Tailwind 3</w:t>
            </w:r>
          </w:p>
        </w:tc>
        <w:tc>
          <w:tcPr>
            <w:tcW w:type="dxa" w:w="4032"/>
          </w:tcPr>
          <w:p>
            <w:r/>
            <w:r>
              <w:rPr>
                <w:b w:val="0"/>
                <w:sz w:val="20"/>
              </w:rPr>
              <w:t>Four role dashboards, dark mission-control theme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Frontend data/UX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TanStack React Query 5 · Framer Motion 11</w:t>
            </w:r>
          </w:p>
        </w:tc>
        <w:tc>
          <w:tcPr>
            <w:tcW w:type="dxa" w:w="4032"/>
          </w:tcPr>
          <w:p>
            <w:r/>
            <w:r>
              <w:rPr>
                <w:b w:val="0"/>
                <w:sz w:val="20"/>
              </w:rPr>
              <w:t>Live polling of real endpoints; animations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Testing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pytest</w:t>
            </w:r>
          </w:p>
        </w:tc>
        <w:tc>
          <w:tcPr>
            <w:tcW w:type="dxa" w:w="4032"/>
          </w:tcPr>
          <w:p>
            <w:r/>
            <w:r>
              <w:rPr>
                <w:b w:val="0"/>
                <w:sz w:val="20"/>
              </w:rPr>
              <w:t>~816 lines across 8 test files, full crypto + API coverage</w:t>
            </w:r>
          </w:p>
        </w:tc>
      </w:tr>
    </w:tbl>
    <w:p>
      <w:pPr>
        <w:pStyle w:val="Heading1"/>
      </w:pPr>
      <w:r>
        <w:rPr>
          <w:color w:val="0E7A8C"/>
        </w:rPr>
        <w:t>7.  Guarantee 1 — Multi-Custodian, Time-Locked Decryption</w:t>
      </w:r>
    </w:p>
    <w:p>
      <w:pPr>
        <w:pStyle w:val="Heading2"/>
      </w:pPr>
      <w:r>
        <w:rPr>
          <w:color w:val="141B2E"/>
        </w:rPr>
        <w:t>AES-256-GCM encryption</w:t>
      </w:r>
    </w:p>
    <w:p>
      <w:pPr>
        <w:pStyle w:val="ListBullet"/>
      </w:pPr>
      <w:r>
        <w:rPr>
          <w:b/>
          <w:color w:val="0E7A8C"/>
        </w:rPr>
        <w:t>Key:</w:t>
      </w:r>
      <w:r>
        <w:t xml:space="preserve">  256-bit (32-byte) key, generated fresh per exam with os.urandom.</w:t>
      </w:r>
    </w:p>
    <w:p>
      <w:pPr>
        <w:pStyle w:val="ListBullet"/>
      </w:pPr>
      <w:r>
        <w:rPr>
          <w:b/>
          <w:color w:val="0E7A8C"/>
        </w:rPr>
        <w:t>Nonce:</w:t>
      </w:r>
      <w:r>
        <w:t xml:space="preserve">  96-bit (12-byte) nonce — the GCM-recommended size.</w:t>
      </w:r>
    </w:p>
    <w:p>
      <w:pPr>
        <w:pStyle w:val="ListBullet"/>
      </w:pPr>
      <w:r>
        <w:rPr>
          <w:b/>
          <w:color w:val="0E7A8C"/>
        </w:rPr>
        <w:t>Tag:</w:t>
      </w:r>
      <w:r>
        <w:t xml:space="preserve">  128-bit (16-byte) authentication tag — detects any tampering with the ciphertext.</w:t>
      </w:r>
    </w:p>
    <w:p>
      <w:pPr>
        <w:pStyle w:val="ListBullet"/>
      </w:pPr>
      <w:r>
        <w:rPr>
          <w:b/>
          <w:color w:val="0E7A8C"/>
        </w:rPr>
        <w:t>AAD:</w:t>
      </w:r>
      <w:r>
        <w:t xml:space="preserve">  Associated data binds the ciphertext to its context: "center={id};exam={name}".</w:t>
      </w:r>
    </w:p>
    <w:p>
      <w:r>
        <w:rPr>
          <w:sz w:val="22"/>
        </w:rPr>
        <w:t>Stored layout: nonce (12) || tag (16) || ciphertext. The plaintext key is never written to disk.</w:t>
      </w:r>
    </w:p>
    <w:p>
      <w:pPr>
        <w:pStyle w:val="Heading2"/>
      </w:pPr>
      <w:r>
        <w:rPr>
          <w:color w:val="141B2E"/>
        </w:rPr>
        <w:t>Shamir's Secret Sharing over GF(256) — built from scratch</w:t>
      </w:r>
    </w:p>
    <w:p>
      <w:r>
        <w:rPr>
          <w:sz w:val="22"/>
        </w:rPr>
        <w:t>Rather than calling a black-box library, the secret sharing is implemented from first principles over the finite field GF(2^8), the same field AES itself uses:</w:t>
      </w:r>
    </w:p>
    <w:p>
      <w:pPr>
        <w:pStyle w:val="ListBullet"/>
      </w:pPr>
      <w:r>
        <w:rPr>
          <w:b/>
          <w:color w:val="0E7A8C"/>
        </w:rPr>
        <w:t>Field:</w:t>
      </w:r>
      <w:r>
        <w:t xml:space="preserve">  The AES irreducible polynomial 0x11B (x^8 + x^4 + x^3 + x + 1) with generator 0x03.</w:t>
      </w:r>
    </w:p>
    <w:p>
      <w:pPr>
        <w:pStyle w:val="ListBullet"/>
      </w:pPr>
      <w:r>
        <w:rPr>
          <w:b/>
          <w:color w:val="0E7A8C"/>
        </w:rPr>
        <w:t>Arithmetic:</w:t>
      </w:r>
      <w:r>
        <w:t xml:space="preserve">  Addition is XOR; multiplication, division and inversion are O(1) via precomputed 512-entry exp and 256-entry log tables.</w:t>
      </w:r>
    </w:p>
    <w:p>
      <w:pPr>
        <w:pStyle w:val="ListBullet"/>
      </w:pPr>
      <w:r>
        <w:rPr>
          <w:b/>
          <w:color w:val="0E7A8C"/>
        </w:rPr>
        <w:t>Split:</w:t>
      </w:r>
      <w:r>
        <w:t xml:space="preserve">  The 32-byte key is split byte-by-byte. Each byte becomes the constant term of a random degree k-1 polynomial; shares are evaluations f(x) at x = 1..n.</w:t>
      </w:r>
    </w:p>
    <w:p>
      <w:pPr>
        <w:pStyle w:val="ListBullet"/>
      </w:pPr>
      <w:r>
        <w:rPr>
          <w:b/>
          <w:color w:val="0E7A8C"/>
        </w:rPr>
        <w:t>Reconstruct:</w:t>
      </w:r>
      <w:r>
        <w:t xml:space="preserve">  Any k shares rebuild each secret byte via Lagrange interpolation at x = 0. In GF(256) negation is identity, so subtraction is also XOR.</w:t>
      </w:r>
    </w:p>
    <w:p>
      <w:pPr>
        <w:pStyle w:val="ListBullet"/>
      </w:pPr>
      <w:r>
        <w:rPr>
          <w:b/>
          <w:color w:val="0E7A8C"/>
        </w:rPr>
        <w:t>Security:</w:t>
      </w:r>
      <w:r>
        <w:t xml:space="preserve">  k shares always reconstruct; k-1 shares leave the secret uniformly random — information-theoretically secure, not just computationally hard.</w:t>
      </w:r>
    </w:p>
    <w:p>
      <w:r>
        <w:rPr>
          <w:sz w:val="22"/>
        </w:rPr>
        <w:t>The demo default is 3-of-5: no single custodian and no pair can rebuild the key; it takes three distinct custodians authorizing together.</w:t>
      </w:r>
    </w:p>
    <w:p>
      <w:pPr>
        <w:pStyle w:val="Heading2"/>
      </w:pPr>
      <w:r>
        <w:rPr>
          <w:color w:val="141B2E"/>
        </w:rPr>
        <w:t>The server-enforced time gate</w:t>
      </w:r>
    </w:p>
    <w:p>
      <w:r>
        <w:rPr>
          <w:sz w:val="22"/>
        </w:rPr>
        <w:t>Reconstruction is gated by two independent guards. Even when all three valid shares are submitted, the server refuses to decrypt until the wall-clock passes release_time. This guard is unconditional — there is no override — and every blocked attempt is logged as an UNLOCK_DENIED audit event with the seconds remaining.</w:t>
      </w:r>
    </w:p>
    <w:p>
      <w:pPr>
        <w:pStyle w:val="Heading1"/>
      </w:pPr>
      <w:r>
        <w:rPr>
          <w:color w:val="0E7A8C"/>
        </w:rPr>
        <w:t>8.  Guarantee 2 — Invisible Per-Candidate Watermarking</w:t>
      </w:r>
    </w:p>
    <w:p>
      <w:r>
        <w:rPr>
          <w:sz w:val="22"/>
        </w:rPr>
        <w:t>Each candidate's paper is rendered to an image and stamped with an invisible fingerprint in the frequency domain, using a Koch–Zhao differential DCT scheme.</w:t>
      </w:r>
    </w:p>
    <w:p>
      <w:pPr>
        <w:pStyle w:val="Heading2"/>
      </w:pPr>
      <w:r>
        <w:rPr>
          <w:color w:val="141B2E"/>
        </w:rPr>
        <w:t>What is embedded</w:t>
      </w:r>
    </w:p>
    <w:p>
      <w:pPr>
        <w:pStyle w:val="ListBullet"/>
      </w:pPr>
      <w:r>
        <w:t>A 16-bit MAGIC marker (0xACE5) used to detect whether a watermark is present at all.</w:t>
      </w:r>
    </w:p>
    <w:p>
      <w:pPr>
        <w:pStyle w:val="ListBullet"/>
      </w:pPr>
      <w:r>
        <w:t>A 64-bit fingerprint = BLAKE2b-64 of (center ID, exam:candidate code) — unique per candidate per exam. Total payload: 80 bits.</w:t>
      </w:r>
    </w:p>
    <w:p>
      <w:pPr>
        <w:pStyle w:val="Heading2"/>
      </w:pPr>
      <w:r>
        <w:rPr>
          <w:color w:val="141B2E"/>
        </w:rPr>
        <w:t>How it is embedded</w:t>
      </w:r>
    </w:p>
    <w:p>
      <w:pPr>
        <w:pStyle w:val="ListBullet"/>
      </w:pPr>
      <w:r>
        <w:t>The image luminance is split into 8x8 DCT blocks (the same block size JPEG uses).</w:t>
      </w:r>
    </w:p>
    <w:p>
      <w:pPr>
        <w:pStyle w:val="ListBullet"/>
      </w:pPr>
      <w:r>
        <w:t>Two mid-band coefficients at positions (2,3) and (3,2) are nudged so their relative order encodes one payload bit, with an enforced gap of 26 between them.</w:t>
      </w:r>
    </w:p>
    <w:p>
      <w:pPr>
        <w:pStyle w:val="ListBullet"/>
      </w:pPr>
      <w:r>
        <w:t>Payload bits are repeated across hundreds of blocks, then an inverse DCT rebuilds the image.</w:t>
      </w:r>
    </w:p>
    <w:p>
      <w:r>
        <w:rPr>
          <w:sz w:val="22"/>
        </w:rPr>
        <w:t>The result is imperceptible to the eye — PSNR around 36 dB — yet robust.</w:t>
      </w:r>
    </w:p>
    <w:p>
      <w:pPr>
        <w:pStyle w:val="Heading2"/>
      </w:pPr>
      <w:r>
        <w:rPr>
          <w:color w:val="141B2E"/>
        </w:rPr>
        <w:t>Why it survives a leak</w:t>
      </w:r>
    </w:p>
    <w:p>
      <w:r>
        <w:rPr>
          <w:sz w:val="22"/>
        </w:rPr>
        <w:t>A real leak is rarely the original file — it is a screen photo or a re-saved JPEG. The watermark survives because it encodes the relative order of mid-band coefficients (which JPEG quantization preserves far better than absolute values) and because each bit is spread across many blocks, so a few destroyed blocks cannot flip the aggregate decision. Extraction uses a soft decision: it sums the coefficient differences across all blocks and reads the sign.</w:t>
      </w:r>
    </w:p>
    <w:p>
      <w:pPr>
        <w:pStyle w:val="Heading2"/>
      </w:pPr>
      <w:r>
        <w:rPr>
          <w:color w:val="141B2E"/>
        </w:rPr>
        <w:t>Tracing a leak</w:t>
      </w:r>
    </w:p>
    <w:p>
      <w:r>
        <w:rPr>
          <w:sz w:val="22"/>
        </w:rPr>
        <w:t>The investigator's upload is run through extraction, and the recovered 64-bit fingerprint is matched against the registry of issued watermarks by Hamming distance (tolerating up to 2 flipped magic bits). The output reports whether a watermark was present, the matched candidate, the bit distance, and a confidence score = 1 - (bit_distance / 64).</w:t>
      </w:r>
    </w:p>
    <w:p>
      <w:pPr>
        <w:pStyle w:val="Heading1"/>
      </w:pPr>
      <w:r>
        <w:rPr>
          <w:color w:val="0E7A8C"/>
        </w:rPr>
        <w:t>9.  Guarantee 3 — Tamper-Evident Audit Log</w:t>
      </w:r>
    </w:p>
    <w:p>
      <w:r>
        <w:rPr>
          <w:sz w:val="22"/>
        </w:rPr>
        <w:t>Every meaningful action is recorded as an event in an append-only log, and each event is chained to the one before it by a SHA-256 hash — the same idea that makes a blockchain tamper-evident.</w:t>
      </w:r>
    </w:p>
    <w:p>
      <w:r>
        <w:rPr>
          <w:sz w:val="22"/>
        </w:rPr>
        <w:t>Each event's hash is computed over its own fields plus the previous event's hash:</w:t>
      </w:r>
    </w:p>
    <w:p>
      <w:pPr>
        <w:spacing w:before="80" w:after="160"/>
        <w:ind w:left="144"/>
        <w:shd w:val="clear" w:fill="F2F5F7"/>
      </w:pPr>
      <w:r>
        <w:rPr>
          <w:rFonts w:ascii="Consolas" w:hAnsi="Consolas"/>
          <w:color w:val="141B2E"/>
          <w:sz w:val="18"/>
        </w:rPr>
        <w:t>hash(i) = SHA256( id | timestamp | actor | action | target | details | prev_hash )</w:t>
      </w:r>
    </w:p>
    <w:p>
      <w:pPr>
        <w:pStyle w:val="ListBullet"/>
      </w:pPr>
      <w:r>
        <w:t>The chain starts from a fixed genesis hash (64 zeros).</w:t>
      </w:r>
    </w:p>
    <w:p>
      <w:pPr>
        <w:pStyle w:val="ListBullet"/>
      </w:pPr>
      <w:r>
        <w:t>Recorded actions include: LOGIN, EXAM_SEALED, SHARE_SUBMITTED, UNLOCK_DENIED, PAPER_UNLOCKED, PAPER_ACCESSED, WATERMARK_ISSUED, LEAK_TRACED, AUDIT_VERIFIED, QUESTION_ADDED, PAPER_ASSEMBLED, and LEAK_MATCHED.</w:t>
      </w:r>
    </w:p>
    <w:p>
      <w:pPr>
        <w:pStyle w:val="ListBullet"/>
      </w:pPr>
      <w:r>
        <w:t>Verification recomputes every hash and checks every prev_hash link. If anyone edits, inserts, or deletes a row, the recomputed hash stops matching and the break is reported with the exact event id.</w:t>
      </w:r>
    </w:p>
    <w:p>
      <w:pPr>
        <w:pStyle w:val="ListBullet"/>
      </w:pPr>
      <w:r>
        <w:t>A threading lock serialises appends so concurrent writes cannot corrupt the tail (a real concurrency race that was caught and fixed during development).</w:t>
      </w:r>
    </w:p>
    <w:p>
      <w:pPr>
        <w:pStyle w:val="Heading1"/>
      </w:pPr>
      <w:r>
        <w:rPr>
          <w:color w:val="0E7A8C"/>
        </w:rPr>
        <w:t>10.  Defense in Depth — Dynamic Assembly &amp; Leak-Match Detector</w:t>
      </w:r>
    </w:p>
    <w:p>
      <w:r>
        <w:rPr>
          <w:sz w:val="22"/>
        </w:rPr>
        <w:t>Beyond the three core guarantees, Trace adds two further layers that directly shrink the chance and the blast radius of a leak — and trace one even when no image exists.</w:t>
      </w:r>
    </w:p>
    <w:p>
      <w:pPr>
        <w:pStyle w:val="Heading2"/>
      </w:pPr>
      <w:r>
        <w:rPr>
          <w:color w:val="141B2E"/>
        </w:rPr>
        <w:t>10.1  Dynamic per-candidate paper assembly</w:t>
      </w:r>
    </w:p>
    <w:p>
      <w:r>
        <w:rPr>
          <w:sz w:val="22"/>
        </w:rPr>
        <w:t>A static exam is one secret blob: leak it once and the whole exam is compromised, for everyone. Dynamic assembly removes that single point of failure. Instead of one paper, the system keeps a large bank of individually-encrypted questions; at release time a blueprint (sections + counts) and a per-candidate seed select a unique subset and assemble that candidate's paper on demand.</w:t>
      </w:r>
    </w:p>
    <w:p>
      <w:pPr>
        <w:pStyle w:val="ListBullet"/>
      </w:pPr>
      <w:r>
        <w:rPr>
          <w:b/>
          <w:color w:val="0E7A8C"/>
        </w:rPr>
        <w:t>Encrypted bank —</w:t>
      </w:r>
      <w:r>
        <w:t xml:space="preserve">  Each question body is AES-256-GCM ciphertext at rest, under a server question-bank key that is domain-separated from the vault key — a database dump cannot read the bank.</w:t>
      </w:r>
    </w:p>
    <w:p>
      <w:pPr>
        <w:pStyle w:val="ListBullet"/>
      </w:pPr>
      <w:r>
        <w:rPr>
          <w:b/>
          <w:color w:val="0E7A8C"/>
        </w:rPr>
        <w:t>Unpredictable —</w:t>
      </w:r>
      <w:r>
        <w:t xml:space="preserve">  The selection seed is HMAC(exam_key, "exam:candidate:section"). Because the exam key only exists after the Shamir quorum AND the time gate open, no setter, admin, or database reader can predict which questions reach which candidate before release.</w:t>
      </w:r>
    </w:p>
    <w:p>
      <w:pPr>
        <w:pStyle w:val="ListBullet"/>
      </w:pPr>
      <w:r>
        <w:rPr>
          <w:b/>
          <w:color w:val="0E7A8C"/>
        </w:rPr>
        <w:t>Low blast radius —</w:t>
      </w:r>
      <w:r>
        <w:t xml:space="preserve">  Every candidate's paper is content-distinct, so a leaked copy exposes only one variant — and, combined with the DCT watermark, still names its owner.</w:t>
      </w:r>
    </w:p>
    <w:p>
      <w:pPr>
        <w:pStyle w:val="ListBullet"/>
      </w:pPr>
      <w:r>
        <w:rPr>
          <w:b/>
          <w:color w:val="0E7A8C"/>
        </w:rPr>
        <w:t>Immutable once sealed —</w:t>
      </w:r>
      <w:r>
        <w:t xml:space="preserve">  At seal time the per-section pools are frozen inside the encrypted manifest, so retiring or editing a bank question later cannot change (or break) an already-sealed exam's papers.</w:t>
      </w:r>
    </w:p>
    <w:p>
      <w:pPr>
        <w:pStyle w:val="ListBullet"/>
      </w:pPr>
      <w:r>
        <w:rPr>
          <w:b/>
          <w:color w:val="0E7A8C"/>
        </w:rPr>
        <w:t>Never stored —</w:t>
      </w:r>
      <w:r>
        <w:t xml:space="preserve">  Only the selection (a list of question ids) is recorded per candidate — the assembled paper is never persisted in plaintext; it exists only in memory while one request is served.</w:t>
      </w:r>
    </w:p>
    <w:p>
      <w:pPr>
        <w:pStyle w:val="Heading2"/>
      </w:pPr>
      <w:r>
        <w:rPr>
          <w:color w:val="141B2E"/>
        </w:rPr>
        <w:t>10.2  Leak-match detector (text-only leaks)</w:t>
      </w:r>
    </w:p>
    <w:p>
      <w:r>
        <w:rPr>
          <w:sz w:val="22"/>
        </w:rPr>
        <w:t>Real leaks are often just text — a question pasted into a chat group, with no image to trace. The leak-match detector handles exactly this case. An investigator pastes the suspected text and Trace:</w:t>
      </w:r>
    </w:p>
    <w:p>
      <w:pPr>
        <w:pStyle w:val="ListBullet"/>
      </w:pPr>
      <w:r>
        <w:rPr>
          <w:b/>
          <w:color w:val="0E7A8C"/>
        </w:rPr>
        <w:t>Identifies what leaked —</w:t>
      </w:r>
      <w:r>
        <w:t xml:space="preserve">  matches it against the encrypted bank by token-containment on each question's prompt (option labels are excluded so short prompts are not over-matched), flagging every question the text contains;</w:t>
      </w:r>
    </w:p>
    <w:p>
      <w:pPr>
        <w:pStyle w:val="ListBullet"/>
      </w:pPr>
      <w:r>
        <w:rPr>
          <w:b/>
          <w:color w:val="0E7A8C"/>
        </w:rPr>
        <w:t>Narrows who leaked it —</w:t>
      </w:r>
      <w:r>
        <w:t xml:space="preserve">  intersects the per-candidate selection records: a candidate whose paper contained every matched question is a prime suspect; otherwise the highest-overlap candidate is the strongest lead. The issued-watermark fingerprint is attached for an image follow-up.</w:t>
      </w:r>
    </w:p>
    <w:p>
      <w:r>
        <w:rPr>
          <w:sz w:val="22"/>
        </w:rPr>
        <w:t>This is where dynamic assembly pays off forensically: because every candidate received a different combination, a leak containing several questions intersects to a very small suspect set — often a single candidate.</w:t>
      </w:r>
    </w:p>
    <w:p>
      <w:pPr>
        <w:pStyle w:val="Heading1"/>
      </w:pPr>
      <w:r>
        <w:rPr>
          <w:color w:val="0E7A8C"/>
        </w:rPr>
        <w:t>11.  The Backend — Modules &amp; Data Model</w:t>
      </w:r>
    </w:p>
    <w:p>
      <w:pPr>
        <w:pStyle w:val="Heading2"/>
      </w:pPr>
      <w:r>
        <w:rPr>
          <w:color w:val="141B2E"/>
        </w:rPr>
        <w:t>Module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0E7A8C"/>
          </w:tcPr>
          <w:p>
            <w:r/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6480"/>
            <w:shd w:val="clear" w:color="auto" w:fill="0E7A8C"/>
          </w:tcPr>
          <w:p>
            <w:r/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crypto/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20"/>
              </w:rPr>
              <w:t>gf256, shamir, aes_gcm — the from-scratch cryptographic core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security/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20"/>
              </w:rPr>
              <w:t>passwords (bcrypt), tokens (JWT), deps (role guards), keywrap (server key wrapping)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audit/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20"/>
              </w:rPr>
              <w:t>chain.py — SHA-256 hash-chained event log + verification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watermark/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20"/>
              </w:rPr>
              <w:t>core (DCT embed/extract), render (text -&gt; image), trace (registry match)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services/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20"/>
              </w:rPr>
              <w:t>exams.py (seal/unlock/serve), assembly.py (dynamic question bank), leakmatch.py (text leak detector), watermarking.py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api/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20"/>
              </w:rPr>
              <w:t>app.py (FastAPI factory) + routers/ (auth, exams, questions, investigator, audit)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models.py / schemas.py / db.py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20"/>
              </w:rPr>
              <w:t>SQLAlchemy tables, Pydantic request/response shapes, DB session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bootstrap.py / config.py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20"/>
              </w:rPr>
              <w:t>demo seeding + idempotent migration; env-driven settings</w:t>
            </w:r>
          </w:p>
        </w:tc>
      </w:tr>
    </w:tbl>
    <w:p>
      <w:pPr>
        <w:pStyle w:val="Heading2"/>
      </w:pPr>
      <w:r>
        <w:rPr>
          <w:color w:val="141B2E"/>
        </w:rPr>
        <w:t>Data model (tables)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val="clear" w:color="auto" w:fill="0E7A8C"/>
          </w:tcPr>
          <w:p>
            <w:r/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4320"/>
            <w:shd w:val="clear" w:color="auto" w:fill="0E7A8C"/>
          </w:tcPr>
          <w:p>
            <w:r/>
            <w:r>
              <w:rPr>
                <w:b/>
                <w:color w:val="FFFFFF"/>
                <w:sz w:val="20"/>
              </w:rPr>
              <w:t>Key fields</w:t>
            </w:r>
          </w:p>
        </w:tc>
        <w:tc>
          <w:tcPr>
            <w:tcW w:type="dxa" w:w="3024"/>
            <w:shd w:val="clear" w:color="auto" w:fill="0E7A8C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users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username, role, password_hash, candidate_code, center_id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20"/>
              </w:rPr>
              <w:t>Accounts for the four roles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exams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name, release_time, threshold_k, nonce, tag, ciphertext, aad, status, released_key_wrapped, assembly_mode, blueprint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20"/>
              </w:rPr>
              <w:t>A sealed paper/manifest and its unlock state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custodian_shares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exam_id, custodian_id, x, y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20"/>
              </w:rPr>
              <w:t>Each custodian's escrowed Shamir share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share_submissions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exam_id, custodian_id, submitted_at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20"/>
              </w:rPr>
              <w:t>Authorizations during the unlock ceremony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questions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subject, section, topic, difficulty, nonce, tag, ciphertext, contributor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20"/>
              </w:rPr>
              <w:t>The encrypted question bank (bodies are ciphertext)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candidate_papers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exam_id, username, selected_question_ids, assembled_at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20"/>
              </w:rPr>
              <w:t>Per-candidate selection (ids only, never plaintext)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issued_watermarks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exam_id, username, fingerprint, center_id, candidate_code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20"/>
              </w:rPr>
              <w:t>Registry for tracing leaked images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audit_events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timestamp, actor, action, target, details, prev_hash, hash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20"/>
              </w:rPr>
              <w:t>The tamper-evident hash chain</w:t>
            </w:r>
          </w:p>
        </w:tc>
      </w:tr>
    </w:tbl>
    <w:p>
      <w:pPr>
        <w:pStyle w:val="Heading1"/>
      </w:pPr>
      <w:r>
        <w:rPr>
          <w:color w:val="0E7A8C"/>
        </w:rPr>
        <w:t>12.  The API — Every Endpoint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  <w:shd w:val="clear" w:color="auto" w:fill="0E7A8C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456"/>
            <w:shd w:val="clear" w:color="auto" w:fill="0E7A8C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160"/>
            <w:shd w:val="clear" w:color="auto" w:fill="0E7A8C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736"/>
            <w:shd w:val="clear" w:color="auto" w:fill="0E7A8C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/auth/login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any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OAuth2 password login -&gt; JWT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/auth/me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any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Current user profile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/exams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admin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Seal a paper/manifest (encrypt + Shamir-split the key)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/exams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any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List all exams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/exams/{id}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any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Inspect one exam's metadata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/exams/{id}/unlock/status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any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Live unlock progress (drives the vault UI)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/exams/{id}/blueprint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any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Dynamic exam structure (counts, not content)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/exams/{id}/my-share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custodian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Fetch own share (masked until window opens)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/exams/{id}/shares/submit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custodian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Authorize release of one share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/exams/{id}/paper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candidate/admin/investigator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Read released paper (assembled per-candidate if dynamic)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/exams/{id}/paper/image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candidate/admin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Per-candidate watermarked PNG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/questions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admin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Add one AES-GCM-encrypted question to the bank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/questions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admin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List bank metadata only (never bodies)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/investigator/trace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investigator/admin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Trace a leaked image to a candidate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/investigator/match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investigator/admin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Match leaked text to bank + narrow the source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/audit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investigator/admin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The append-only event log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/audit/verify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investigator/admin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Recompute the hash chain -&gt; intact?</w:t>
            </w:r>
          </w:p>
        </w:tc>
      </w:tr>
    </w:tbl>
    <w:p>
      <w:r>
        <w:rPr>
          <w:sz w:val="22"/>
        </w:rPr>
        <w:t>Authentication is a JWT bearer token (HS256) issued at login, carrying the username and role, with a configurable lifetime (default 12 hours). Every protected route checks the role; missing/invalid tokens get 401, insufficient role gets 403.</w:t>
      </w:r>
    </w:p>
    <w:p>
      <w:pPr>
        <w:pStyle w:val="Heading1"/>
      </w:pPr>
      <w:r>
        <w:rPr>
          <w:color w:val="0E7A8C"/>
        </w:rPr>
        <w:t>13.  The Frontend — Four Role Dashboards</w:t>
      </w:r>
    </w:p>
    <w:p>
      <w:r>
        <w:rPr>
          <w:sz w:val="22"/>
        </w:rPr>
        <w:t>A single dark "security operations center" web app hosts all four roles. A floating role-switcher (bottom center) jumps between them instantly — each identity is a real JWT session pre-authenticated against the backend, so there is no mock data anywhere.</w:t>
      </w:r>
    </w:p>
    <w:p>
      <w:pPr>
        <w:pStyle w:val="Heading2"/>
      </w:pPr>
      <w:r>
        <w:rPr>
          <w:color w:val="141B2E"/>
        </w:rPr>
        <w:t>Admin (Exam Controller)</w:t>
      </w:r>
    </w:p>
    <w:p>
      <w:r>
        <w:rPr>
          <w:sz w:val="22"/>
        </w:rPr>
        <w:t>Seal an exam (name, subject, center, threshold, release window), browse sealed exams, and watch a live operations panel: the vault animation, the share quorum, the encryption badge, and the time-gate countdown — all polled from the real backend every 1.5 seconds. A Static/Dynamic toggle switches the seal form to a blueprint editor for dynamic exams, and the operations panel shows a live "dynamic assembly" strip (bank pool + per-candidate count).</w:t>
      </w:r>
    </w:p>
    <w:p>
      <w:pPr>
        <w:pStyle w:val="Heading2"/>
      </w:pPr>
      <w:r>
        <w:rPr>
          <w:color w:val="141B2E"/>
        </w:rPr>
        <w:t>Custodian</w:t>
      </w:r>
    </w:p>
    <w:p>
      <w:r>
        <w:rPr>
          <w:sz w:val="22"/>
        </w:rPr>
        <w:t>See your own key share (rendered as a masked pixel grid until the window opens, then revealed as hex), submit it with one action, and watch the shared quorum fill toward the 3-of-5 threshold.</w:t>
      </w:r>
    </w:p>
    <w:p>
      <w:pPr>
        <w:pStyle w:val="Heading2"/>
      </w:pPr>
      <w:r>
        <w:rPr>
          <w:color w:val="141B2E"/>
        </w:rPr>
        <w:t>Candidate</w:t>
      </w:r>
    </w:p>
    <w:p>
      <w:r>
        <w:rPr>
          <w:sz w:val="22"/>
        </w:rPr>
        <w:t>Before release: a countdown or an "awaiting shares" progress bar. After unlock: your own invisibly-watermarked paper image, with your fingerprint shown and a download button.</w:t>
      </w:r>
    </w:p>
    <w:p>
      <w:pPr>
        <w:pStyle w:val="Heading2"/>
      </w:pPr>
      <w:r>
        <w:rPr>
          <w:color w:val="141B2E"/>
        </w:rPr>
        <w:t>Investigator</w:t>
      </w:r>
    </w:p>
    <w:p>
      <w:r>
        <w:rPr>
          <w:sz w:val="22"/>
        </w:rPr>
        <w:t>Three tools in one console: a Leak-Match Detector (paste suspected leaked text to see the matched bank questions with containment scores and a ranked suspect list); a Forensic Trace (drag-drop a leaked image to trace it to a candidate, with confidence bar and bit distance); and the Audit Ledger — click "Verify Integrity" to recompute the SHA-256 chain and confirm it is intact, with any broken events highlighted in red.</w:t>
      </w:r>
    </w:p>
    <w:p>
      <w:pPr>
        <w:pStyle w:val="Heading2"/>
      </w:pPr>
      <w:r>
        <w:rPr>
          <w:color w:val="141B2E"/>
        </w:rPr>
        <w:t>Design system</w:t>
      </w:r>
    </w:p>
    <w:p>
      <w:r>
        <w:rPr>
          <w:sz w:val="22"/>
        </w:rPr>
        <w:t>A small set of reusable primitives (StatusPill, MonoReadout, Card, Metric, CountdownTimer, ShareSlots, VaultState, LogView) give the app a consistent mission-control look: cyan for secure, amber for pending/time-locked, red for denied/leak, green for verified, with glass morphism surfaces and JetBrains Mono / Space Grotesk typography.</w:t>
      </w:r>
    </w:p>
    <w:p>
      <w:pPr>
        <w:pStyle w:val="Heading1"/>
      </w:pPr>
      <w:r>
        <w:rPr>
          <w:color w:val="0E7A8C"/>
        </w:rPr>
        <w:t>14.  Security Model &amp; Trust Boundary</w:t>
      </w:r>
    </w:p>
    <w:p>
      <w:r>
        <w:rPr>
          <w:sz w:val="22"/>
        </w:rPr>
        <w:t>Trace defends against the two threats that cause real exam leaks:</w:t>
      </w:r>
    </w:p>
    <w:p>
      <w:pPr>
        <w:pStyle w:val="ListBullet"/>
      </w:pPr>
      <w:r>
        <w:rPr>
          <w:b/>
          <w:color w:val="0E7A8C"/>
        </w:rPr>
        <w:t>A single malicious insider —</w:t>
      </w:r>
      <w:r>
        <w:t xml:space="preserve">  No one custodian (or pair) can open a paper. The key only exists after k distinct custodians authorize AND the server reconstructs it via Shamir. The key is never stored whole.</w:t>
      </w:r>
    </w:p>
    <w:p>
      <w:pPr>
        <w:pStyle w:val="ListBullet"/>
      </w:pPr>
      <w:r>
        <w:rPr>
          <w:b/>
          <w:color w:val="0E7A8C"/>
        </w:rPr>
        <w:t>Early opening —</w:t>
      </w:r>
      <w:r>
        <w:t xml:space="preserve">  The release-time gate is enforced server-side and is unconditional: even with every valid share present, decryption is refused until release_time.</w:t>
      </w:r>
    </w:p>
    <w:p>
      <w:r>
        <w:rPr>
          <w:sz w:val="22"/>
        </w:rPr>
        <w:t>In this single-node demo the server is the trusted enforcement point and holds custodian shares in escrow; the released key is wrapped under a server secret (derived from the app secret, not stored raw) so a raw database dump cannot decrypt a sealed paper. Hardening against a fully compromised server — HSM-held or client-custodied shares — is called out honestly as future work rather than faked.</w:t>
      </w:r>
    </w:p>
    <w:p>
      <w:pPr>
        <w:pStyle w:val="Heading2"/>
      </w:pPr>
      <w:r>
        <w:rPr>
          <w:color w:val="141B2E"/>
        </w:rPr>
        <w:t>Threat Model: Direct Database Access</w:t>
      </w:r>
    </w:p>
    <w:p>
      <w:r>
        <w:rPr>
          <w:sz w:val="22"/>
        </w:rPr>
        <w:t>A natural question is: what happens if an attacker gains direct read access to the database and tries to "open the vault" there? The answer separates the encrypted vault from the escrowed shares.</w:t>
      </w:r>
    </w:p>
    <w:p>
      <w:pPr>
        <w:pStyle w:val="ListBullet"/>
      </w:pPr>
      <w:r>
        <w:rPr>
          <w:b/>
          <w:color w:val="0E7A8C"/>
        </w:rPr>
        <w:t>The vault stays sealed —</w:t>
      </w:r>
      <w:r>
        <w:t xml:space="preserve">  Reading the exams table yields only the AES-256-GCM encrypted paper (nonce, tag, and ciphertext). The plaintext paper and the AES key are never stored in the vault.</w:t>
      </w:r>
    </w:p>
    <w:p>
      <w:pPr>
        <w:pStyle w:val="ListBullet"/>
      </w:pPr>
      <w:r>
        <w:rPr>
          <w:b/>
          <w:color w:val="0E7A8C"/>
        </w:rPr>
        <w:t>No usable key in either state —</w:t>
      </w:r>
      <w:r>
        <w:t xml:space="preserve">  Before release, no exam decryption key exists in the database at all. After a legitimate unlock, the released key is stored only in wrapped form, encrypted under a server-held secret derived from TRACE_SECRET_KEY that is maintained outside the database (an environment variable). Consequently, a database dump alone is insufficient to recover exam plaintext in either state.</w:t>
      </w:r>
    </w:p>
    <w:p>
      <w:pPr>
        <w:pStyle w:val="ListBullet"/>
      </w:pPr>
      <w:r>
        <w:rPr>
          <w:b/>
          <w:color w:val="0E7A8C"/>
        </w:rPr>
        <w:t>Tampering is detected —</w:t>
      </w:r>
      <w:r>
        <w:t xml:space="preserve">  AES-GCM authentication ensures that any modification of stored ciphertext is detected during decryption, so a forged or altered vault is rejected rather than silently served.</w:t>
      </w:r>
    </w:p>
    <w:p>
      <w:pPr>
        <w:pStyle w:val="ListBullet"/>
      </w:pPr>
      <w:r>
        <w:rPr>
          <w:b/>
          <w:color w:val="0E7A8C"/>
        </w:rPr>
        <w:t>The remaining soft spot —</w:t>
      </w:r>
      <w:r>
        <w:t xml:space="preserve">  The primary remaining risk lies in the escrowed Shamir shares stored in the custodian_shares table: an attacker with unrestricted access to the entire database could recover enough shares to reconstruct the key, bypassing the application-layer quorum and release-time controls. Mitigating this requires moving shares into external custodial systems, HSMs, or trusted execution environments rather than relying on application-level controls alone.</w:t>
      </w:r>
    </w:p>
    <w:p>
      <w:r>
        <w:rPr>
          <w:sz w:val="22"/>
        </w:rPr>
        <w:t>In summary, direct access to the encrypted vault does not reveal exam content — this is a cryptographic guarantee, not an application-level one. The remaining dependency is on trusted server-side share storage, which the production hardening above removes: under external, HSM-, or enclave-held shares, a database compromise alone would not be enough to recover an exam paper.</w:t>
      </w:r>
    </w:p>
    <w:p>
      <w:pPr>
        <w:pStyle w:val="Heading1"/>
      </w:pPr>
      <w:r>
        <w:rPr>
          <w:color w:val="0E7A8C"/>
        </w:rPr>
        <w:t>15.  Testing &amp; Verification</w:t>
      </w:r>
    </w:p>
    <w:p>
      <w:r>
        <w:rPr>
          <w:sz w:val="22"/>
        </w:rPr>
        <w:t>Correctness is proven by an automated test suite — 81 tests passing — covering the parts that matter most: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color="auto" w:fill="0E7A8C"/>
          </w:tcPr>
          <w:p>
            <w:r/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type="dxa" w:w="7056"/>
            <w:shd w:val="clear" w:color="auto" w:fill="0E7A8C"/>
          </w:tcPr>
          <w:p>
            <w:r/>
            <w:r>
              <w:rPr>
                <w:b/>
                <w:color w:val="FFFFFF"/>
                <w:sz w:val="20"/>
              </w:rPr>
              <w:t>What is proven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20"/>
              </w:rPr>
              <w:t>GF(256) field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  <w:sz w:val="20"/>
              </w:rPr>
              <w:t>Field laws (add, multiply, divide, invert), generator order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20"/>
              </w:rPr>
              <w:t>Shamir 3-of-5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  <w:sz w:val="20"/>
              </w:rPr>
              <w:t>Every one of the 10 valid triples reconstructs; no pair ever does; a single share leaks nothing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20"/>
              </w:rPr>
              <w:t>AES-256-GCM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  <w:sz w:val="20"/>
              </w:rPr>
              <w:t>Round-trip, tamper rejection, AAD binding, key/nonce/tag lengths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20"/>
              </w:rPr>
              <w:t>Watermark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  <w:sz w:val="20"/>
              </w:rPr>
              <w:t>DCT embed/extract, PSNR, magic detection, Hamming matching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20"/>
              </w:rPr>
              <w:t>Audit chain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  <w:sz w:val="20"/>
              </w:rPr>
              <w:t>Linkage, verification, tamper detection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20"/>
              </w:rPr>
              <w:t>Dynamic assembly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  <w:sz w:val="20"/>
              </w:rPr>
              <w:t>Determinism, distinctness across candidates, blueprint counts, no plaintext at rest, release gating, post-seal immutability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20"/>
              </w:rPr>
              <w:t>Leak-match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  <w:sz w:val="20"/>
              </w:rPr>
              <w:t>Exact-text match, no-match on unrelated text, owner-is-strongest-lead, role enforcement, audit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20"/>
              </w:rPr>
              <w:t>API flow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  <w:sz w:val="20"/>
              </w:rPr>
              <w:t>Role enforcement, the time gate blocking 3 valid shares, legitimate unlock, candidate access, watermark issue &amp; trace</w:t>
            </w:r>
          </w:p>
        </w:tc>
      </w:tr>
    </w:tbl>
    <w:p>
      <w:r>
        <w:rPr>
          <w:sz w:val="22"/>
        </w:rPr>
        <w:t>Run them with:  cd backend &amp;&amp; pytest -v</w:t>
      </w:r>
    </w:p>
    <w:p>
      <w:pPr>
        <w:pStyle w:val="Heading1"/>
      </w:pPr>
      <w:r>
        <w:rPr>
          <w:color w:val="0E7A8C"/>
        </w:rPr>
        <w:t>16.  How to Run It Yourself</w:t>
      </w:r>
    </w:p>
    <w:p>
      <w:pPr>
        <w:pStyle w:val="Heading2"/>
      </w:pPr>
      <w:r>
        <w:rPr>
          <w:color w:val="141B2E"/>
        </w:rPr>
        <w:t>Backend (API server)</w:t>
      </w:r>
    </w:p>
    <w:p>
      <w:pPr>
        <w:spacing w:before="80" w:after="160"/>
        <w:ind w:left="144"/>
        <w:shd w:val="clear" w:fill="F2F5F7"/>
      </w:pPr>
      <w:r>
        <w:rPr>
          <w:rFonts w:ascii="Consolas" w:hAnsi="Consolas"/>
          <w:color w:val="141B2E"/>
          <w:sz w:val="18"/>
        </w:rPr>
        <w:t>cd backend</w:t>
        <w:br/>
        <w:t>python3 -m venv .venv</w:t>
        <w:br/>
        <w:t>source .venv/bin/activate</w:t>
        <w:br/>
        <w:t>pip install -r requirements.txt</w:t>
        <w:br/>
        <w:t>uvicorn trace.api.app:app --reload      # http://127.0.0.1:8000</w:t>
        <w:br/>
        <w:t># interactive API docs at http://127.0.0.1:8000/docs</w:t>
      </w:r>
    </w:p>
    <w:p>
      <w:r>
        <w:rPr>
          <w:sz w:val="22"/>
        </w:rPr>
        <w:t>On first start the database is created and demo accounts are seeded (dev-only passwords): admin/admin123, investigator/invest123, cust1..cust5 / custodian1..5, cand001/candidate1.</w:t>
      </w:r>
    </w:p>
    <w:p>
      <w:pPr>
        <w:pStyle w:val="Heading2"/>
      </w:pPr>
      <w:r>
        <w:rPr>
          <w:color w:val="141B2E"/>
        </w:rPr>
        <w:t>Frontend (dashboards)</w:t>
      </w:r>
    </w:p>
    <w:p>
      <w:pPr>
        <w:spacing w:before="80" w:after="160"/>
        <w:ind w:left="144"/>
        <w:shd w:val="clear" w:fill="F2F5F7"/>
      </w:pPr>
      <w:r>
        <w:rPr>
          <w:rFonts w:ascii="Consolas" w:hAnsi="Consolas"/>
          <w:color w:val="141B2E"/>
          <w:sz w:val="18"/>
        </w:rPr>
        <w:t>cd frontend</w:t>
        <w:br/>
        <w:t>npm install</w:t>
        <w:br/>
        <w:t>npm run dev        # http://localhost:5173  (proxies /api -&gt; backend:8000)</w:t>
      </w:r>
    </w:p>
    <w:p>
      <w:pPr>
        <w:pStyle w:val="Heading2"/>
      </w:pPr>
      <w:r>
        <w:rPr>
          <w:color w:val="141B2E"/>
        </w:rPr>
        <w:t>Command-line demos (no browser needed)</w:t>
      </w:r>
    </w:p>
    <w:p>
      <w:pPr>
        <w:spacing w:before="80" w:after="160"/>
        <w:ind w:left="144"/>
        <w:shd w:val="clear" w:fill="F2F5F7"/>
      </w:pPr>
      <w:r>
        <w:rPr>
          <w:rFonts w:ascii="Consolas" w:hAnsi="Consolas"/>
          <w:color w:val="141B2E"/>
          <w:sz w:val="18"/>
        </w:rPr>
        <w:t>cd backend</w:t>
        <w:br/>
        <w:t>python -m cli.crypto_demo     # encrypt -&gt; split -&gt; 3-of-5 reconstruct, 2 blocked</w:t>
        <w:br/>
        <w:t>python -m cli.api_demo        # time gate holds 3 shares; release; audit tamper caught</w:t>
        <w:br/>
        <w:t>python -m cli.watermark_demo  # watermark, JPEG-leak, trace back to the candidate</w:t>
      </w:r>
    </w:p>
    <w:p>
      <w:r>
        <w:rPr>
          <w:sz w:val="22"/>
        </w:rPr>
        <w:t>The demo loop in the UI: as Admin seal an exam set to "+30 sec"; as each Custodian submit a share; when 3 are in and the timer hits zero the vault opens; as the Candidate view and download your watermarked paper; as the Investigator upload that file to trace it, then Verify Integrity on the ledger.</w:t>
      </w:r>
    </w:p>
    <w:p>
      <w:pPr>
        <w:pStyle w:val="Heading1"/>
      </w:pPr>
      <w:r>
        <w:rPr>
          <w:color w:val="0E7A8C"/>
        </w:rPr>
        <w:t>17.  Build Status (Milestones)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shd w:val="clear" w:color="auto" w:fill="0E7A8C"/>
          </w:tcPr>
          <w:p>
            <w:r/>
            <w:r>
              <w:rPr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5760"/>
            <w:shd w:val="clear" w:color="auto" w:fill="0E7A8C"/>
          </w:tcPr>
          <w:p>
            <w:r/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1728"/>
            <w:shd w:val="clear" w:color="auto" w:fill="0E7A8C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M1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Repo scaffold + crypto core (AES-256-GCM, Shamir 3-of-5, tests, CLI)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Done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M2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Release-time gate, hash-chained audit log, JWT roles, FastAPI endpoints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Done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M3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DCT watermark embed/extract/trace + JPEG-robustness test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Done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M3.5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Watermark API wiring (image + trace + registry + custodian share)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Done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M4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Frontend scaffold + 4 role dashboards wired to backend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Done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Dynamic assembly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Encrypted question bank + per-candidate paper assembly (leak-resistance layer)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Done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Leak-match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Text-leak detector: match to bank + narrow the source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Done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M5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Hero visuals: forensic leak-trace reveal + time-lock vault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In progress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M6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Seed data, one-command demo script, README, architecture diagram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In progress</w:t>
            </w:r>
          </w:p>
        </w:tc>
      </w:tr>
    </w:tbl>
    <w:p>
      <w:pPr>
        <w:pStyle w:val="Heading1"/>
      </w:pPr>
      <w:r>
        <w:rPr>
          <w:color w:val="0E7A8C"/>
        </w:rPr>
        <w:t>18.  Project Layout</w:t>
      </w:r>
    </w:p>
    <w:p>
      <w:pPr>
        <w:spacing w:before="80" w:after="160"/>
        <w:ind w:left="144"/>
        <w:shd w:val="clear" w:fill="F2F5F7"/>
      </w:pPr>
      <w:r>
        <w:rPr>
          <w:rFonts w:ascii="Consolas" w:hAnsi="Consolas"/>
          <w:color w:val="141B2E"/>
          <w:sz w:val="18"/>
        </w:rPr>
        <w:t>trace/</w:t>
        <w:br/>
        <w:t>|- backend/</w:t>
        <w:br/>
        <w:t>|  |- trace/</w:t>
        <w:br/>
        <w:t>|  |  |- crypto/     gf256 . shamir . aes_gcm        &lt;- crypto core</w:t>
        <w:br/>
        <w:t>|  |  |- security/   passwords . tokens(JWT) . deps . keywrap</w:t>
        <w:br/>
        <w:t>|  |  |- audit/      chain.py  (SHA-256 hash chain)</w:t>
        <w:br/>
        <w:t>|  |  |- watermark/  core(DCT) . render . trace      &lt;- watermarking</w:t>
        <w:br/>
        <w:t>|  |  |- services/   exams.py . assembly.py (dynamic bank) . leakmatch.py . watermarking.py</w:t>
        <w:br/>
        <w:t>|  |  |- api/        app.py + routers/ (auth . exams . questions . investigator . audit)</w:t>
        <w:br/>
        <w:t>|  |  |- models.py . schemas.py . db.py . config.py . bootstrap.py</w:t>
        <w:br/>
        <w:t>|  |- tests/         gf256 . shamir . aes_gcm . watermark . audit_chain . api . assembly . leakmatch</w:t>
        <w:br/>
        <w:t>|  |- cli/           crypto_demo.py . api_demo.py . watermark_demo.py</w:t>
        <w:br/>
        <w:t>|- frontend/         React app (Vite + Tailwind + React Query)</w:t>
        <w:br/>
        <w:t>|  |- src/</w:t>
        <w:br/>
        <w:t>|     |- components/ design system + LogView, CountdownTimer, ShareSlots, VaultState</w:t>
        <w:br/>
        <w:t>|     |- dashboards/ Admin . Custodian . Candidate . Investigator</w:t>
        <w:br/>
        <w:t>|     |- api/        client.js . hooks.js (React Query, real endpoints)</w:t>
        <w:br/>
        <w:t>|     |- auth/       AuthContext (auto-login + role switching)</w:t>
        <w:br/>
        <w:t>|- sample_data/      sample_paper.txt</w:t>
        <w:br/>
        <w:t>|- scripts/          run_demo.sh, build_docs.py</w:t>
      </w:r>
    </w:p>
    <w:p>
      <w:pPr>
        <w:pStyle w:val="Heading1"/>
      </w:pPr>
      <w:r>
        <w:rPr>
          <w:color w:val="0E7A8C"/>
        </w:rPr>
        <w:t>19. 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0E7A8C"/>
          </w:tcPr>
          <w:p>
            <w:r/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6768"/>
            <w:shd w:val="clear" w:color="auto" w:fill="0E7A8C"/>
          </w:tcPr>
          <w:p>
            <w:r/>
            <w:r>
              <w:rPr>
                <w:b/>
                <w:color w:val="FFFFFF"/>
                <w:sz w:val="20"/>
              </w:rPr>
              <w:t>Plain-language meaning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20"/>
              </w:rPr>
              <w:t>AES-256-GCM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20"/>
              </w:rPr>
              <w:t>A strong, authenticated encryption algorithm. "Authenticated" means any tampering with the encrypted data is detected on decryption.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20"/>
              </w:rPr>
              <w:t>Shamir's Secret Sharing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20"/>
              </w:rPr>
              <w:t>A way to split a secret into n pieces so that any k of them rebuild it, but fewer than k reveal absolutely nothing.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20"/>
              </w:rPr>
              <w:t>GF(256)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20"/>
              </w:rPr>
              <w:t>A finite field of 256 elements — the mathematical playground where the secret-sharing arithmetic happens (the same one AES uses).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20"/>
              </w:rPr>
              <w:t>Lagrange interpolation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20"/>
              </w:rPr>
              <w:t>The math used to rebuild the secret from k shares by fitting a polynomial through them.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20"/>
              </w:rPr>
              <w:t>DCT (Discrete Cosine Transform)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20"/>
              </w:rPr>
              <w:t>A frequency transform (the heart of JPEG) used here to hide a fingerprint where it survives recompression.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20"/>
              </w:rPr>
              <w:t>Watermark fingerprint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20"/>
              </w:rPr>
              <w:t>An invisible code identifying which candidate a paper copy belongs to.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20"/>
              </w:rPr>
              <w:t>PSNR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20"/>
              </w:rPr>
              <w:t>A measure of image quality; ~36 dB here means the watermark is invisible to the eye.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20"/>
              </w:rPr>
              <w:t>Hash chain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20"/>
              </w:rPr>
              <w:t>A sequence of records each sealed with a SHA-256 hash of the previous one, so any change anywhere is detectable.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20"/>
              </w:rPr>
              <w:t>Custodian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20"/>
              </w:rPr>
              <w:t>A trusted official who holds one share of the decryption key.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20"/>
              </w:rPr>
              <w:t>Time gate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20"/>
              </w:rPr>
              <w:t>The server rule that refuses decryption until the official release time, no matter what.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20"/>
              </w:rPr>
              <w:t>JWT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20"/>
              </w:rPr>
              <w:t>A signed token that proves who a logged-in user is and what role they hold.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20"/>
              </w:rPr>
              <w:t>Dynamic assembly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20"/>
              </w:rPr>
              <w:t>Building each candidate's paper on demand from a bank of encrypted questions, so no full paper exists before release.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20"/>
              </w:rPr>
              <w:t>Blueprint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20"/>
              </w:rPr>
              <w:t>The recipe for a dynamic exam: which sections, topics, difficulties, and how many questions each.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20"/>
              </w:rPr>
              <w:t>Containment match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20"/>
              </w:rPr>
              <w:t>A similarity measure: what fraction of a question's words appear in a leaked text — used to detect text leaks.</w:t>
            </w:r>
          </w:p>
        </w:tc>
      </w:tr>
    </w:tbl>
    <w:p>
      <w:pPr>
        <w:pStyle w:val="Heading1"/>
      </w:pPr>
      <w:r>
        <w:rPr>
          <w:color w:val="0E7A8C"/>
        </w:rPr>
        <w:t>20.  Appendix — Video Demo Script (2–4 min)</w:t>
      </w:r>
    </w:p>
    <w:p>
      <w:r>
        <w:rPr>
          <w:sz w:val="22"/>
        </w:rPr>
        <w:t>A ready-to-record narration for a short demo video so a judge understands the whole project from the video alone. SAY = narration; SHOW = on-screen action. The full script with a presenter checklist is also in DEMO_SCRIPT.md at the repo root.</w:t>
      </w:r>
    </w:p>
    <w:p>
      <w:r>
        <w:rPr>
          <w:b/>
          <w:color w:val="0E7A8C"/>
        </w:rPr>
        <w:t>0:00–0:20  Hook</w:t>
      </w:r>
    </w:p>
    <w:p>
      <w:pPr>
        <w:pStyle w:val="ListBullet"/>
      </w:pPr>
      <w:r>
        <w:rPr>
          <w:b/>
          <w:color w:val="0E7A8C"/>
        </w:rPr>
        <w:t>SAY —</w:t>
      </w:r>
      <w:r>
        <w:t xml:space="preserve">  Every year, exam-paper leaks destroy the careers of millions of honest students. One insider with early access can compromise an entire exam — and once it's out, nobody can prove whose copy it was. This is Trace: a paper impossible to open before the exam, and traceable to its exact source if it ever leaks.</w:t>
      </w:r>
    </w:p>
    <w:p>
      <w:pPr>
        <w:pStyle w:val="ListBullet"/>
      </w:pPr>
      <w:r>
        <w:rPr>
          <w:b/>
          <w:color w:val="0E7A8C"/>
        </w:rPr>
        <w:t>SHOW —</w:t>
      </w:r>
      <w:r>
        <w:t xml:space="preserve">  Title screen / the Trace dashboard header.</w:t>
      </w:r>
    </w:p>
    <w:p>
      <w:r>
        <w:rPr>
          <w:b/>
          <w:color w:val="0E7A8C"/>
        </w:rPr>
        <w:t>0:20–0:45  Problem</w:t>
      </w:r>
    </w:p>
    <w:p>
      <w:pPr>
        <w:pStyle w:val="ListBullet"/>
      </w:pPr>
      <w:r>
        <w:rPr>
          <w:b/>
          <w:color w:val="0E7A8C"/>
        </w:rPr>
        <w:t>SAY —</w:t>
      </w:r>
      <w:r>
        <w:t xml:space="preserve">  Two things go wrong: the insider leak (someone opens the paper early), and the accountability gap (no way to trace a leaked copy back to its source).</w:t>
      </w:r>
    </w:p>
    <w:p>
      <w:pPr>
        <w:pStyle w:val="ListBullet"/>
      </w:pPr>
      <w:r>
        <w:rPr>
          <w:b/>
          <w:color w:val="0E7A8C"/>
        </w:rPr>
        <w:t>SHOW —</w:t>
      </w:r>
      <w:r>
        <w:t xml:space="preserve">  A problem slide, or stay on the dashboard.</w:t>
      </w:r>
    </w:p>
    <w:p>
      <w:r>
        <w:rPr>
          <w:b/>
          <w:color w:val="0E7A8C"/>
        </w:rPr>
        <w:t>0:45–1:15  Solution</w:t>
      </w:r>
    </w:p>
    <w:p>
      <w:pPr>
        <w:pStyle w:val="ListBullet"/>
      </w:pPr>
      <w:r>
        <w:rPr>
          <w:b/>
          <w:color w:val="0E7A8C"/>
        </w:rPr>
        <w:t>SAY —</w:t>
      </w:r>
      <w:r>
        <w:t xml:space="preserve">  Three real guarantees: AES-256 + Shamir 3-of-5 across five custodians + a server time lock; an invisible per-candidate watermark that survives a screen photo; and a tamper-evident SHA-256 audit log. Plus two leak-crushing layers: dynamic per-candidate papers and a leak-match detector.</w:t>
      </w:r>
    </w:p>
    <w:p>
      <w:pPr>
        <w:pStyle w:val="ListBullet"/>
      </w:pPr>
      <w:r>
        <w:rPr>
          <w:b/>
          <w:color w:val="0E7A8C"/>
        </w:rPr>
        <w:t>SHOW —</w:t>
      </w:r>
      <w:r>
        <w:t xml:space="preserve">  Scroll the four role chips in the role-switcher.</w:t>
      </w:r>
    </w:p>
    <w:p>
      <w:r>
        <w:rPr>
          <w:b/>
          <w:color w:val="0E7A8C"/>
        </w:rPr>
        <w:t>1:15–1:45  Seal (Admin)</w:t>
      </w:r>
    </w:p>
    <w:p>
      <w:pPr>
        <w:pStyle w:val="ListBullet"/>
      </w:pPr>
      <w:r>
        <w:rPr>
          <w:b/>
          <w:color w:val="0E7A8C"/>
        </w:rPr>
        <w:t>SAY —</w:t>
      </w:r>
      <w:r>
        <w:t xml:space="preserve">  As the controller I seal an exam in Dynamic mode — each candidate gets a unique paper assembled from an encrypted question bank. Release in thirty seconds. Seal it.</w:t>
      </w:r>
    </w:p>
    <w:p>
      <w:pPr>
        <w:pStyle w:val="ListBullet"/>
      </w:pPr>
      <w:r>
        <w:rPr>
          <w:b/>
          <w:color w:val="0E7A8C"/>
        </w:rPr>
        <w:t>SHOW —</w:t>
      </w:r>
      <w:r>
        <w:t xml:space="preserve">  Admin → Seal a New Exam → Dynamic toggle → blueprint → +30s → Seal &amp; Distribute; point to the vault, the time gate, and the Dynamic Assembly strip.</w:t>
      </w:r>
    </w:p>
    <w:p>
      <w:r>
        <w:rPr>
          <w:b/>
          <w:color w:val="0E7A8C"/>
        </w:rPr>
        <w:t>1:45–2:15  Unlock (Custodians)</w:t>
      </w:r>
    </w:p>
    <w:p>
      <w:pPr>
        <w:pStyle w:val="ListBullet"/>
      </w:pPr>
      <w:r>
        <w:rPr>
          <w:b/>
          <w:color w:val="0E7A8C"/>
        </w:rPr>
        <w:t>SAY —</w:t>
      </w:r>
      <w:r>
        <w:t xml:space="preserve">  Each custodian submits one key share; the quorum fills two-of-three, three-of-three. But even with every share in, the vault stays sealed until the clock hits zero — the time gate — and then it opens.</w:t>
      </w:r>
    </w:p>
    <w:p>
      <w:pPr>
        <w:pStyle w:val="ListBullet"/>
      </w:pPr>
      <w:r>
        <w:rPr>
          <w:b/>
          <w:color w:val="0E7A8C"/>
        </w:rPr>
        <w:t>SHOW —</w:t>
      </w:r>
      <w:r>
        <w:t xml:space="preserve">  Custodian → submit shares; back to Admin ops panel → vault animates UNLOCKED.</w:t>
      </w:r>
    </w:p>
    <w:p>
      <w:r>
        <w:rPr>
          <w:b/>
          <w:color w:val="0E7A8C"/>
        </w:rPr>
        <w:t>2:15–2:45  Unique papers (Candidate)</w:t>
      </w:r>
    </w:p>
    <w:p>
      <w:pPr>
        <w:pStyle w:val="ListBullet"/>
      </w:pPr>
      <w:r>
        <w:rPr>
          <w:b/>
          <w:color w:val="0E7A8C"/>
        </w:rPr>
        <w:t>SAY —</w:t>
      </w:r>
      <w:r>
        <w:t xml:space="preserve">  The candidate's own watermarked paper. Switch to a different candidate — the questions are different. Every copy is content-distinct and individually fingerprinted, so a leak exposes only one variant and points to its owner.</w:t>
      </w:r>
    </w:p>
    <w:p>
      <w:pPr>
        <w:pStyle w:val="ListBullet"/>
      </w:pPr>
      <w:r>
        <w:rPr>
          <w:b/>
          <w:color w:val="0E7A8C"/>
        </w:rPr>
        <w:t>SHOW —</w:t>
      </w:r>
      <w:r>
        <w:t xml:space="preserve">  Candidate cand001 → paper + fingerprint; role-switch to cand002 → different questions.</w:t>
      </w:r>
    </w:p>
    <w:p>
      <w:r>
        <w:rPr>
          <w:b/>
          <w:color w:val="0E7A8C"/>
        </w:rPr>
        <w:t>2:45–3:25  Catch the leak (Investigator)</w:t>
      </w:r>
    </w:p>
    <w:p>
      <w:pPr>
        <w:pStyle w:val="ListBullet"/>
      </w:pPr>
      <w:r>
        <w:rPr>
          <w:b/>
          <w:color w:val="0E7A8C"/>
        </w:rPr>
        <w:t>SAY —</w:t>
      </w:r>
      <w:r>
        <w:t xml:space="preserve">  Suppose the paper turns up on a chat group. I paste the text into the Leak-Match Detector — it names the suspect, R-001. If I have a photo instead, Forensic Trace recovers the watermark even after JPEG re-compression and identifies the source at 100% confidence. Every detection becomes a case file with the candidate's full details, sealed in a hash chain — Verify Integrity: intact.</w:t>
      </w:r>
    </w:p>
    <w:p>
      <w:pPr>
        <w:pStyle w:val="ListBullet"/>
      </w:pPr>
      <w:r>
        <w:rPr>
          <w:b/>
          <w:color w:val="0E7A8C"/>
        </w:rPr>
        <w:t>SHOW —</w:t>
      </w:r>
      <w:r>
        <w:t xml:space="preserve">  Investigator → Leak-Match (paste text) → suspect; Forensic Trace (upload image) → traced; Case Files → open case → full candidate card; Verify Integrity → chain intact.</w:t>
      </w:r>
    </w:p>
    <w:p>
      <w:r>
        <w:rPr>
          <w:b/>
          <w:color w:val="0E7A8C"/>
        </w:rPr>
        <w:t>3:25–3:40  Close</w:t>
      </w:r>
    </w:p>
    <w:p>
      <w:pPr>
        <w:pStyle w:val="ListBullet"/>
      </w:pPr>
      <w:r>
        <w:rPr>
          <w:b/>
          <w:color w:val="0E7A8C"/>
        </w:rPr>
        <w:t>SAY —</w:t>
      </w:r>
      <w:r>
        <w:t xml:space="preserve">  Trace makes early opening cryptographically impossible, every copy traceable, and every record tamper-proof — backed by 86 passing tests and crypto built from scratch. Leaks become impossible to hide, and impossible to deny.</w:t>
      </w:r>
    </w:p>
    <w:p>
      <w:pPr>
        <w:pStyle w:val="ListBullet"/>
      </w:pPr>
      <w:r>
        <w:rPr>
          <w:b/>
          <w:color w:val="0E7A8C"/>
        </w:rPr>
        <w:t>SHOW —</w:t>
      </w:r>
      <w:r>
        <w:t xml:space="preserve">  Return to the dashboard header; optional end card with the three guarantees.</w:t>
      </w:r>
    </w:p>
    <w:p/>
    <w:p>
      <w:pPr>
        <w:pBdr>
          <w:bottom w:val="single" w:sz="6" w:space="1" w:color="1BA5B8"/>
        </w:pBdr>
      </w:pPr>
    </w:p>
    <w:p>
      <w:pPr>
        <w:jc w:val="center"/>
      </w:pPr>
      <w:r>
        <w:rPr>
          <w:i/>
          <w:color w:val="5B6677"/>
          <w:sz w:val="18"/>
        </w:rPr>
        <w:t>Trace — built for India's FAR AWAY 2026. Real cryptography, real tracing, real audit. No slideware.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41B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