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RGBA stands for Red,Green,Blue,Alpha.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PIL import Image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 = Image.open('image.png')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rgba = img.convert("RGBA")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datas = rgba.getdata()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is a tuple of four integer coordinates that represent a rectangular region in an image. The four integers are, in order,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The x-coordinate of the leftmost edge of the box.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The y-coordinate of the top edge of the box.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The x-coordinate of one pixel to the right of the rightmost edge of the box. This integer must be greater than the left integer.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The y-coordinate of one pixel lower than the bottom edge of the box. This integer must be greater than the top integer.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PIL import Image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file_path = "geeksforgeeks.png"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 = Image.open(file_path)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width = img.width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 = img.height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print("The height of the image is: ", height)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print("The width of the image is: ", width)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PIL import Image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      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 = Image.open(r"IMAGE_PATH").convert('RGB')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img_arr = np.array(img)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img_arr[50 : 100, 0 : 50] = (0, 0, 0)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 = Image.fromarray(img_arr)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PIL import Image 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PIL 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image_1 = Image.open(r"C:\Users\aniket\desktop\car.jpg") 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image_1 = image_1.save("car_1.jpg")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ImageDraw module contains the Pillow’s shape drawing code.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Image objects do not have drawing methods. What kind of object does it have? How do you get this kind of object?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Objects created with the ImageDraw module have the drawing methods.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lCywzDYtUT11P/t/bDr9sphdw==">AMUW2mVPchdlsC4QU5yzP0sM6cqneke+6OaYOYaU1qe00omi99HMODPoAh5qmS3/c2jmvMSC7GtiBfpwTcUaG6e4xUulIOZF/KRjrp0gsAkucgh5J71nBL4=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