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is created by placing elements and each element can be accessed using the index value.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Dictionaries are created using key value pairs where each value can be accessed using a key.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It will give a Key Error as there is no key with the name ‘foo’ in spam.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'cat' in spam will return the value for the key ‘cat’ in spam.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'cat' in spam.keys() will return a boolean whether spam has a key named ‘cat’ or not.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'cat' in spam will return the value for the key ‘cat’ in spam.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'cat' in spam.values() will return a boolean whether spam has a value named ‘cat’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'color' not in spam: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spam['color'] = 'black'</w:t>
      </w:r>
    </w:p>
    <w:p w:rsidR="00000000" w:rsidDel="00000000" w:rsidP="00000000" w:rsidRDefault="00000000" w:rsidRPr="00000000" w14:paraId="0000001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spam.setdefault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pprint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pprint.pprint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IgpYcBlauw+Z8PkeeX5pgFLlxw==">AMUW2mXR1BgR0x0tGxS73v+N9xTYoxUr0Fcz1h2xgArEqGa9PFAm032nh5+0fxWNVK6GufK/ZjlzZbCd9AkoZ+DXq45QLJvFV88fCY7yir8NwYS9vy60yFA=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