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75FDC" w14:textId="6DA074E6" w:rsidR="00F8022B" w:rsidRDefault="00F8022B" w:rsidP="00F8022B">
      <w:pPr>
        <w:rPr>
          <w:rFonts w:ascii="Arial Narrow" w:hAnsi="Arial Narrow"/>
          <w:b/>
          <w:bCs/>
          <w:sz w:val="56"/>
          <w:szCs w:val="56"/>
        </w:rPr>
      </w:pPr>
      <w:r>
        <w:rPr>
          <w:rFonts w:ascii="Arial Narrow" w:hAnsi="Arial Narrow"/>
          <w:b/>
          <w:bCs/>
          <w:sz w:val="44"/>
          <w:szCs w:val="44"/>
        </w:rPr>
        <w:t xml:space="preserve">                                  </w:t>
      </w:r>
      <w:r>
        <w:rPr>
          <w:rFonts w:ascii="Arial Narrow" w:hAnsi="Arial Narrow"/>
          <w:b/>
          <w:bCs/>
          <w:sz w:val="56"/>
          <w:szCs w:val="56"/>
        </w:rPr>
        <w:t xml:space="preserve">Module – 5 </w:t>
      </w:r>
    </w:p>
    <w:p w14:paraId="16D76B18" w14:textId="36E0F204" w:rsidR="00F8022B" w:rsidRDefault="00F8022B" w:rsidP="00F8022B">
      <w:pPr>
        <w:rPr>
          <w:rFonts w:ascii="Arial Narrow" w:hAnsi="Arial Narrow"/>
          <w:b/>
          <w:bCs/>
          <w:sz w:val="56"/>
          <w:szCs w:val="56"/>
        </w:rPr>
      </w:pPr>
      <w:r>
        <w:rPr>
          <w:rFonts w:ascii="Arial Narrow" w:hAnsi="Arial Narrow"/>
          <w:b/>
          <w:bCs/>
          <w:sz w:val="56"/>
          <w:szCs w:val="56"/>
        </w:rPr>
        <w:t xml:space="preserve">               </w:t>
      </w:r>
      <w:r w:rsidRPr="00F8022B">
        <w:rPr>
          <w:rFonts w:ascii="Arial Narrow" w:hAnsi="Arial Narrow"/>
          <w:b/>
          <w:bCs/>
          <w:sz w:val="56"/>
          <w:szCs w:val="56"/>
        </w:rPr>
        <w:t>Cloud Security Essentials</w:t>
      </w:r>
    </w:p>
    <w:p w14:paraId="73EBBFE2" w14:textId="77777777" w:rsidR="00F8022B" w:rsidRPr="00F8022B" w:rsidRDefault="00F8022B" w:rsidP="00F8022B">
      <w:pPr>
        <w:rPr>
          <w:rFonts w:ascii="Arial Narrow" w:hAnsi="Arial Narrow"/>
          <w:b/>
          <w:bCs/>
          <w:sz w:val="56"/>
          <w:szCs w:val="56"/>
        </w:rPr>
      </w:pPr>
    </w:p>
    <w:p w14:paraId="0188B68F" w14:textId="45F7DF1E" w:rsidR="00F8022B" w:rsidRPr="00F8022B" w:rsidRDefault="00F8022B" w:rsidP="00F8022B">
      <w:pPr>
        <w:rPr>
          <w:rFonts w:ascii="Arial Narrow" w:hAnsi="Arial Narrow"/>
          <w:b/>
          <w:bCs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1. How to Configure, Develop, and Maintain Security and Privacy in Cloud</w:t>
      </w:r>
    </w:p>
    <w:p w14:paraId="74D034EF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A. Configuration:</w:t>
      </w:r>
    </w:p>
    <w:p w14:paraId="728B9C60" w14:textId="77777777" w:rsidR="00F8022B" w:rsidRPr="00F8022B" w:rsidRDefault="00F8022B" w:rsidP="00F8022B">
      <w:pPr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Use IAM Policies:</w:t>
      </w:r>
      <w:r w:rsidRPr="00F8022B">
        <w:rPr>
          <w:rFonts w:ascii="Arial Narrow" w:hAnsi="Arial Narrow"/>
          <w:sz w:val="44"/>
          <w:szCs w:val="44"/>
        </w:rPr>
        <w:t xml:space="preserve"> Implement least privilege access (roles, groups, policies).</w:t>
      </w:r>
    </w:p>
    <w:p w14:paraId="70FAF54D" w14:textId="77777777" w:rsidR="00F8022B" w:rsidRPr="00F8022B" w:rsidRDefault="00F8022B" w:rsidP="00F8022B">
      <w:pPr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Network Segmentation:</w:t>
      </w:r>
      <w:r w:rsidRPr="00F8022B">
        <w:rPr>
          <w:rFonts w:ascii="Arial Narrow" w:hAnsi="Arial Narrow"/>
          <w:sz w:val="44"/>
          <w:szCs w:val="44"/>
        </w:rPr>
        <w:t xml:space="preserve"> Create Virtual Private Clouds (VPC), subnets, and use firewalls.</w:t>
      </w:r>
    </w:p>
    <w:p w14:paraId="66A17080" w14:textId="77777777" w:rsidR="00F8022B" w:rsidRPr="00F8022B" w:rsidRDefault="00F8022B" w:rsidP="00F8022B">
      <w:pPr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Encrypt Data:</w:t>
      </w:r>
      <w:r w:rsidRPr="00F8022B">
        <w:rPr>
          <w:rFonts w:ascii="Arial Narrow" w:hAnsi="Arial Narrow"/>
          <w:sz w:val="44"/>
          <w:szCs w:val="44"/>
        </w:rPr>
        <w:t xml:space="preserve"> Use encryption at rest and in transit with managed keys (KMS).</w:t>
      </w:r>
    </w:p>
    <w:p w14:paraId="5A65BD22" w14:textId="77777777" w:rsidR="00F8022B" w:rsidRPr="00F8022B" w:rsidRDefault="00F8022B" w:rsidP="00F8022B">
      <w:pPr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Enable Logging:</w:t>
      </w:r>
      <w:r w:rsidRPr="00F8022B">
        <w:rPr>
          <w:rFonts w:ascii="Arial Narrow" w:hAnsi="Arial Narrow"/>
          <w:sz w:val="44"/>
          <w:szCs w:val="44"/>
        </w:rPr>
        <w:t xml:space="preserve"> Activate services like AWS CloudTrail, Azure Monitor, or GCP Cloud Audit Logs.</w:t>
      </w:r>
    </w:p>
    <w:p w14:paraId="0C15AB01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B. Development:</w:t>
      </w:r>
    </w:p>
    <w:p w14:paraId="364DFD30" w14:textId="77777777" w:rsidR="00F8022B" w:rsidRPr="00F8022B" w:rsidRDefault="00F8022B" w:rsidP="00F8022B">
      <w:pPr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Secure Code Practices:</w:t>
      </w:r>
      <w:r w:rsidRPr="00F8022B">
        <w:rPr>
          <w:rFonts w:ascii="Arial Narrow" w:hAnsi="Arial Narrow"/>
          <w:sz w:val="44"/>
          <w:szCs w:val="44"/>
        </w:rPr>
        <w:t xml:space="preserve"> Use static code analysis, secrets management, and patch libraries.</w:t>
      </w:r>
    </w:p>
    <w:p w14:paraId="68F6DA46" w14:textId="77777777" w:rsidR="00F8022B" w:rsidRPr="00F8022B" w:rsidRDefault="00F8022B" w:rsidP="00F8022B">
      <w:pPr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CI/CD Integration:</w:t>
      </w:r>
      <w:r w:rsidRPr="00F8022B">
        <w:rPr>
          <w:rFonts w:ascii="Arial Narrow" w:hAnsi="Arial Narrow"/>
          <w:sz w:val="44"/>
          <w:szCs w:val="44"/>
        </w:rPr>
        <w:t xml:space="preserve"> Scan for vulnerabilities in the deployment pipeline.</w:t>
      </w:r>
    </w:p>
    <w:p w14:paraId="6120A657" w14:textId="77777777" w:rsidR="00F8022B" w:rsidRPr="00F8022B" w:rsidRDefault="00F8022B" w:rsidP="00F8022B">
      <w:pPr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proofErr w:type="spellStart"/>
      <w:r w:rsidRPr="00F8022B">
        <w:rPr>
          <w:rFonts w:ascii="Arial Narrow" w:hAnsi="Arial Narrow"/>
          <w:b/>
          <w:bCs/>
          <w:sz w:val="44"/>
          <w:szCs w:val="44"/>
        </w:rPr>
        <w:lastRenderedPageBreak/>
        <w:t>DevSecOps</w:t>
      </w:r>
      <w:proofErr w:type="spellEnd"/>
      <w:r w:rsidRPr="00F8022B">
        <w:rPr>
          <w:rFonts w:ascii="Arial Narrow" w:hAnsi="Arial Narrow"/>
          <w:b/>
          <w:bCs/>
          <w:sz w:val="44"/>
          <w:szCs w:val="44"/>
        </w:rPr>
        <w:t>:</w:t>
      </w:r>
      <w:r w:rsidRPr="00F8022B">
        <w:rPr>
          <w:rFonts w:ascii="Arial Narrow" w:hAnsi="Arial Narrow"/>
          <w:sz w:val="44"/>
          <w:szCs w:val="44"/>
        </w:rPr>
        <w:t xml:space="preserve"> Shift security left into development with tools like AWS </w:t>
      </w:r>
      <w:proofErr w:type="spellStart"/>
      <w:r w:rsidRPr="00F8022B">
        <w:rPr>
          <w:rFonts w:ascii="Arial Narrow" w:hAnsi="Arial Narrow"/>
          <w:sz w:val="44"/>
          <w:szCs w:val="44"/>
        </w:rPr>
        <w:t>CodeGuru</w:t>
      </w:r>
      <w:proofErr w:type="spellEnd"/>
      <w:r w:rsidRPr="00F8022B">
        <w:rPr>
          <w:rFonts w:ascii="Arial Narrow" w:hAnsi="Arial Narrow"/>
          <w:sz w:val="44"/>
          <w:szCs w:val="44"/>
        </w:rPr>
        <w:t>, GitHub Advanced Security.</w:t>
      </w:r>
    </w:p>
    <w:p w14:paraId="3C9A3B8F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C. Maintenance:</w:t>
      </w:r>
    </w:p>
    <w:p w14:paraId="03EBC2A2" w14:textId="77777777" w:rsidR="00F8022B" w:rsidRPr="00F8022B" w:rsidRDefault="00F8022B" w:rsidP="00F8022B">
      <w:pPr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Regular Audits:</w:t>
      </w:r>
      <w:r w:rsidRPr="00F8022B">
        <w:rPr>
          <w:rFonts w:ascii="Arial Narrow" w:hAnsi="Arial Narrow"/>
          <w:sz w:val="44"/>
          <w:szCs w:val="44"/>
        </w:rPr>
        <w:t xml:space="preserve"> Conduct compliance checks (e.g., using AWS Config or Azure Security </w:t>
      </w:r>
      <w:proofErr w:type="spellStart"/>
      <w:r w:rsidRPr="00F8022B">
        <w:rPr>
          <w:rFonts w:ascii="Arial Narrow" w:hAnsi="Arial Narrow"/>
          <w:sz w:val="44"/>
          <w:szCs w:val="44"/>
        </w:rPr>
        <w:t>Center</w:t>
      </w:r>
      <w:proofErr w:type="spellEnd"/>
      <w:r w:rsidRPr="00F8022B">
        <w:rPr>
          <w:rFonts w:ascii="Arial Narrow" w:hAnsi="Arial Narrow"/>
          <w:sz w:val="44"/>
          <w:szCs w:val="44"/>
        </w:rPr>
        <w:t>).</w:t>
      </w:r>
    </w:p>
    <w:p w14:paraId="069660A0" w14:textId="77777777" w:rsidR="00F8022B" w:rsidRPr="00F8022B" w:rsidRDefault="00F8022B" w:rsidP="00F8022B">
      <w:pPr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Auto-Patching:</w:t>
      </w:r>
      <w:r w:rsidRPr="00F8022B">
        <w:rPr>
          <w:rFonts w:ascii="Arial Narrow" w:hAnsi="Arial Narrow"/>
          <w:sz w:val="44"/>
          <w:szCs w:val="44"/>
        </w:rPr>
        <w:t xml:space="preserve"> Use cloud-native patch management for OS and applications.</w:t>
      </w:r>
    </w:p>
    <w:p w14:paraId="52058E33" w14:textId="77777777" w:rsidR="00F8022B" w:rsidRPr="00F8022B" w:rsidRDefault="00F8022B" w:rsidP="00F8022B">
      <w:pPr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Incident Response:</w:t>
      </w:r>
      <w:r w:rsidRPr="00F8022B">
        <w:rPr>
          <w:rFonts w:ascii="Arial Narrow" w:hAnsi="Arial Narrow"/>
          <w:sz w:val="44"/>
          <w:szCs w:val="44"/>
        </w:rPr>
        <w:t xml:space="preserve"> Implement detection and alerting with services like AWS </w:t>
      </w:r>
      <w:proofErr w:type="spellStart"/>
      <w:r w:rsidRPr="00F8022B">
        <w:rPr>
          <w:rFonts w:ascii="Arial Narrow" w:hAnsi="Arial Narrow"/>
          <w:sz w:val="44"/>
          <w:szCs w:val="44"/>
        </w:rPr>
        <w:t>GuardDuty</w:t>
      </w:r>
      <w:proofErr w:type="spellEnd"/>
      <w:r w:rsidRPr="00F8022B">
        <w:rPr>
          <w:rFonts w:ascii="Arial Narrow" w:hAnsi="Arial Narrow"/>
          <w:sz w:val="44"/>
          <w:szCs w:val="44"/>
        </w:rPr>
        <w:t>, Azure Sentinel.</w:t>
      </w:r>
    </w:p>
    <w:p w14:paraId="3A2D1D95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pict w14:anchorId="7796E31B">
          <v:rect id="_x0000_i1067" style="width:0;height:1.5pt" o:hralign="center" o:hrstd="t" o:hr="t" fillcolor="#a0a0a0" stroked="f"/>
        </w:pict>
      </w:r>
    </w:p>
    <w:p w14:paraId="6FD4BBE9" w14:textId="77777777" w:rsidR="00F8022B" w:rsidRPr="00F8022B" w:rsidRDefault="00F8022B" w:rsidP="00F8022B">
      <w:pPr>
        <w:rPr>
          <w:rFonts w:ascii="Arial Narrow" w:hAnsi="Arial Narrow"/>
          <w:b/>
          <w:bCs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2. What is Portability in Cloud?</w:t>
      </w:r>
    </w:p>
    <w:p w14:paraId="4F39D13B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Cloud Portability</w:t>
      </w:r>
      <w:r w:rsidRPr="00F8022B">
        <w:rPr>
          <w:rFonts w:ascii="Arial Narrow" w:hAnsi="Arial Narrow"/>
          <w:sz w:val="44"/>
          <w:szCs w:val="44"/>
        </w:rPr>
        <w:t xml:space="preserve"> refers to the ability to move applications and data between cloud providers or between on-premise and cloud environments with minimal disruption.</w:t>
      </w:r>
    </w:p>
    <w:p w14:paraId="781C9A60" w14:textId="77777777" w:rsidR="00F8022B" w:rsidRPr="00F8022B" w:rsidRDefault="00F8022B" w:rsidP="00F8022B">
      <w:pPr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Example:</w:t>
      </w:r>
      <w:r w:rsidRPr="00F8022B">
        <w:rPr>
          <w:rFonts w:ascii="Arial Narrow" w:hAnsi="Arial Narrow"/>
          <w:sz w:val="44"/>
          <w:szCs w:val="44"/>
        </w:rPr>
        <w:t xml:space="preserve"> Migrating a containerized app from AWS ECS to Google Kubernetes Engine (GKE).</w:t>
      </w:r>
    </w:p>
    <w:p w14:paraId="7C5B3BD3" w14:textId="77777777" w:rsidR="00F8022B" w:rsidRPr="00F8022B" w:rsidRDefault="00F8022B" w:rsidP="00F8022B">
      <w:pPr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Challenges:</w:t>
      </w:r>
      <w:r w:rsidRPr="00F8022B">
        <w:rPr>
          <w:rFonts w:ascii="Arial Narrow" w:hAnsi="Arial Narrow"/>
          <w:sz w:val="44"/>
          <w:szCs w:val="44"/>
        </w:rPr>
        <w:t xml:space="preserve"> Proprietary services (e.g., DynamoDB, Azure Cosmos DB), data formats, APIs.</w:t>
      </w:r>
    </w:p>
    <w:p w14:paraId="5312FDAB" w14:textId="77777777" w:rsidR="00F8022B" w:rsidRPr="00F8022B" w:rsidRDefault="00F8022B" w:rsidP="00F8022B">
      <w:pPr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lastRenderedPageBreak/>
        <w:t>Solution:</w:t>
      </w:r>
      <w:r w:rsidRPr="00F8022B">
        <w:rPr>
          <w:rFonts w:ascii="Arial Narrow" w:hAnsi="Arial Narrow"/>
          <w:sz w:val="44"/>
          <w:szCs w:val="44"/>
        </w:rPr>
        <w:t xml:space="preserve"> Use standard platforms like Kubernetes, Docker, and multi-cloud management tools (e.g., Terraform, Anthos).</w:t>
      </w:r>
    </w:p>
    <w:p w14:paraId="1A9A783E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pict w14:anchorId="72936E8D">
          <v:rect id="_x0000_i1068" style="width:0;height:1.5pt" o:hralign="center" o:hrstd="t" o:hr="t" fillcolor="#a0a0a0" stroked="f"/>
        </w:pict>
      </w:r>
    </w:p>
    <w:p w14:paraId="3303A450" w14:textId="77777777" w:rsidR="00F8022B" w:rsidRPr="00F8022B" w:rsidRDefault="00F8022B" w:rsidP="00F8022B">
      <w:pPr>
        <w:rPr>
          <w:rFonts w:ascii="Arial Narrow" w:hAnsi="Arial Narrow"/>
          <w:b/>
          <w:bCs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3. What is Reliability and High Availability in Cloud?</w:t>
      </w:r>
    </w:p>
    <w:p w14:paraId="2DC356F9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Reliability:</w:t>
      </w:r>
      <w:r w:rsidRPr="00F8022B">
        <w:rPr>
          <w:rFonts w:ascii="Arial Narrow" w:hAnsi="Arial Narrow"/>
          <w:sz w:val="44"/>
          <w:szCs w:val="44"/>
        </w:rPr>
        <w:t xml:space="preserve"> The system’s ability to operate consistently over time without failure.</w:t>
      </w:r>
    </w:p>
    <w:p w14:paraId="39EC53FE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High Availability (HA):</w:t>
      </w:r>
      <w:r w:rsidRPr="00F8022B">
        <w:rPr>
          <w:rFonts w:ascii="Arial Narrow" w:hAnsi="Arial Narrow"/>
          <w:sz w:val="44"/>
          <w:szCs w:val="44"/>
        </w:rPr>
        <w:t xml:space="preserve"> Ensuring a system remains operational even during failure by:</w:t>
      </w:r>
    </w:p>
    <w:p w14:paraId="3A5F0054" w14:textId="77777777" w:rsidR="00F8022B" w:rsidRPr="00F8022B" w:rsidRDefault="00F8022B" w:rsidP="00F8022B">
      <w:pPr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Using multiple availability zones (AZs)</w:t>
      </w:r>
    </w:p>
    <w:p w14:paraId="699C742C" w14:textId="77777777" w:rsidR="00F8022B" w:rsidRPr="00F8022B" w:rsidRDefault="00F8022B" w:rsidP="00F8022B">
      <w:pPr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Load balancing traffic across instances</w:t>
      </w:r>
    </w:p>
    <w:p w14:paraId="3221BE23" w14:textId="77777777" w:rsidR="00F8022B" w:rsidRPr="00F8022B" w:rsidRDefault="00F8022B" w:rsidP="00F8022B">
      <w:pPr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Auto-scaling infrastructure</w:t>
      </w:r>
    </w:p>
    <w:p w14:paraId="53880BBF" w14:textId="77777777" w:rsidR="00F8022B" w:rsidRPr="00F8022B" w:rsidRDefault="00F8022B" w:rsidP="00F8022B">
      <w:pPr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Replication of databases and services</w:t>
      </w:r>
    </w:p>
    <w:p w14:paraId="25377FB8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Example:</w:t>
      </w:r>
      <w:r w:rsidRPr="00F8022B">
        <w:rPr>
          <w:rFonts w:ascii="Arial Narrow" w:hAnsi="Arial Narrow"/>
          <w:sz w:val="44"/>
          <w:szCs w:val="44"/>
        </w:rPr>
        <w:t xml:space="preserve"> AWS S3 offers 99.999999999% durability and replicates data across multiple AZs.</w:t>
      </w:r>
    </w:p>
    <w:p w14:paraId="5D2B8DCF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pict w14:anchorId="1D051F38">
          <v:rect id="_x0000_i1069" style="width:0;height:1.5pt" o:hralign="center" o:hrstd="t" o:hr="t" fillcolor="#a0a0a0" stroked="f"/>
        </w:pict>
      </w:r>
    </w:p>
    <w:p w14:paraId="6AEC217A" w14:textId="77777777" w:rsidR="00F8022B" w:rsidRPr="00F8022B" w:rsidRDefault="00F8022B" w:rsidP="00F8022B">
      <w:pPr>
        <w:rPr>
          <w:rFonts w:ascii="Arial Narrow" w:hAnsi="Arial Narrow"/>
          <w:b/>
          <w:bCs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4. Describe Mobility in Cloud Computing</w:t>
      </w:r>
    </w:p>
    <w:p w14:paraId="7FCD3902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Cloud Mobility</w:t>
      </w:r>
      <w:r w:rsidRPr="00F8022B">
        <w:rPr>
          <w:rFonts w:ascii="Arial Narrow" w:hAnsi="Arial Narrow"/>
          <w:sz w:val="44"/>
          <w:szCs w:val="44"/>
        </w:rPr>
        <w:t xml:space="preserve"> refers to the ability for users and applications to access data and services from anywhere, on any device.</w:t>
      </w:r>
    </w:p>
    <w:p w14:paraId="7F10ECF2" w14:textId="77777777" w:rsidR="00F8022B" w:rsidRPr="00F8022B" w:rsidRDefault="00F8022B" w:rsidP="00F8022B">
      <w:pPr>
        <w:numPr>
          <w:ilvl w:val="0"/>
          <w:numId w:val="6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lastRenderedPageBreak/>
        <w:t>Mobile Backend as a Service (</w:t>
      </w:r>
      <w:proofErr w:type="spellStart"/>
      <w:r w:rsidRPr="00F8022B">
        <w:rPr>
          <w:rFonts w:ascii="Arial Narrow" w:hAnsi="Arial Narrow"/>
          <w:b/>
          <w:bCs/>
          <w:sz w:val="44"/>
          <w:szCs w:val="44"/>
        </w:rPr>
        <w:t>MBaaS</w:t>
      </w:r>
      <w:proofErr w:type="spellEnd"/>
      <w:r w:rsidRPr="00F8022B">
        <w:rPr>
          <w:rFonts w:ascii="Arial Narrow" w:hAnsi="Arial Narrow"/>
          <w:b/>
          <w:bCs/>
          <w:sz w:val="44"/>
          <w:szCs w:val="44"/>
        </w:rPr>
        <w:t>):</w:t>
      </w:r>
      <w:r w:rsidRPr="00F8022B">
        <w:rPr>
          <w:rFonts w:ascii="Arial Narrow" w:hAnsi="Arial Narrow"/>
          <w:sz w:val="44"/>
          <w:szCs w:val="44"/>
        </w:rPr>
        <w:t xml:space="preserve"> Firebase (GCP), AWS Amplify, Azure Mobile Apps</w:t>
      </w:r>
    </w:p>
    <w:p w14:paraId="475EFD6B" w14:textId="77777777" w:rsidR="00F8022B" w:rsidRPr="00F8022B" w:rsidRDefault="00F8022B" w:rsidP="00F8022B">
      <w:pPr>
        <w:numPr>
          <w:ilvl w:val="0"/>
          <w:numId w:val="6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Benefits:</w:t>
      </w:r>
    </w:p>
    <w:p w14:paraId="222CD54E" w14:textId="77777777" w:rsidR="00F8022B" w:rsidRPr="00F8022B" w:rsidRDefault="00F8022B" w:rsidP="00F8022B">
      <w:pPr>
        <w:numPr>
          <w:ilvl w:val="1"/>
          <w:numId w:val="6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t>Always-on access to cloud-hosted applications</w:t>
      </w:r>
    </w:p>
    <w:p w14:paraId="2CFFC63D" w14:textId="77777777" w:rsidR="00F8022B" w:rsidRPr="00F8022B" w:rsidRDefault="00F8022B" w:rsidP="00F8022B">
      <w:pPr>
        <w:numPr>
          <w:ilvl w:val="1"/>
          <w:numId w:val="6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t>Real-time data synchronization across devices</w:t>
      </w:r>
    </w:p>
    <w:p w14:paraId="6B64CEC6" w14:textId="77777777" w:rsidR="00F8022B" w:rsidRPr="00F8022B" w:rsidRDefault="00F8022B" w:rsidP="00F8022B">
      <w:pPr>
        <w:numPr>
          <w:ilvl w:val="1"/>
          <w:numId w:val="6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t>Device-independent experience</w:t>
      </w:r>
    </w:p>
    <w:p w14:paraId="155D801D" w14:textId="77777777" w:rsidR="00F8022B" w:rsidRPr="00F8022B" w:rsidRDefault="00F8022B" w:rsidP="00F8022B">
      <w:pPr>
        <w:numPr>
          <w:ilvl w:val="0"/>
          <w:numId w:val="6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Use Case:</w:t>
      </w:r>
      <w:r w:rsidRPr="00F8022B">
        <w:rPr>
          <w:rFonts w:ascii="Arial Narrow" w:hAnsi="Arial Narrow"/>
          <w:sz w:val="44"/>
          <w:szCs w:val="44"/>
        </w:rPr>
        <w:t xml:space="preserve"> A mobile app using AWS Amplify to store user photos in S3, authenticated via Cognito.</w:t>
      </w:r>
    </w:p>
    <w:p w14:paraId="3F088784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pict w14:anchorId="688B74E4">
          <v:rect id="_x0000_i1070" style="width:0;height:1.5pt" o:hralign="center" o:hrstd="t" o:hr="t" fillcolor="#a0a0a0" stroked="f"/>
        </w:pict>
      </w:r>
    </w:p>
    <w:p w14:paraId="4543A885" w14:textId="77777777" w:rsidR="00F8022B" w:rsidRPr="00F8022B" w:rsidRDefault="00F8022B" w:rsidP="00F8022B">
      <w:pPr>
        <w:rPr>
          <w:rFonts w:ascii="Arial Narrow" w:hAnsi="Arial Narrow"/>
          <w:b/>
          <w:bCs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5. Describe AWS, Azure, and Google Cloud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325"/>
        <w:gridCol w:w="2658"/>
        <w:gridCol w:w="2163"/>
      </w:tblGrid>
      <w:tr w:rsidR="00F8022B" w:rsidRPr="00F8022B" w14:paraId="0E1D3247" w14:textId="77777777" w:rsidTr="00F80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4E0CA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50837F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42D15802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742A1965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Google Cloud</w:t>
            </w:r>
          </w:p>
        </w:tc>
      </w:tr>
      <w:tr w:rsidR="00F8022B" w:rsidRPr="00F8022B" w14:paraId="50254606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E8791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Launched</w:t>
            </w:r>
          </w:p>
        </w:tc>
        <w:tc>
          <w:tcPr>
            <w:tcW w:w="0" w:type="auto"/>
            <w:vAlign w:val="center"/>
            <w:hideMark/>
          </w:tcPr>
          <w:p w14:paraId="5B437AE0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46CDBBDD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5DACFAFB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2008</w:t>
            </w:r>
          </w:p>
        </w:tc>
      </w:tr>
      <w:tr w:rsidR="00F8022B" w:rsidRPr="00F8022B" w14:paraId="499A8360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C4206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287DC4F6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Market leader, broadest services</w:t>
            </w:r>
          </w:p>
        </w:tc>
        <w:tc>
          <w:tcPr>
            <w:tcW w:w="0" w:type="auto"/>
            <w:vAlign w:val="center"/>
            <w:hideMark/>
          </w:tcPr>
          <w:p w14:paraId="7BF9D09A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Seamless Microsoft integration</w:t>
            </w:r>
          </w:p>
        </w:tc>
        <w:tc>
          <w:tcPr>
            <w:tcW w:w="0" w:type="auto"/>
            <w:vAlign w:val="center"/>
            <w:hideMark/>
          </w:tcPr>
          <w:p w14:paraId="39C4AFD6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Strong in data, AI, open-source</w:t>
            </w:r>
          </w:p>
        </w:tc>
      </w:tr>
      <w:tr w:rsidR="00F8022B" w:rsidRPr="00F8022B" w14:paraId="6E2F4AF5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E386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1B5B69DE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EC2, Lambda</w:t>
            </w:r>
          </w:p>
        </w:tc>
        <w:tc>
          <w:tcPr>
            <w:tcW w:w="0" w:type="auto"/>
            <w:vAlign w:val="center"/>
            <w:hideMark/>
          </w:tcPr>
          <w:p w14:paraId="1CF9297D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VM, Functions</w:t>
            </w:r>
          </w:p>
        </w:tc>
        <w:tc>
          <w:tcPr>
            <w:tcW w:w="0" w:type="auto"/>
            <w:vAlign w:val="center"/>
            <w:hideMark/>
          </w:tcPr>
          <w:p w14:paraId="1DB970F6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 xml:space="preserve">Compute Engine, </w:t>
            </w:r>
            <w:r w:rsidRPr="00F8022B">
              <w:rPr>
                <w:rFonts w:ascii="Arial Narrow" w:hAnsi="Arial Narrow"/>
                <w:sz w:val="44"/>
                <w:szCs w:val="44"/>
              </w:rPr>
              <w:lastRenderedPageBreak/>
              <w:t>Cloud Functions</w:t>
            </w:r>
          </w:p>
        </w:tc>
      </w:tr>
      <w:tr w:rsidR="00F8022B" w:rsidRPr="00F8022B" w14:paraId="2EC3358C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B7EAF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lastRenderedPageBreak/>
              <w:t>Storage</w:t>
            </w:r>
          </w:p>
        </w:tc>
        <w:tc>
          <w:tcPr>
            <w:tcW w:w="0" w:type="auto"/>
            <w:vAlign w:val="center"/>
            <w:hideMark/>
          </w:tcPr>
          <w:p w14:paraId="7C17C5C7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S3, EBS</w:t>
            </w:r>
          </w:p>
        </w:tc>
        <w:tc>
          <w:tcPr>
            <w:tcW w:w="0" w:type="auto"/>
            <w:vAlign w:val="center"/>
            <w:hideMark/>
          </w:tcPr>
          <w:p w14:paraId="370B6B10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Blob, Disk</w:t>
            </w:r>
          </w:p>
        </w:tc>
        <w:tc>
          <w:tcPr>
            <w:tcW w:w="0" w:type="auto"/>
            <w:vAlign w:val="center"/>
            <w:hideMark/>
          </w:tcPr>
          <w:p w14:paraId="4C1723BF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Cloud Storage, Persistent Disk</w:t>
            </w:r>
          </w:p>
        </w:tc>
      </w:tr>
      <w:tr w:rsidR="00F8022B" w:rsidRPr="00F8022B" w14:paraId="1542C10F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A0990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A7D9AA6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RDS, DynamoDB</w:t>
            </w:r>
          </w:p>
        </w:tc>
        <w:tc>
          <w:tcPr>
            <w:tcW w:w="0" w:type="auto"/>
            <w:vAlign w:val="center"/>
            <w:hideMark/>
          </w:tcPr>
          <w:p w14:paraId="1FA2BB22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SQL Database, Cosmos DB</w:t>
            </w:r>
          </w:p>
        </w:tc>
        <w:tc>
          <w:tcPr>
            <w:tcW w:w="0" w:type="auto"/>
            <w:vAlign w:val="center"/>
            <w:hideMark/>
          </w:tcPr>
          <w:p w14:paraId="40F1BF40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 xml:space="preserve">Cloud SQL, </w:t>
            </w:r>
            <w:proofErr w:type="spellStart"/>
            <w:r w:rsidRPr="00F8022B">
              <w:rPr>
                <w:rFonts w:ascii="Arial Narrow" w:hAnsi="Arial Narrow"/>
                <w:sz w:val="44"/>
                <w:szCs w:val="44"/>
              </w:rPr>
              <w:t>BigQuery</w:t>
            </w:r>
            <w:proofErr w:type="spellEnd"/>
          </w:p>
        </w:tc>
      </w:tr>
      <w:tr w:rsidR="00F8022B" w:rsidRPr="00F8022B" w14:paraId="4926D010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528E0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242DFDB5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VPC, CloudFront</w:t>
            </w:r>
          </w:p>
        </w:tc>
        <w:tc>
          <w:tcPr>
            <w:tcW w:w="0" w:type="auto"/>
            <w:vAlign w:val="center"/>
            <w:hideMark/>
          </w:tcPr>
          <w:p w14:paraId="136AC48D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proofErr w:type="spellStart"/>
            <w:r w:rsidRPr="00F8022B">
              <w:rPr>
                <w:rFonts w:ascii="Arial Narrow" w:hAnsi="Arial Narrow"/>
                <w:sz w:val="44"/>
                <w:szCs w:val="44"/>
              </w:rPr>
              <w:t>VNet</w:t>
            </w:r>
            <w:proofErr w:type="spellEnd"/>
            <w:r w:rsidRPr="00F8022B">
              <w:rPr>
                <w:rFonts w:ascii="Arial Narrow" w:hAnsi="Arial Narrow"/>
                <w:sz w:val="44"/>
                <w:szCs w:val="44"/>
              </w:rPr>
              <w:t>, ExpressRoute</w:t>
            </w:r>
          </w:p>
        </w:tc>
        <w:tc>
          <w:tcPr>
            <w:tcW w:w="0" w:type="auto"/>
            <w:vAlign w:val="center"/>
            <w:hideMark/>
          </w:tcPr>
          <w:p w14:paraId="020306C1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VPC, Cloud CDN</w:t>
            </w:r>
          </w:p>
        </w:tc>
      </w:tr>
      <w:tr w:rsidR="00F8022B" w:rsidRPr="00F8022B" w14:paraId="60E145B8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8C742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78D130D3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IAM, Cognito</w:t>
            </w:r>
          </w:p>
        </w:tc>
        <w:tc>
          <w:tcPr>
            <w:tcW w:w="0" w:type="auto"/>
            <w:vAlign w:val="center"/>
            <w:hideMark/>
          </w:tcPr>
          <w:p w14:paraId="0C4B069E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Azure AD</w:t>
            </w:r>
          </w:p>
        </w:tc>
        <w:tc>
          <w:tcPr>
            <w:tcW w:w="0" w:type="auto"/>
            <w:vAlign w:val="center"/>
            <w:hideMark/>
          </w:tcPr>
          <w:p w14:paraId="35498788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Cloud IAM</w:t>
            </w:r>
          </w:p>
        </w:tc>
      </w:tr>
    </w:tbl>
    <w:p w14:paraId="3D3C9177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pict w14:anchorId="49104EF5">
          <v:rect id="_x0000_i1071" style="width:0;height:1.5pt" o:hralign="center" o:hrstd="t" o:hr="t" fillcolor="#a0a0a0" stroked="f"/>
        </w:pict>
      </w:r>
    </w:p>
    <w:p w14:paraId="57A5521A" w14:textId="77777777" w:rsidR="00F8022B" w:rsidRPr="00F8022B" w:rsidRDefault="00F8022B" w:rsidP="00F8022B">
      <w:pPr>
        <w:rPr>
          <w:rFonts w:ascii="Arial Narrow" w:hAnsi="Arial Narrow"/>
          <w:b/>
          <w:bCs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6. Accessing AWS, Azure, and Google Cloud (Choose One: AWS Portal)</w:t>
      </w:r>
    </w:p>
    <w:p w14:paraId="7C4BA168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Accessing AWS via AWS Management Console:</w:t>
      </w:r>
    </w:p>
    <w:p w14:paraId="7C7C1D8C" w14:textId="77777777" w:rsidR="00F8022B" w:rsidRPr="00F8022B" w:rsidRDefault="00F8022B" w:rsidP="00F8022B">
      <w:pPr>
        <w:numPr>
          <w:ilvl w:val="0"/>
          <w:numId w:val="7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t xml:space="preserve">Go to </w:t>
      </w:r>
      <w:hyperlink r:id="rId5" w:tgtFrame="_new" w:history="1">
        <w:r w:rsidRPr="00F8022B">
          <w:rPr>
            <w:rStyle w:val="Hyperlink"/>
            <w:rFonts w:ascii="Arial Narrow" w:hAnsi="Arial Narrow"/>
            <w:sz w:val="44"/>
            <w:szCs w:val="44"/>
          </w:rPr>
          <w:t>https://console.aws.amazon.com</w:t>
        </w:r>
      </w:hyperlink>
    </w:p>
    <w:p w14:paraId="40866CFC" w14:textId="77777777" w:rsidR="00F8022B" w:rsidRPr="00F8022B" w:rsidRDefault="00F8022B" w:rsidP="00F8022B">
      <w:pPr>
        <w:numPr>
          <w:ilvl w:val="0"/>
          <w:numId w:val="7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t>Sign in with AWS account credentials.</w:t>
      </w:r>
    </w:p>
    <w:p w14:paraId="000FD365" w14:textId="77777777" w:rsidR="00F8022B" w:rsidRPr="00F8022B" w:rsidRDefault="00F8022B" w:rsidP="00F8022B">
      <w:pPr>
        <w:numPr>
          <w:ilvl w:val="0"/>
          <w:numId w:val="7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lastRenderedPageBreak/>
        <w:t xml:space="preserve">Use the </w:t>
      </w:r>
      <w:r w:rsidRPr="00F8022B">
        <w:rPr>
          <w:rFonts w:ascii="Arial Narrow" w:hAnsi="Arial Narrow"/>
          <w:b/>
          <w:bCs/>
          <w:sz w:val="44"/>
          <w:szCs w:val="44"/>
        </w:rPr>
        <w:t>Search bar</w:t>
      </w:r>
      <w:r w:rsidRPr="00F8022B">
        <w:rPr>
          <w:rFonts w:ascii="Arial Narrow" w:hAnsi="Arial Narrow"/>
          <w:sz w:val="44"/>
          <w:szCs w:val="44"/>
        </w:rPr>
        <w:t xml:space="preserve"> to find services like EC2 (compute), S3 (storage), and VPC (network).</w:t>
      </w:r>
    </w:p>
    <w:p w14:paraId="7A2D86FB" w14:textId="77777777" w:rsidR="00F8022B" w:rsidRPr="00F8022B" w:rsidRDefault="00F8022B" w:rsidP="00F8022B">
      <w:pPr>
        <w:numPr>
          <w:ilvl w:val="0"/>
          <w:numId w:val="7"/>
        </w:num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t>Navigate through the dashboard, billing, and support options.</w:t>
      </w:r>
    </w:p>
    <w:p w14:paraId="3FA03B5A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pict w14:anchorId="11B1D7B6">
          <v:rect id="_x0000_i1072" style="width:0;height:1.5pt" o:hralign="center" o:hrstd="t" o:hr="t" fillcolor="#a0a0a0" stroked="f"/>
        </w:pict>
      </w:r>
    </w:p>
    <w:p w14:paraId="0111D007" w14:textId="77777777" w:rsidR="00F8022B" w:rsidRPr="00F8022B" w:rsidRDefault="00F8022B" w:rsidP="00F8022B">
      <w:pPr>
        <w:rPr>
          <w:rFonts w:ascii="Arial Narrow" w:hAnsi="Arial Narrow"/>
          <w:b/>
          <w:bCs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7. Create Compute, Network, Storage on AWS, Azure, and GCP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2966"/>
        <w:gridCol w:w="2513"/>
        <w:gridCol w:w="2449"/>
      </w:tblGrid>
      <w:tr w:rsidR="00F8022B" w:rsidRPr="00F8022B" w14:paraId="2B2385FF" w14:textId="77777777" w:rsidTr="00F80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65856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14:paraId="2857B323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4780072A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159FB65B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Storage</w:t>
            </w:r>
          </w:p>
        </w:tc>
      </w:tr>
      <w:tr w:rsidR="00F8022B" w:rsidRPr="00F8022B" w14:paraId="39F4590A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3F50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5F0191F7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EC2</w:t>
            </w:r>
            <w:r w:rsidRPr="00F8022B">
              <w:rPr>
                <w:rFonts w:ascii="Arial Narrow" w:hAnsi="Arial Narrow"/>
                <w:sz w:val="44"/>
                <w:szCs w:val="44"/>
              </w:rPr>
              <w:t>: Launch via AMI, set instance type, key pair</w:t>
            </w:r>
          </w:p>
        </w:tc>
        <w:tc>
          <w:tcPr>
            <w:tcW w:w="0" w:type="auto"/>
            <w:vAlign w:val="center"/>
            <w:hideMark/>
          </w:tcPr>
          <w:p w14:paraId="5A498985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VPC</w:t>
            </w:r>
            <w:r w:rsidRPr="00F8022B">
              <w:rPr>
                <w:rFonts w:ascii="Arial Narrow" w:hAnsi="Arial Narrow"/>
                <w:sz w:val="44"/>
                <w:szCs w:val="44"/>
              </w:rPr>
              <w:t>: Define CIDR, subnets, route tables</w:t>
            </w:r>
          </w:p>
        </w:tc>
        <w:tc>
          <w:tcPr>
            <w:tcW w:w="0" w:type="auto"/>
            <w:vAlign w:val="center"/>
            <w:hideMark/>
          </w:tcPr>
          <w:p w14:paraId="522D9685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S3 / EBS</w:t>
            </w:r>
            <w:r w:rsidRPr="00F8022B">
              <w:rPr>
                <w:rFonts w:ascii="Arial Narrow" w:hAnsi="Arial Narrow"/>
                <w:sz w:val="44"/>
                <w:szCs w:val="44"/>
              </w:rPr>
              <w:t>: Object or block storage</w:t>
            </w:r>
          </w:p>
        </w:tc>
      </w:tr>
      <w:tr w:rsidR="00F8022B" w:rsidRPr="00F8022B" w14:paraId="72268E59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9D9C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5B9366BA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Virtual Machines</w:t>
            </w:r>
            <w:r w:rsidRPr="00F8022B">
              <w:rPr>
                <w:rFonts w:ascii="Arial Narrow" w:hAnsi="Arial Narrow"/>
                <w:sz w:val="44"/>
                <w:szCs w:val="44"/>
              </w:rPr>
              <w:t>: Define OS, size, region</w:t>
            </w:r>
          </w:p>
        </w:tc>
        <w:tc>
          <w:tcPr>
            <w:tcW w:w="0" w:type="auto"/>
            <w:vAlign w:val="center"/>
            <w:hideMark/>
          </w:tcPr>
          <w:p w14:paraId="40D8CD8E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proofErr w:type="spellStart"/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VNet</w:t>
            </w:r>
            <w:proofErr w:type="spellEnd"/>
            <w:r w:rsidRPr="00F8022B">
              <w:rPr>
                <w:rFonts w:ascii="Arial Narrow" w:hAnsi="Arial Narrow"/>
                <w:sz w:val="44"/>
                <w:szCs w:val="44"/>
              </w:rPr>
              <w:t>: Create subnet, NSG, routing</w:t>
            </w:r>
          </w:p>
        </w:tc>
        <w:tc>
          <w:tcPr>
            <w:tcW w:w="0" w:type="auto"/>
            <w:vAlign w:val="center"/>
            <w:hideMark/>
          </w:tcPr>
          <w:p w14:paraId="58528E36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Blob / Disk Storage</w:t>
            </w:r>
          </w:p>
        </w:tc>
      </w:tr>
      <w:tr w:rsidR="00F8022B" w:rsidRPr="00F8022B" w14:paraId="285FF432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D947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GCP</w:t>
            </w:r>
          </w:p>
        </w:tc>
        <w:tc>
          <w:tcPr>
            <w:tcW w:w="0" w:type="auto"/>
            <w:vAlign w:val="center"/>
            <w:hideMark/>
          </w:tcPr>
          <w:p w14:paraId="62AF56D4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Compute Engine</w:t>
            </w:r>
            <w:r w:rsidRPr="00F8022B">
              <w:rPr>
                <w:rFonts w:ascii="Arial Narrow" w:hAnsi="Arial Narrow"/>
                <w:sz w:val="44"/>
                <w:szCs w:val="44"/>
              </w:rPr>
              <w:t>: Select image, zone, machine type</w:t>
            </w:r>
          </w:p>
        </w:tc>
        <w:tc>
          <w:tcPr>
            <w:tcW w:w="0" w:type="auto"/>
            <w:vAlign w:val="center"/>
            <w:hideMark/>
          </w:tcPr>
          <w:p w14:paraId="7BA2DB47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VPC Network</w:t>
            </w:r>
            <w:r w:rsidRPr="00F8022B">
              <w:rPr>
                <w:rFonts w:ascii="Arial Narrow" w:hAnsi="Arial Narrow"/>
                <w:sz w:val="44"/>
                <w:szCs w:val="44"/>
              </w:rPr>
              <w:t>: Configure firewall, subnets</w:t>
            </w:r>
          </w:p>
        </w:tc>
        <w:tc>
          <w:tcPr>
            <w:tcW w:w="0" w:type="auto"/>
            <w:vAlign w:val="center"/>
            <w:hideMark/>
          </w:tcPr>
          <w:p w14:paraId="31C331F3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Cloud Storage / Persistent Disk</w:t>
            </w:r>
          </w:p>
        </w:tc>
      </w:tr>
    </w:tbl>
    <w:p w14:paraId="0427EF7E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pict w14:anchorId="6EAD1843">
          <v:rect id="_x0000_i1073" style="width:0;height:1.5pt" o:hralign="center" o:hrstd="t" o:hr="t" fillcolor="#a0a0a0" stroked="f"/>
        </w:pict>
      </w:r>
    </w:p>
    <w:p w14:paraId="0B1B79A3" w14:textId="77777777" w:rsidR="00F8022B" w:rsidRPr="00F8022B" w:rsidRDefault="00F8022B" w:rsidP="00F8022B">
      <w:pPr>
        <w:rPr>
          <w:rFonts w:ascii="Arial Narrow" w:hAnsi="Arial Narrow"/>
          <w:b/>
          <w:bCs/>
          <w:sz w:val="44"/>
          <w:szCs w:val="44"/>
        </w:rPr>
      </w:pPr>
      <w:r w:rsidRPr="00F8022B">
        <w:rPr>
          <w:rFonts w:ascii="Arial Narrow" w:hAnsi="Arial Narrow"/>
          <w:b/>
          <w:bCs/>
          <w:sz w:val="44"/>
          <w:szCs w:val="44"/>
        </w:rPr>
        <w:t>8. Compare Cloud Pricing (Amazon Web Services Focus)</w:t>
      </w:r>
    </w:p>
    <w:p w14:paraId="381612EB" w14:textId="77777777" w:rsidR="00F8022B" w:rsidRPr="00F8022B" w:rsidRDefault="00F8022B" w:rsidP="00F8022B">
      <w:pPr>
        <w:rPr>
          <w:rFonts w:ascii="Arial Narrow" w:hAnsi="Arial Narrow"/>
          <w:sz w:val="44"/>
          <w:szCs w:val="44"/>
        </w:rPr>
      </w:pPr>
      <w:r w:rsidRPr="00F8022B">
        <w:rPr>
          <w:rFonts w:ascii="Arial Narrow" w:hAnsi="Arial Narrow"/>
          <w:sz w:val="44"/>
          <w:szCs w:val="44"/>
        </w:rPr>
        <w:lastRenderedPageBreak/>
        <w:t xml:space="preserve">Here’s a </w:t>
      </w:r>
      <w:r w:rsidRPr="00F8022B">
        <w:rPr>
          <w:rFonts w:ascii="Arial Narrow" w:hAnsi="Arial Narrow"/>
          <w:b/>
          <w:bCs/>
          <w:sz w:val="44"/>
          <w:szCs w:val="44"/>
        </w:rPr>
        <w:t>basic comparison</w:t>
      </w:r>
      <w:r w:rsidRPr="00F8022B">
        <w:rPr>
          <w:rFonts w:ascii="Arial Narrow" w:hAnsi="Arial Narrow"/>
          <w:sz w:val="44"/>
          <w:szCs w:val="44"/>
        </w:rPr>
        <w:t xml:space="preserve"> of compute and storage pricing across AWS, Azure, and GCP (approximate as of 2024, varies by region):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2409"/>
        <w:gridCol w:w="2595"/>
        <w:gridCol w:w="2424"/>
      </w:tblGrid>
      <w:tr w:rsidR="00F8022B" w:rsidRPr="00F8022B" w14:paraId="3A425A55" w14:textId="77777777" w:rsidTr="00F80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09DC2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6110F3E4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6269588E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7E771A8C" w14:textId="77777777" w:rsidR="00F8022B" w:rsidRPr="00F8022B" w:rsidRDefault="00F8022B" w:rsidP="00F8022B">
            <w:pPr>
              <w:rPr>
                <w:rFonts w:ascii="Arial Narrow" w:hAnsi="Arial Narrow"/>
                <w:b/>
                <w:bCs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GCP</w:t>
            </w:r>
          </w:p>
        </w:tc>
      </w:tr>
      <w:tr w:rsidR="00F8022B" w:rsidRPr="00F8022B" w14:paraId="18962D94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30E5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Compute (2 vCPU, 8 GB)</w:t>
            </w:r>
          </w:p>
        </w:tc>
        <w:tc>
          <w:tcPr>
            <w:tcW w:w="0" w:type="auto"/>
            <w:vAlign w:val="center"/>
            <w:hideMark/>
          </w:tcPr>
          <w:p w14:paraId="1CB075A5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~$0.092/hr (t</w:t>
            </w:r>
            <w:proofErr w:type="gramStart"/>
            <w:r w:rsidRPr="00F8022B">
              <w:rPr>
                <w:rFonts w:ascii="Arial Narrow" w:hAnsi="Arial Narrow"/>
                <w:sz w:val="44"/>
                <w:szCs w:val="44"/>
              </w:rPr>
              <w:t>3.medium</w:t>
            </w:r>
            <w:proofErr w:type="gramEnd"/>
            <w:r w:rsidRPr="00F8022B">
              <w:rPr>
                <w:rFonts w:ascii="Arial Narrow" w:hAnsi="Arial Narrow"/>
                <w:sz w:val="44"/>
                <w:szCs w:val="4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9DF41D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~$0.096/hr (B2ms)</w:t>
            </w:r>
          </w:p>
        </w:tc>
        <w:tc>
          <w:tcPr>
            <w:tcW w:w="0" w:type="auto"/>
            <w:vAlign w:val="center"/>
            <w:hideMark/>
          </w:tcPr>
          <w:p w14:paraId="1EAAC6B7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~$0.084/hr (e2-standard-2)</w:t>
            </w:r>
          </w:p>
        </w:tc>
      </w:tr>
      <w:tr w:rsidR="00F8022B" w:rsidRPr="00F8022B" w14:paraId="5C9F176A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4B19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Storage (S3 / Blob / Cloud Storage)</w:t>
            </w:r>
          </w:p>
        </w:tc>
        <w:tc>
          <w:tcPr>
            <w:tcW w:w="0" w:type="auto"/>
            <w:vAlign w:val="center"/>
            <w:hideMark/>
          </w:tcPr>
          <w:p w14:paraId="66D0F118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~$0.023/GB/</w:t>
            </w:r>
            <w:proofErr w:type="spellStart"/>
            <w:r w:rsidRPr="00F8022B">
              <w:rPr>
                <w:rFonts w:ascii="Arial Narrow" w:hAnsi="Arial Narrow"/>
                <w:sz w:val="44"/>
                <w:szCs w:val="44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E1EF3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~$0.0184/GB/</w:t>
            </w:r>
            <w:proofErr w:type="spellStart"/>
            <w:r w:rsidRPr="00F8022B">
              <w:rPr>
                <w:rFonts w:ascii="Arial Narrow" w:hAnsi="Arial Narrow"/>
                <w:sz w:val="44"/>
                <w:szCs w:val="44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64C6F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~$0.020/GB/</w:t>
            </w:r>
            <w:proofErr w:type="spellStart"/>
            <w:r w:rsidRPr="00F8022B">
              <w:rPr>
                <w:rFonts w:ascii="Arial Narrow" w:hAnsi="Arial Narrow"/>
                <w:sz w:val="44"/>
                <w:szCs w:val="44"/>
              </w:rPr>
              <w:t>mo</w:t>
            </w:r>
            <w:proofErr w:type="spellEnd"/>
          </w:p>
        </w:tc>
      </w:tr>
      <w:tr w:rsidR="00F8022B" w:rsidRPr="00F8022B" w14:paraId="34F18ED3" w14:textId="77777777" w:rsidTr="00F80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21639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b/>
                <w:bCs/>
                <w:sz w:val="44"/>
                <w:szCs w:val="44"/>
              </w:rPr>
              <w:t>Data Transfer (Out)</w:t>
            </w:r>
          </w:p>
        </w:tc>
        <w:tc>
          <w:tcPr>
            <w:tcW w:w="0" w:type="auto"/>
            <w:vAlign w:val="center"/>
            <w:hideMark/>
          </w:tcPr>
          <w:p w14:paraId="0E2B64F2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$0.09/GB (first 10 TB)</w:t>
            </w:r>
          </w:p>
        </w:tc>
        <w:tc>
          <w:tcPr>
            <w:tcW w:w="0" w:type="auto"/>
            <w:vAlign w:val="center"/>
            <w:hideMark/>
          </w:tcPr>
          <w:p w14:paraId="31CC6265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$0.087/GB</w:t>
            </w:r>
          </w:p>
        </w:tc>
        <w:tc>
          <w:tcPr>
            <w:tcW w:w="0" w:type="auto"/>
            <w:vAlign w:val="center"/>
            <w:hideMark/>
          </w:tcPr>
          <w:p w14:paraId="08E7854D" w14:textId="77777777" w:rsidR="00F8022B" w:rsidRPr="00F8022B" w:rsidRDefault="00F8022B" w:rsidP="00F8022B">
            <w:pPr>
              <w:rPr>
                <w:rFonts w:ascii="Arial Narrow" w:hAnsi="Arial Narrow"/>
                <w:sz w:val="44"/>
                <w:szCs w:val="44"/>
              </w:rPr>
            </w:pPr>
            <w:r w:rsidRPr="00F8022B">
              <w:rPr>
                <w:rFonts w:ascii="Arial Narrow" w:hAnsi="Arial Narrow"/>
                <w:sz w:val="44"/>
                <w:szCs w:val="44"/>
              </w:rPr>
              <w:t>$0.12/GB</w:t>
            </w:r>
          </w:p>
        </w:tc>
      </w:tr>
    </w:tbl>
    <w:p w14:paraId="697B5980" w14:textId="77777777" w:rsidR="005C0349" w:rsidRPr="00F8022B" w:rsidRDefault="005C0349">
      <w:pPr>
        <w:rPr>
          <w:rFonts w:ascii="Arial Narrow" w:hAnsi="Arial Narrow"/>
          <w:sz w:val="44"/>
          <w:szCs w:val="44"/>
        </w:rPr>
      </w:pPr>
    </w:p>
    <w:sectPr w:rsidR="005C0349" w:rsidRPr="00F80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627DA"/>
    <w:multiLevelType w:val="multilevel"/>
    <w:tmpl w:val="413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15919"/>
    <w:multiLevelType w:val="multilevel"/>
    <w:tmpl w:val="C4B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D4E2C"/>
    <w:multiLevelType w:val="multilevel"/>
    <w:tmpl w:val="7C9A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04C29"/>
    <w:multiLevelType w:val="multilevel"/>
    <w:tmpl w:val="02A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C35F0"/>
    <w:multiLevelType w:val="multilevel"/>
    <w:tmpl w:val="070A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EA7"/>
    <w:multiLevelType w:val="multilevel"/>
    <w:tmpl w:val="E47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51671"/>
    <w:multiLevelType w:val="multilevel"/>
    <w:tmpl w:val="46F4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944119">
    <w:abstractNumId w:val="5"/>
  </w:num>
  <w:num w:numId="2" w16cid:durableId="915020116">
    <w:abstractNumId w:val="1"/>
  </w:num>
  <w:num w:numId="3" w16cid:durableId="858740669">
    <w:abstractNumId w:val="4"/>
  </w:num>
  <w:num w:numId="4" w16cid:durableId="254485263">
    <w:abstractNumId w:val="3"/>
  </w:num>
  <w:num w:numId="5" w16cid:durableId="257452211">
    <w:abstractNumId w:val="0"/>
  </w:num>
  <w:num w:numId="6" w16cid:durableId="1742827553">
    <w:abstractNumId w:val="6"/>
  </w:num>
  <w:num w:numId="7" w16cid:durableId="2106686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B"/>
    <w:rsid w:val="001A1E52"/>
    <w:rsid w:val="002B4545"/>
    <w:rsid w:val="005C0349"/>
    <w:rsid w:val="00F8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0D9E"/>
  <w15:chartTrackingRefBased/>
  <w15:docId w15:val="{88E4EF82-F9D8-4969-8939-D2544D78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2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1</cp:revision>
  <dcterms:created xsi:type="dcterms:W3CDTF">2025-05-13T06:12:00Z</dcterms:created>
  <dcterms:modified xsi:type="dcterms:W3CDTF">2025-05-13T06:17:00Z</dcterms:modified>
</cp:coreProperties>
</file>