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C39FF" w14:textId="69903E2C" w:rsidR="000279DE" w:rsidRDefault="003949DA">
      <w:r w:rsidRPr="003949DA">
        <w:rPr>
          <w:b/>
          <w:bCs/>
        </w:rPr>
        <w:t>Attendance Management System</w:t>
      </w:r>
      <w:r w:rsidRPr="003949DA">
        <w:t xml:space="preserve"> – A system to track and manage daily attendance of students using both manual and biometric methods.</w:t>
      </w:r>
    </w:p>
    <w:p w14:paraId="574F64F6" w14:textId="77777777" w:rsidR="003949DA" w:rsidRDefault="003949DA"/>
    <w:p w14:paraId="2D1083CE" w14:textId="1D8E5830" w:rsidR="003949DA" w:rsidRPr="003949DA" w:rsidRDefault="003949DA" w:rsidP="003949DA">
      <w:pPr>
        <w:rPr>
          <w:b/>
          <w:bCs/>
          <w:sz w:val="36"/>
          <w:szCs w:val="36"/>
        </w:rPr>
      </w:pPr>
      <w:r w:rsidRPr="003949DA">
        <w:rPr>
          <w:b/>
          <w:bCs/>
          <w:sz w:val="36"/>
          <w:szCs w:val="36"/>
        </w:rPr>
        <w:t>1. Writing User Stories</w:t>
      </w:r>
    </w:p>
    <w:p w14:paraId="6D9D4243" w14:textId="09F831EC" w:rsidR="003949DA" w:rsidRPr="003949DA" w:rsidRDefault="003949DA" w:rsidP="003949DA">
      <w:r w:rsidRPr="003949DA">
        <w:rPr>
          <w:b/>
          <w:bCs/>
        </w:rPr>
        <w:t>a.</w:t>
      </w:r>
      <w:r w:rsidRPr="003949DA">
        <w:t xml:space="preserve"> </w:t>
      </w:r>
      <w:r w:rsidRPr="003949DA">
        <w:rPr>
          <w:i/>
          <w:iCs/>
        </w:rPr>
        <w:t>Project Already Chosen: Attendance Management System</w:t>
      </w:r>
    </w:p>
    <w:p w14:paraId="209E2DD2" w14:textId="77777777" w:rsidR="00410A51" w:rsidRDefault="003949DA" w:rsidP="00410A51">
      <w:pPr>
        <w:tabs>
          <w:tab w:val="center" w:pos="4680"/>
        </w:tabs>
        <w:rPr>
          <w:i/>
          <w:iCs/>
        </w:rPr>
      </w:pPr>
      <w:r w:rsidRPr="003949DA">
        <w:rPr>
          <w:b/>
          <w:bCs/>
        </w:rPr>
        <w:t>b.</w:t>
      </w:r>
      <w:r w:rsidRPr="003949DA">
        <w:t xml:space="preserve"> </w:t>
      </w:r>
      <w:r w:rsidRPr="003949DA">
        <w:rPr>
          <w:i/>
          <w:iCs/>
        </w:rPr>
        <w:t>5 User Stories (with role, goal, benefit)</w:t>
      </w:r>
    </w:p>
    <w:p w14:paraId="4503E8AB" w14:textId="407B0166" w:rsidR="003949DA" w:rsidRDefault="00410A51" w:rsidP="00410A51">
      <w:pPr>
        <w:tabs>
          <w:tab w:val="center" w:pos="4680"/>
        </w:tabs>
        <w:rPr>
          <w:i/>
          <w:iCs/>
        </w:rPr>
      </w:pPr>
      <w:r w:rsidRPr="00410A51">
        <w:rPr>
          <w:b/>
          <w:bCs/>
        </w:rPr>
        <w:t>c.</w:t>
      </w:r>
      <w:r>
        <w:rPr>
          <w:i/>
          <w:iCs/>
        </w:rPr>
        <w:t xml:space="preserve"> Acceptance Criteria’s</w:t>
      </w:r>
      <w:r>
        <w:rPr>
          <w:i/>
          <w:iCs/>
        </w:rPr>
        <w:tab/>
      </w:r>
    </w:p>
    <w:p w14:paraId="6B11BC3D" w14:textId="77777777" w:rsidR="003949DA" w:rsidRPr="003949DA" w:rsidRDefault="003949DA" w:rsidP="003949DA"/>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4950"/>
        <w:gridCol w:w="5220"/>
      </w:tblGrid>
      <w:tr w:rsidR="003949DA" w:rsidRPr="003949DA" w14:paraId="38C0C8C7" w14:textId="77777777" w:rsidTr="003949DA">
        <w:trPr>
          <w:tblHeader/>
          <w:tblCellSpacing w:w="15" w:type="dxa"/>
        </w:trPr>
        <w:tc>
          <w:tcPr>
            <w:tcW w:w="4905" w:type="dxa"/>
            <w:vAlign w:val="center"/>
            <w:hideMark/>
          </w:tcPr>
          <w:p w14:paraId="4201CA5A" w14:textId="77777777" w:rsidR="003949DA" w:rsidRPr="003949DA" w:rsidRDefault="003949DA" w:rsidP="003949DA">
            <w:pPr>
              <w:rPr>
                <w:b/>
                <w:bCs/>
              </w:rPr>
            </w:pPr>
            <w:r w:rsidRPr="003949DA">
              <w:rPr>
                <w:b/>
                <w:bCs/>
              </w:rPr>
              <w:t>User Story</w:t>
            </w:r>
          </w:p>
        </w:tc>
        <w:tc>
          <w:tcPr>
            <w:tcW w:w="5175" w:type="dxa"/>
            <w:vAlign w:val="center"/>
            <w:hideMark/>
          </w:tcPr>
          <w:p w14:paraId="59BCBD8E" w14:textId="41C9CE3B" w:rsidR="003949DA" w:rsidRPr="003949DA" w:rsidRDefault="003949DA" w:rsidP="003949DA">
            <w:pPr>
              <w:rPr>
                <w:b/>
                <w:bCs/>
              </w:rPr>
            </w:pPr>
            <w:r w:rsidRPr="003949DA">
              <w:rPr>
                <w:b/>
                <w:bCs/>
              </w:rPr>
              <w:t>Acceptance Criteria</w:t>
            </w:r>
            <w:r w:rsidR="00410A51">
              <w:rPr>
                <w:b/>
                <w:bCs/>
              </w:rPr>
              <w:t>’s</w:t>
            </w:r>
          </w:p>
        </w:tc>
      </w:tr>
      <w:tr w:rsidR="003949DA" w:rsidRPr="003949DA" w14:paraId="3B5E7345" w14:textId="77777777" w:rsidTr="003949DA">
        <w:trPr>
          <w:tblCellSpacing w:w="15" w:type="dxa"/>
        </w:trPr>
        <w:tc>
          <w:tcPr>
            <w:tcW w:w="4905" w:type="dxa"/>
            <w:vAlign w:val="center"/>
            <w:hideMark/>
          </w:tcPr>
          <w:p w14:paraId="56E34C1D" w14:textId="77777777" w:rsidR="003949DA" w:rsidRPr="003949DA" w:rsidRDefault="003949DA" w:rsidP="003949DA">
            <w:r w:rsidRPr="003949DA">
              <w:rPr>
                <w:b/>
                <w:bCs/>
              </w:rPr>
              <w:t>1.</w:t>
            </w:r>
            <w:r w:rsidRPr="003949DA">
              <w:t xml:space="preserve"> As a </w:t>
            </w:r>
            <w:r w:rsidRPr="003949DA">
              <w:rPr>
                <w:b/>
                <w:bCs/>
              </w:rPr>
              <w:t>teacher</w:t>
            </w:r>
            <w:r w:rsidRPr="003949DA">
              <w:t xml:space="preserve">, I want to </w:t>
            </w:r>
            <w:r w:rsidRPr="003949DA">
              <w:rPr>
                <w:b/>
                <w:bCs/>
              </w:rPr>
              <w:t>mark attendance manually</w:t>
            </w:r>
            <w:r w:rsidRPr="003949DA">
              <w:t xml:space="preserve"> for each class, so that </w:t>
            </w:r>
            <w:r w:rsidRPr="003949DA">
              <w:rPr>
                <w:b/>
                <w:bCs/>
              </w:rPr>
              <w:t>records are updated daily</w:t>
            </w:r>
            <w:r w:rsidRPr="003949DA">
              <w:t>.</w:t>
            </w:r>
          </w:p>
        </w:tc>
        <w:tc>
          <w:tcPr>
            <w:tcW w:w="5175" w:type="dxa"/>
            <w:vAlign w:val="center"/>
            <w:hideMark/>
          </w:tcPr>
          <w:p w14:paraId="68EBDBDC" w14:textId="3E67936E" w:rsidR="003949DA" w:rsidRPr="003949DA" w:rsidRDefault="003949DA" w:rsidP="003949DA">
            <w:r w:rsidRPr="003949DA">
              <w:t xml:space="preserve">Teacher can select class </w:t>
            </w:r>
            <w:r w:rsidRPr="003949DA">
              <w:br/>
              <w:t xml:space="preserve">Can mark each student present/absent </w:t>
            </w:r>
            <w:r w:rsidRPr="003949DA">
              <w:br/>
              <w:t>Attendance saves in DB</w:t>
            </w:r>
          </w:p>
        </w:tc>
      </w:tr>
      <w:tr w:rsidR="003949DA" w:rsidRPr="003949DA" w14:paraId="4DF7D97E" w14:textId="77777777" w:rsidTr="003949DA">
        <w:trPr>
          <w:tblCellSpacing w:w="15" w:type="dxa"/>
        </w:trPr>
        <w:tc>
          <w:tcPr>
            <w:tcW w:w="4905" w:type="dxa"/>
            <w:vAlign w:val="center"/>
            <w:hideMark/>
          </w:tcPr>
          <w:p w14:paraId="3178EA92" w14:textId="77777777" w:rsidR="003949DA" w:rsidRPr="003949DA" w:rsidRDefault="003949DA" w:rsidP="003949DA">
            <w:r w:rsidRPr="003949DA">
              <w:rPr>
                <w:b/>
                <w:bCs/>
              </w:rPr>
              <w:t>2.</w:t>
            </w:r>
            <w:r w:rsidRPr="003949DA">
              <w:t xml:space="preserve"> As a </w:t>
            </w:r>
            <w:r w:rsidRPr="003949DA">
              <w:rPr>
                <w:b/>
                <w:bCs/>
              </w:rPr>
              <w:t>student</w:t>
            </w:r>
            <w:r w:rsidRPr="003949DA">
              <w:t xml:space="preserve">, I want to </w:t>
            </w:r>
            <w:r w:rsidRPr="003949DA">
              <w:rPr>
                <w:b/>
                <w:bCs/>
              </w:rPr>
              <w:t>see my attendance report</w:t>
            </w:r>
            <w:r w:rsidRPr="003949DA">
              <w:t xml:space="preserve">, so that I can </w:t>
            </w:r>
            <w:r w:rsidRPr="003949DA">
              <w:rPr>
                <w:b/>
                <w:bCs/>
              </w:rPr>
              <w:t>monitor my presence</w:t>
            </w:r>
            <w:r w:rsidRPr="003949DA">
              <w:t>.</w:t>
            </w:r>
          </w:p>
        </w:tc>
        <w:tc>
          <w:tcPr>
            <w:tcW w:w="5175" w:type="dxa"/>
            <w:vAlign w:val="center"/>
            <w:hideMark/>
          </w:tcPr>
          <w:p w14:paraId="06CBA7FA" w14:textId="30086565" w:rsidR="003949DA" w:rsidRPr="003949DA" w:rsidRDefault="003949DA" w:rsidP="003949DA">
            <w:r w:rsidRPr="003949DA">
              <w:t xml:space="preserve">Student can login </w:t>
            </w:r>
            <w:r w:rsidRPr="003949DA">
              <w:br/>
              <w:t>Can view total and course-wise attendance</w:t>
            </w:r>
          </w:p>
        </w:tc>
      </w:tr>
      <w:tr w:rsidR="003949DA" w:rsidRPr="003949DA" w14:paraId="10FD5171" w14:textId="77777777" w:rsidTr="003949DA">
        <w:trPr>
          <w:tblCellSpacing w:w="15" w:type="dxa"/>
        </w:trPr>
        <w:tc>
          <w:tcPr>
            <w:tcW w:w="4905" w:type="dxa"/>
            <w:vAlign w:val="center"/>
            <w:hideMark/>
          </w:tcPr>
          <w:p w14:paraId="385F8F0A" w14:textId="77777777" w:rsidR="003949DA" w:rsidRPr="003949DA" w:rsidRDefault="003949DA" w:rsidP="003949DA">
            <w:r w:rsidRPr="003949DA">
              <w:rPr>
                <w:b/>
                <w:bCs/>
              </w:rPr>
              <w:t>3.</w:t>
            </w:r>
            <w:r w:rsidRPr="003949DA">
              <w:t xml:space="preserve"> As an </w:t>
            </w:r>
            <w:r w:rsidRPr="003949DA">
              <w:rPr>
                <w:b/>
                <w:bCs/>
              </w:rPr>
              <w:t>admin</w:t>
            </w:r>
            <w:r w:rsidRPr="003949DA">
              <w:t xml:space="preserve">, I want to </w:t>
            </w:r>
            <w:r w:rsidRPr="003949DA">
              <w:rPr>
                <w:b/>
                <w:bCs/>
              </w:rPr>
              <w:t>schedule holidays</w:t>
            </w:r>
            <w:r w:rsidRPr="003949DA">
              <w:t xml:space="preserve">, so that </w:t>
            </w:r>
            <w:r w:rsidRPr="003949DA">
              <w:rPr>
                <w:b/>
                <w:bCs/>
              </w:rPr>
              <w:t>attendance is not required on those days</w:t>
            </w:r>
            <w:r w:rsidRPr="003949DA">
              <w:t>.</w:t>
            </w:r>
          </w:p>
        </w:tc>
        <w:tc>
          <w:tcPr>
            <w:tcW w:w="5175" w:type="dxa"/>
            <w:vAlign w:val="center"/>
            <w:hideMark/>
          </w:tcPr>
          <w:p w14:paraId="44FF4B6C" w14:textId="6A5E47AD" w:rsidR="003949DA" w:rsidRPr="003949DA" w:rsidRDefault="003949DA" w:rsidP="003949DA">
            <w:r w:rsidRPr="003949DA">
              <w:t xml:space="preserve">Admin can select dates </w:t>
            </w:r>
            <w:r w:rsidRPr="003949DA">
              <w:br/>
              <w:t>Holidays are reflected in attendance logic</w:t>
            </w:r>
          </w:p>
        </w:tc>
      </w:tr>
      <w:tr w:rsidR="003949DA" w:rsidRPr="003949DA" w14:paraId="735AA550" w14:textId="77777777" w:rsidTr="003949DA">
        <w:trPr>
          <w:tblCellSpacing w:w="15" w:type="dxa"/>
        </w:trPr>
        <w:tc>
          <w:tcPr>
            <w:tcW w:w="4905" w:type="dxa"/>
            <w:vAlign w:val="center"/>
            <w:hideMark/>
          </w:tcPr>
          <w:p w14:paraId="612A2268" w14:textId="77777777" w:rsidR="003949DA" w:rsidRPr="003949DA" w:rsidRDefault="003949DA" w:rsidP="003949DA">
            <w:r w:rsidRPr="003949DA">
              <w:rPr>
                <w:b/>
                <w:bCs/>
              </w:rPr>
              <w:t>4.</w:t>
            </w:r>
            <w:r w:rsidRPr="003949DA">
              <w:t xml:space="preserve"> As a </w:t>
            </w:r>
            <w:r w:rsidRPr="003949DA">
              <w:rPr>
                <w:b/>
                <w:bCs/>
              </w:rPr>
              <w:t>teacher</w:t>
            </w:r>
            <w:r w:rsidRPr="003949DA">
              <w:t xml:space="preserve">, I want to </w:t>
            </w:r>
            <w:r w:rsidRPr="003949DA">
              <w:rPr>
                <w:b/>
                <w:bCs/>
              </w:rPr>
              <w:t>download attendance logs</w:t>
            </w:r>
            <w:r w:rsidRPr="003949DA">
              <w:t xml:space="preserve">, so that I can </w:t>
            </w:r>
            <w:r w:rsidRPr="003949DA">
              <w:rPr>
                <w:b/>
                <w:bCs/>
              </w:rPr>
              <w:t>maintain records offline</w:t>
            </w:r>
            <w:r w:rsidRPr="003949DA">
              <w:t>.</w:t>
            </w:r>
          </w:p>
        </w:tc>
        <w:tc>
          <w:tcPr>
            <w:tcW w:w="5175" w:type="dxa"/>
            <w:vAlign w:val="center"/>
            <w:hideMark/>
          </w:tcPr>
          <w:p w14:paraId="2876DF20" w14:textId="290BEFB5" w:rsidR="003949DA" w:rsidRPr="003949DA" w:rsidRDefault="003949DA" w:rsidP="003949DA">
            <w:r w:rsidRPr="003949DA">
              <w:t xml:space="preserve">Can download Excel/PDF </w:t>
            </w:r>
            <w:r w:rsidRPr="003949DA">
              <w:br/>
              <w:t>Data is filtered by date or course</w:t>
            </w:r>
          </w:p>
        </w:tc>
      </w:tr>
      <w:tr w:rsidR="003949DA" w:rsidRPr="003949DA" w14:paraId="4E1F557C" w14:textId="77777777" w:rsidTr="003949DA">
        <w:trPr>
          <w:tblCellSpacing w:w="15" w:type="dxa"/>
        </w:trPr>
        <w:tc>
          <w:tcPr>
            <w:tcW w:w="4905" w:type="dxa"/>
            <w:vAlign w:val="center"/>
            <w:hideMark/>
          </w:tcPr>
          <w:p w14:paraId="7784F455" w14:textId="77777777" w:rsidR="003949DA" w:rsidRPr="003949DA" w:rsidRDefault="003949DA" w:rsidP="003949DA">
            <w:r w:rsidRPr="003949DA">
              <w:rPr>
                <w:b/>
                <w:bCs/>
              </w:rPr>
              <w:t>5.</w:t>
            </w:r>
            <w:r w:rsidRPr="003949DA">
              <w:t xml:space="preserve"> As a </w:t>
            </w:r>
            <w:r w:rsidRPr="003949DA">
              <w:rPr>
                <w:b/>
                <w:bCs/>
              </w:rPr>
              <w:t>student</w:t>
            </w:r>
            <w:r w:rsidRPr="003949DA">
              <w:t xml:space="preserve">, I want to </w:t>
            </w:r>
            <w:r w:rsidRPr="003949DA">
              <w:rPr>
                <w:b/>
                <w:bCs/>
              </w:rPr>
              <w:t>login using fingerprint</w:t>
            </w:r>
            <w:r w:rsidRPr="003949DA">
              <w:t xml:space="preserve">, so that </w:t>
            </w:r>
            <w:r w:rsidRPr="003949DA">
              <w:rPr>
                <w:b/>
                <w:bCs/>
              </w:rPr>
              <w:t>the system auto-marks my attendance</w:t>
            </w:r>
            <w:r w:rsidRPr="003949DA">
              <w:t>.</w:t>
            </w:r>
          </w:p>
        </w:tc>
        <w:tc>
          <w:tcPr>
            <w:tcW w:w="5175" w:type="dxa"/>
            <w:vAlign w:val="center"/>
            <w:hideMark/>
          </w:tcPr>
          <w:p w14:paraId="429E4DE6" w14:textId="68716F36" w:rsidR="003949DA" w:rsidRPr="003949DA" w:rsidRDefault="003949DA" w:rsidP="003949DA">
            <w:r w:rsidRPr="003949DA">
              <w:t xml:space="preserve">Fingerprint scan matches student profile </w:t>
            </w:r>
            <w:r w:rsidRPr="003949DA">
              <w:br/>
              <w:t>Attendance auto-updated if verified</w:t>
            </w:r>
          </w:p>
        </w:tc>
      </w:tr>
    </w:tbl>
    <w:p w14:paraId="2623E326" w14:textId="77777777" w:rsidR="003949DA" w:rsidRDefault="003949DA"/>
    <w:p w14:paraId="1DD8AED4" w14:textId="77777777" w:rsidR="003949DA" w:rsidRDefault="003949DA"/>
    <w:p w14:paraId="23E9D92C" w14:textId="77777777" w:rsidR="00F81A56" w:rsidRDefault="00F81A56"/>
    <w:p w14:paraId="1020FD5E" w14:textId="77777777" w:rsidR="00F81A56" w:rsidRDefault="00F81A56"/>
    <w:p w14:paraId="3412450F" w14:textId="77777777" w:rsidR="00F81A56" w:rsidRDefault="00F81A56"/>
    <w:p w14:paraId="4F6E5545" w14:textId="77777777" w:rsidR="003949DA" w:rsidRPr="00F81A56" w:rsidRDefault="003949DA">
      <w:pPr>
        <w:rPr>
          <w:sz w:val="36"/>
          <w:szCs w:val="36"/>
        </w:rPr>
      </w:pPr>
    </w:p>
    <w:p w14:paraId="722B7DB2" w14:textId="451127AA" w:rsidR="003949DA" w:rsidRPr="003949DA" w:rsidRDefault="003949DA" w:rsidP="003949DA">
      <w:pPr>
        <w:rPr>
          <w:b/>
          <w:bCs/>
          <w:sz w:val="36"/>
          <w:szCs w:val="36"/>
        </w:rPr>
      </w:pPr>
      <w:r w:rsidRPr="003949DA">
        <w:rPr>
          <w:b/>
          <w:bCs/>
          <w:sz w:val="36"/>
          <w:szCs w:val="36"/>
        </w:rPr>
        <w:lastRenderedPageBreak/>
        <w:t>2. Agile Estimation</w:t>
      </w:r>
    </w:p>
    <w:p w14:paraId="0982174B" w14:textId="77777777" w:rsidR="003949DA" w:rsidRPr="003949DA" w:rsidRDefault="003949DA" w:rsidP="003949DA">
      <w:r w:rsidRPr="003949DA">
        <w:rPr>
          <w:b/>
          <w:bCs/>
        </w:rPr>
        <w:t>a. Estimate Story Points using Fibonacci Series (1, 2, 3, 5,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2520"/>
        <w:gridCol w:w="990"/>
        <w:gridCol w:w="4500"/>
      </w:tblGrid>
      <w:tr w:rsidR="003949DA" w:rsidRPr="003949DA" w14:paraId="5A95E17D" w14:textId="77777777" w:rsidTr="00F81A56">
        <w:trPr>
          <w:tblHeader/>
          <w:tblCellSpacing w:w="15" w:type="dxa"/>
        </w:trPr>
        <w:tc>
          <w:tcPr>
            <w:tcW w:w="1305" w:type="dxa"/>
            <w:vAlign w:val="center"/>
            <w:hideMark/>
          </w:tcPr>
          <w:p w14:paraId="5EC45503" w14:textId="77777777" w:rsidR="003949DA" w:rsidRPr="003949DA" w:rsidRDefault="003949DA" w:rsidP="003949DA">
            <w:pPr>
              <w:rPr>
                <w:b/>
                <w:bCs/>
              </w:rPr>
            </w:pPr>
            <w:r w:rsidRPr="003949DA">
              <w:rPr>
                <w:b/>
                <w:bCs/>
              </w:rPr>
              <w:t>User Story #</w:t>
            </w:r>
          </w:p>
        </w:tc>
        <w:tc>
          <w:tcPr>
            <w:tcW w:w="2490" w:type="dxa"/>
            <w:vAlign w:val="center"/>
            <w:hideMark/>
          </w:tcPr>
          <w:p w14:paraId="2CFE39D8" w14:textId="77777777" w:rsidR="003949DA" w:rsidRPr="003949DA" w:rsidRDefault="003949DA" w:rsidP="003949DA">
            <w:pPr>
              <w:rPr>
                <w:b/>
                <w:bCs/>
              </w:rPr>
            </w:pPr>
            <w:r w:rsidRPr="003949DA">
              <w:rPr>
                <w:b/>
                <w:bCs/>
              </w:rPr>
              <w:t>Task Summary</w:t>
            </w:r>
          </w:p>
        </w:tc>
        <w:tc>
          <w:tcPr>
            <w:tcW w:w="960" w:type="dxa"/>
            <w:vAlign w:val="center"/>
            <w:hideMark/>
          </w:tcPr>
          <w:p w14:paraId="2FFDE092" w14:textId="77777777" w:rsidR="003949DA" w:rsidRPr="003949DA" w:rsidRDefault="003949DA" w:rsidP="003949DA">
            <w:pPr>
              <w:rPr>
                <w:b/>
                <w:bCs/>
              </w:rPr>
            </w:pPr>
            <w:r w:rsidRPr="003949DA">
              <w:rPr>
                <w:b/>
                <w:bCs/>
              </w:rPr>
              <w:t>Story Points</w:t>
            </w:r>
          </w:p>
        </w:tc>
        <w:tc>
          <w:tcPr>
            <w:tcW w:w="4455" w:type="dxa"/>
            <w:vAlign w:val="center"/>
            <w:hideMark/>
          </w:tcPr>
          <w:p w14:paraId="399D175B" w14:textId="77777777" w:rsidR="003949DA" w:rsidRPr="003949DA" w:rsidRDefault="003949DA" w:rsidP="003949DA">
            <w:pPr>
              <w:rPr>
                <w:b/>
                <w:bCs/>
              </w:rPr>
            </w:pPr>
            <w:r w:rsidRPr="003949DA">
              <w:rPr>
                <w:b/>
                <w:bCs/>
              </w:rPr>
              <w:t>Reasoning</w:t>
            </w:r>
          </w:p>
        </w:tc>
      </w:tr>
      <w:tr w:rsidR="003949DA" w:rsidRPr="003949DA" w14:paraId="1C1730F6" w14:textId="77777777" w:rsidTr="00F81A56">
        <w:trPr>
          <w:tblCellSpacing w:w="15" w:type="dxa"/>
        </w:trPr>
        <w:tc>
          <w:tcPr>
            <w:tcW w:w="1305" w:type="dxa"/>
            <w:vAlign w:val="center"/>
            <w:hideMark/>
          </w:tcPr>
          <w:p w14:paraId="42F853AC" w14:textId="77777777" w:rsidR="003949DA" w:rsidRPr="003949DA" w:rsidRDefault="003949DA" w:rsidP="003949DA">
            <w:r w:rsidRPr="003949DA">
              <w:t>1</w:t>
            </w:r>
          </w:p>
        </w:tc>
        <w:tc>
          <w:tcPr>
            <w:tcW w:w="2490" w:type="dxa"/>
            <w:vAlign w:val="center"/>
            <w:hideMark/>
          </w:tcPr>
          <w:p w14:paraId="4BAED077" w14:textId="77777777" w:rsidR="003949DA" w:rsidRPr="003949DA" w:rsidRDefault="003949DA" w:rsidP="003949DA">
            <w:r w:rsidRPr="003949DA">
              <w:t>Manual Attendance Input (Teacher)</w:t>
            </w:r>
          </w:p>
        </w:tc>
        <w:tc>
          <w:tcPr>
            <w:tcW w:w="960" w:type="dxa"/>
            <w:vAlign w:val="center"/>
            <w:hideMark/>
          </w:tcPr>
          <w:p w14:paraId="0C803D0D" w14:textId="77777777" w:rsidR="003949DA" w:rsidRPr="003949DA" w:rsidRDefault="003949DA" w:rsidP="003949DA">
            <w:r w:rsidRPr="003949DA">
              <w:t>5</w:t>
            </w:r>
          </w:p>
        </w:tc>
        <w:tc>
          <w:tcPr>
            <w:tcW w:w="4455" w:type="dxa"/>
            <w:vAlign w:val="center"/>
            <w:hideMark/>
          </w:tcPr>
          <w:p w14:paraId="2EB2CAB4" w14:textId="77777777" w:rsidR="003949DA" w:rsidRPr="003949DA" w:rsidRDefault="003949DA" w:rsidP="003949DA">
            <w:r w:rsidRPr="003949DA">
              <w:t>Needs UI + DB integration for class/course mapping and student marking</w:t>
            </w:r>
          </w:p>
        </w:tc>
      </w:tr>
      <w:tr w:rsidR="003949DA" w:rsidRPr="003949DA" w14:paraId="7444AB1B" w14:textId="77777777" w:rsidTr="00F81A56">
        <w:trPr>
          <w:tblCellSpacing w:w="15" w:type="dxa"/>
        </w:trPr>
        <w:tc>
          <w:tcPr>
            <w:tcW w:w="1305" w:type="dxa"/>
            <w:vAlign w:val="center"/>
            <w:hideMark/>
          </w:tcPr>
          <w:p w14:paraId="40BE117A" w14:textId="77777777" w:rsidR="003949DA" w:rsidRPr="003949DA" w:rsidRDefault="003949DA" w:rsidP="003949DA">
            <w:r w:rsidRPr="003949DA">
              <w:t>2</w:t>
            </w:r>
          </w:p>
        </w:tc>
        <w:tc>
          <w:tcPr>
            <w:tcW w:w="2490" w:type="dxa"/>
            <w:vAlign w:val="center"/>
            <w:hideMark/>
          </w:tcPr>
          <w:p w14:paraId="56B1536E" w14:textId="77777777" w:rsidR="003949DA" w:rsidRPr="003949DA" w:rsidRDefault="003949DA" w:rsidP="003949DA">
            <w:r w:rsidRPr="003949DA">
              <w:t>View Attendance Report (Student)</w:t>
            </w:r>
          </w:p>
        </w:tc>
        <w:tc>
          <w:tcPr>
            <w:tcW w:w="960" w:type="dxa"/>
            <w:vAlign w:val="center"/>
            <w:hideMark/>
          </w:tcPr>
          <w:p w14:paraId="6BDA8231" w14:textId="77777777" w:rsidR="003949DA" w:rsidRPr="003949DA" w:rsidRDefault="003949DA" w:rsidP="003949DA">
            <w:r w:rsidRPr="003949DA">
              <w:t>3</w:t>
            </w:r>
          </w:p>
        </w:tc>
        <w:tc>
          <w:tcPr>
            <w:tcW w:w="4455" w:type="dxa"/>
            <w:vAlign w:val="center"/>
            <w:hideMark/>
          </w:tcPr>
          <w:p w14:paraId="38C18CD5" w14:textId="77777777" w:rsidR="003949DA" w:rsidRPr="003949DA" w:rsidRDefault="003949DA" w:rsidP="003949DA">
            <w:r w:rsidRPr="003949DA">
              <w:t>Simple UI + fetch data from DB, mostly read operation</w:t>
            </w:r>
          </w:p>
        </w:tc>
      </w:tr>
      <w:tr w:rsidR="003949DA" w:rsidRPr="003949DA" w14:paraId="0EAD75FB" w14:textId="77777777" w:rsidTr="00F81A56">
        <w:trPr>
          <w:tblCellSpacing w:w="15" w:type="dxa"/>
        </w:trPr>
        <w:tc>
          <w:tcPr>
            <w:tcW w:w="1305" w:type="dxa"/>
            <w:vAlign w:val="center"/>
            <w:hideMark/>
          </w:tcPr>
          <w:p w14:paraId="096521F3" w14:textId="77777777" w:rsidR="003949DA" w:rsidRPr="003949DA" w:rsidRDefault="003949DA" w:rsidP="003949DA">
            <w:r w:rsidRPr="003949DA">
              <w:t>3</w:t>
            </w:r>
          </w:p>
        </w:tc>
        <w:tc>
          <w:tcPr>
            <w:tcW w:w="2490" w:type="dxa"/>
            <w:vAlign w:val="center"/>
            <w:hideMark/>
          </w:tcPr>
          <w:p w14:paraId="07D41390" w14:textId="77777777" w:rsidR="003949DA" w:rsidRPr="003949DA" w:rsidRDefault="003949DA" w:rsidP="003949DA">
            <w:r w:rsidRPr="003949DA">
              <w:t>Holiday Scheduling (Admin)</w:t>
            </w:r>
          </w:p>
        </w:tc>
        <w:tc>
          <w:tcPr>
            <w:tcW w:w="960" w:type="dxa"/>
            <w:vAlign w:val="center"/>
            <w:hideMark/>
          </w:tcPr>
          <w:p w14:paraId="6DFF3C33" w14:textId="77777777" w:rsidR="003949DA" w:rsidRPr="003949DA" w:rsidRDefault="003949DA" w:rsidP="003949DA">
            <w:r w:rsidRPr="003949DA">
              <w:t>5</w:t>
            </w:r>
          </w:p>
        </w:tc>
        <w:tc>
          <w:tcPr>
            <w:tcW w:w="4455" w:type="dxa"/>
            <w:vAlign w:val="center"/>
            <w:hideMark/>
          </w:tcPr>
          <w:p w14:paraId="73B555E7" w14:textId="77777777" w:rsidR="003949DA" w:rsidRPr="003949DA" w:rsidRDefault="003949DA" w:rsidP="003949DA">
            <w:r w:rsidRPr="003949DA">
              <w:t>Needs admin UI + calendar logic + DB write operations</w:t>
            </w:r>
          </w:p>
        </w:tc>
      </w:tr>
      <w:tr w:rsidR="003949DA" w:rsidRPr="003949DA" w14:paraId="294C5D7D" w14:textId="77777777" w:rsidTr="00F81A56">
        <w:trPr>
          <w:tblCellSpacing w:w="15" w:type="dxa"/>
        </w:trPr>
        <w:tc>
          <w:tcPr>
            <w:tcW w:w="1305" w:type="dxa"/>
            <w:vAlign w:val="center"/>
            <w:hideMark/>
          </w:tcPr>
          <w:p w14:paraId="2F93E9CA" w14:textId="77777777" w:rsidR="003949DA" w:rsidRPr="003949DA" w:rsidRDefault="003949DA" w:rsidP="003949DA">
            <w:r w:rsidRPr="003949DA">
              <w:t>4</w:t>
            </w:r>
          </w:p>
        </w:tc>
        <w:tc>
          <w:tcPr>
            <w:tcW w:w="2490" w:type="dxa"/>
            <w:vAlign w:val="center"/>
            <w:hideMark/>
          </w:tcPr>
          <w:p w14:paraId="587CA86C" w14:textId="77777777" w:rsidR="003949DA" w:rsidRPr="003949DA" w:rsidRDefault="003949DA" w:rsidP="003949DA">
            <w:r w:rsidRPr="003949DA">
              <w:t>Download Attendance Logs (Teacher)</w:t>
            </w:r>
          </w:p>
        </w:tc>
        <w:tc>
          <w:tcPr>
            <w:tcW w:w="960" w:type="dxa"/>
            <w:vAlign w:val="center"/>
            <w:hideMark/>
          </w:tcPr>
          <w:p w14:paraId="4156205C" w14:textId="77777777" w:rsidR="003949DA" w:rsidRPr="003949DA" w:rsidRDefault="003949DA" w:rsidP="003949DA">
            <w:r w:rsidRPr="003949DA">
              <w:t>8</w:t>
            </w:r>
          </w:p>
        </w:tc>
        <w:tc>
          <w:tcPr>
            <w:tcW w:w="4455" w:type="dxa"/>
            <w:vAlign w:val="center"/>
            <w:hideMark/>
          </w:tcPr>
          <w:p w14:paraId="20243D32" w14:textId="77777777" w:rsidR="003949DA" w:rsidRPr="003949DA" w:rsidRDefault="003949DA" w:rsidP="003949DA">
            <w:r w:rsidRPr="003949DA">
              <w:t>Export logic to generate PDFs or Excels is complex and time-consuming</w:t>
            </w:r>
          </w:p>
        </w:tc>
      </w:tr>
      <w:tr w:rsidR="003949DA" w:rsidRPr="003949DA" w14:paraId="1888A72C" w14:textId="77777777" w:rsidTr="00F81A56">
        <w:trPr>
          <w:tblCellSpacing w:w="15" w:type="dxa"/>
        </w:trPr>
        <w:tc>
          <w:tcPr>
            <w:tcW w:w="1305" w:type="dxa"/>
            <w:vAlign w:val="center"/>
            <w:hideMark/>
          </w:tcPr>
          <w:p w14:paraId="71AB5255" w14:textId="77777777" w:rsidR="003949DA" w:rsidRPr="003949DA" w:rsidRDefault="003949DA" w:rsidP="003949DA">
            <w:r w:rsidRPr="003949DA">
              <w:t>5</w:t>
            </w:r>
          </w:p>
        </w:tc>
        <w:tc>
          <w:tcPr>
            <w:tcW w:w="2490" w:type="dxa"/>
            <w:vAlign w:val="center"/>
            <w:hideMark/>
          </w:tcPr>
          <w:p w14:paraId="5482837C" w14:textId="77777777" w:rsidR="003949DA" w:rsidRPr="003949DA" w:rsidRDefault="003949DA" w:rsidP="003949DA">
            <w:r w:rsidRPr="003949DA">
              <w:t>Fingerprint Login (Student)</w:t>
            </w:r>
          </w:p>
        </w:tc>
        <w:tc>
          <w:tcPr>
            <w:tcW w:w="960" w:type="dxa"/>
            <w:vAlign w:val="center"/>
            <w:hideMark/>
          </w:tcPr>
          <w:p w14:paraId="2DFB0896" w14:textId="77777777" w:rsidR="003949DA" w:rsidRPr="003949DA" w:rsidRDefault="003949DA" w:rsidP="003949DA">
            <w:r w:rsidRPr="003949DA">
              <w:t>8</w:t>
            </w:r>
          </w:p>
        </w:tc>
        <w:tc>
          <w:tcPr>
            <w:tcW w:w="4455" w:type="dxa"/>
            <w:vAlign w:val="center"/>
            <w:hideMark/>
          </w:tcPr>
          <w:p w14:paraId="1285227C" w14:textId="77777777" w:rsidR="003949DA" w:rsidRPr="003949DA" w:rsidRDefault="003949DA" w:rsidP="003949DA">
            <w:r w:rsidRPr="003949DA">
              <w:t>Biometric integration, hardware access, and auto-attendance logic involved</w:t>
            </w:r>
          </w:p>
        </w:tc>
      </w:tr>
    </w:tbl>
    <w:p w14:paraId="1AD307D3" w14:textId="77777777" w:rsidR="00F81A56" w:rsidRDefault="00F81A56" w:rsidP="003949DA">
      <w:pPr>
        <w:rPr>
          <w:b/>
          <w:bCs/>
        </w:rPr>
      </w:pPr>
    </w:p>
    <w:p w14:paraId="4D81F855" w14:textId="163F70B2" w:rsidR="003949DA" w:rsidRPr="003949DA" w:rsidRDefault="003949DA" w:rsidP="003949DA">
      <w:r w:rsidRPr="003949DA">
        <w:rPr>
          <w:b/>
          <w:bCs/>
        </w:rPr>
        <w:t>b. Discussion (Reasoning Recap):</w:t>
      </w:r>
    </w:p>
    <w:p w14:paraId="0E20BB4F" w14:textId="77777777" w:rsidR="003949DA" w:rsidRPr="003949DA" w:rsidRDefault="003949DA" w:rsidP="003949DA">
      <w:pPr>
        <w:numPr>
          <w:ilvl w:val="0"/>
          <w:numId w:val="1"/>
        </w:numPr>
      </w:pPr>
      <w:r w:rsidRPr="003949DA">
        <w:t xml:space="preserve">Stories 4 and 5 have </w:t>
      </w:r>
      <w:r w:rsidRPr="003949DA">
        <w:rPr>
          <w:b/>
          <w:bCs/>
        </w:rPr>
        <w:t>higher complexity</w:t>
      </w:r>
      <w:r w:rsidRPr="003949DA">
        <w:t xml:space="preserve"> due to external libraries, hardware integration, or file generation.</w:t>
      </w:r>
    </w:p>
    <w:p w14:paraId="18BE84CB" w14:textId="77777777" w:rsidR="003949DA" w:rsidRPr="003949DA" w:rsidRDefault="003949DA" w:rsidP="003949DA">
      <w:pPr>
        <w:numPr>
          <w:ilvl w:val="0"/>
          <w:numId w:val="1"/>
        </w:numPr>
      </w:pPr>
      <w:r w:rsidRPr="003949DA">
        <w:t>Stories 2 and 3 are moderate in complexity.</w:t>
      </w:r>
    </w:p>
    <w:p w14:paraId="5FF910F9" w14:textId="77777777" w:rsidR="003949DA" w:rsidRDefault="003949DA" w:rsidP="003949DA">
      <w:pPr>
        <w:numPr>
          <w:ilvl w:val="0"/>
          <w:numId w:val="1"/>
        </w:numPr>
      </w:pPr>
      <w:r w:rsidRPr="003949DA">
        <w:t>Story 1, though basic, involves repeated interaction per class, hence more effort.</w:t>
      </w:r>
    </w:p>
    <w:p w14:paraId="05A4C0CD" w14:textId="77777777" w:rsidR="00F81A56" w:rsidRPr="003949DA" w:rsidRDefault="00F81A56" w:rsidP="00F81A56">
      <w:pPr>
        <w:ind w:left="720"/>
      </w:pPr>
    </w:p>
    <w:p w14:paraId="710D0742" w14:textId="77777777" w:rsidR="003949DA" w:rsidRPr="003949DA" w:rsidRDefault="003949DA" w:rsidP="003949DA">
      <w:r w:rsidRPr="003949DA">
        <w:rPr>
          <w:b/>
          <w:bCs/>
        </w:rPr>
        <w:t>c. Tasks That May Need Splitting:</w:t>
      </w:r>
    </w:p>
    <w:p w14:paraId="1D192FA0" w14:textId="7E4BC9B7" w:rsidR="003949DA" w:rsidRPr="003949DA" w:rsidRDefault="003949DA" w:rsidP="00711913">
      <w:pPr>
        <w:numPr>
          <w:ilvl w:val="0"/>
          <w:numId w:val="2"/>
        </w:numPr>
        <w:ind w:left="1440"/>
      </w:pPr>
      <w:r w:rsidRPr="003949DA">
        <w:t>Story 5 (Fingerprint login) can be split into:</w:t>
      </w:r>
      <w:r w:rsidR="00F81A56">
        <w:t xml:space="preserve"> </w:t>
      </w:r>
      <w:r w:rsidRPr="003949DA">
        <w:t>Biometric device integration</w:t>
      </w:r>
      <w:r w:rsidR="00F81A56">
        <w:t xml:space="preserve">, </w:t>
      </w:r>
      <w:r w:rsidRPr="003949DA">
        <w:t>Profile-linking</w:t>
      </w:r>
      <w:r w:rsidR="00F81A56">
        <w:t xml:space="preserve">, </w:t>
      </w:r>
      <w:r w:rsidRPr="003949DA">
        <w:t>Attendance auto-update logic</w:t>
      </w:r>
    </w:p>
    <w:p w14:paraId="31EE0824" w14:textId="631CFFF6" w:rsidR="003949DA" w:rsidRPr="003949DA" w:rsidRDefault="003949DA" w:rsidP="00420C66">
      <w:pPr>
        <w:numPr>
          <w:ilvl w:val="0"/>
          <w:numId w:val="2"/>
        </w:numPr>
        <w:ind w:left="1440"/>
      </w:pPr>
      <w:r w:rsidRPr="003949DA">
        <w:t>Story 4 (Download logs) can be split into:</w:t>
      </w:r>
      <w:r w:rsidR="00F81A56">
        <w:t xml:space="preserve"> </w:t>
      </w:r>
      <w:r w:rsidRPr="003949DA">
        <w:t>Export to Excel</w:t>
      </w:r>
      <w:r w:rsidR="00F81A56">
        <w:t xml:space="preserve">, </w:t>
      </w:r>
      <w:r w:rsidRPr="003949DA">
        <w:t>Export to PDF</w:t>
      </w:r>
      <w:r w:rsidR="00F81A56">
        <w:t xml:space="preserve">, </w:t>
      </w:r>
      <w:r w:rsidRPr="003949DA">
        <w:t>Filtered download logic</w:t>
      </w:r>
    </w:p>
    <w:p w14:paraId="13BB0CD8" w14:textId="1A99E7A6" w:rsidR="003949DA" w:rsidRPr="003949DA" w:rsidRDefault="003949DA" w:rsidP="003949DA"/>
    <w:p w14:paraId="67242EE7" w14:textId="4ED42D31" w:rsidR="00F81A56" w:rsidRDefault="003949DA" w:rsidP="003949DA">
      <w:pPr>
        <w:rPr>
          <w:b/>
          <w:bCs/>
          <w:sz w:val="36"/>
          <w:szCs w:val="36"/>
        </w:rPr>
      </w:pPr>
      <w:r w:rsidRPr="003949DA">
        <w:rPr>
          <w:b/>
          <w:bCs/>
          <w:sz w:val="36"/>
          <w:szCs w:val="36"/>
        </w:rPr>
        <w:lastRenderedPageBreak/>
        <w:t>3. Agile Metrics and Reporting</w:t>
      </w:r>
    </w:p>
    <w:p w14:paraId="3872674A" w14:textId="77777777" w:rsidR="000650F1" w:rsidRPr="003949DA" w:rsidRDefault="000650F1" w:rsidP="003949DA">
      <w:pPr>
        <w:rPr>
          <w:b/>
          <w:bCs/>
          <w:sz w:val="36"/>
          <w:szCs w:val="36"/>
        </w:rPr>
      </w:pPr>
    </w:p>
    <w:p w14:paraId="381EA870" w14:textId="77777777" w:rsidR="003949DA" w:rsidRPr="003949DA" w:rsidRDefault="003949DA" w:rsidP="003949DA">
      <w:r w:rsidRPr="003949DA">
        <w:rPr>
          <w:b/>
          <w:bCs/>
        </w:rPr>
        <w:t>a. What is a Burndown Chart?</w:t>
      </w:r>
    </w:p>
    <w:p w14:paraId="0B308FA1" w14:textId="77777777" w:rsidR="003949DA" w:rsidRDefault="003949DA" w:rsidP="003949DA">
      <w:r w:rsidRPr="003949DA">
        <w:t xml:space="preserve">A </w:t>
      </w:r>
      <w:r w:rsidRPr="003949DA">
        <w:rPr>
          <w:b/>
          <w:bCs/>
        </w:rPr>
        <w:t>Burndown Chart</w:t>
      </w:r>
      <w:r w:rsidRPr="003949DA">
        <w:t xml:space="preserve"> is a graphical representation of work left to do vs. time. It shows how quickly the team is burning through user stories. It helps in identifying if the sprint is on track or lagging behind.</w:t>
      </w:r>
    </w:p>
    <w:p w14:paraId="6E37A320" w14:textId="77777777" w:rsidR="000650F1" w:rsidRPr="003949DA" w:rsidRDefault="000650F1" w:rsidP="003949DA"/>
    <w:p w14:paraId="6102DD24" w14:textId="77777777" w:rsidR="003949DA" w:rsidRPr="003949DA" w:rsidRDefault="003949DA" w:rsidP="003949DA">
      <w:r w:rsidRPr="003949DA">
        <w:rPr>
          <w:b/>
          <w:bCs/>
        </w:rPr>
        <w:t>b. Sample 5-day Burndown Chart for Sprint 1 (20 points total):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4590"/>
      </w:tblGrid>
      <w:tr w:rsidR="003949DA" w:rsidRPr="003949DA" w14:paraId="487DD271" w14:textId="77777777" w:rsidTr="000650F1">
        <w:trPr>
          <w:tblHeader/>
          <w:tblCellSpacing w:w="15" w:type="dxa"/>
        </w:trPr>
        <w:tc>
          <w:tcPr>
            <w:tcW w:w="1845" w:type="dxa"/>
            <w:vAlign w:val="center"/>
            <w:hideMark/>
          </w:tcPr>
          <w:p w14:paraId="45EA9D1F" w14:textId="77777777" w:rsidR="003949DA" w:rsidRPr="003949DA" w:rsidRDefault="003949DA" w:rsidP="003949DA">
            <w:pPr>
              <w:rPr>
                <w:b/>
                <w:bCs/>
              </w:rPr>
            </w:pPr>
            <w:r w:rsidRPr="003949DA">
              <w:rPr>
                <w:b/>
                <w:bCs/>
              </w:rPr>
              <w:t>Day</w:t>
            </w:r>
          </w:p>
        </w:tc>
        <w:tc>
          <w:tcPr>
            <w:tcW w:w="4545" w:type="dxa"/>
            <w:vAlign w:val="center"/>
            <w:hideMark/>
          </w:tcPr>
          <w:p w14:paraId="549A8F71" w14:textId="77777777" w:rsidR="003949DA" w:rsidRPr="003949DA" w:rsidRDefault="003949DA" w:rsidP="003949DA">
            <w:pPr>
              <w:rPr>
                <w:b/>
                <w:bCs/>
              </w:rPr>
            </w:pPr>
            <w:r w:rsidRPr="003949DA">
              <w:rPr>
                <w:b/>
                <w:bCs/>
              </w:rPr>
              <w:t>Work Remaining (Story Points)</w:t>
            </w:r>
          </w:p>
        </w:tc>
      </w:tr>
      <w:tr w:rsidR="003949DA" w:rsidRPr="003949DA" w14:paraId="69125415" w14:textId="77777777" w:rsidTr="000650F1">
        <w:trPr>
          <w:tblCellSpacing w:w="15" w:type="dxa"/>
        </w:trPr>
        <w:tc>
          <w:tcPr>
            <w:tcW w:w="1845" w:type="dxa"/>
            <w:vAlign w:val="center"/>
            <w:hideMark/>
          </w:tcPr>
          <w:p w14:paraId="1DFF2493" w14:textId="77777777" w:rsidR="003949DA" w:rsidRPr="003949DA" w:rsidRDefault="003949DA" w:rsidP="003949DA">
            <w:r w:rsidRPr="003949DA">
              <w:t>Day 0</w:t>
            </w:r>
          </w:p>
        </w:tc>
        <w:tc>
          <w:tcPr>
            <w:tcW w:w="4545" w:type="dxa"/>
            <w:vAlign w:val="center"/>
            <w:hideMark/>
          </w:tcPr>
          <w:p w14:paraId="602AE7FA" w14:textId="77777777" w:rsidR="003949DA" w:rsidRPr="003949DA" w:rsidRDefault="003949DA" w:rsidP="003949DA">
            <w:r w:rsidRPr="003949DA">
              <w:t>20</w:t>
            </w:r>
          </w:p>
        </w:tc>
      </w:tr>
      <w:tr w:rsidR="003949DA" w:rsidRPr="003949DA" w14:paraId="6D9D9013" w14:textId="77777777" w:rsidTr="000650F1">
        <w:trPr>
          <w:tblCellSpacing w:w="15" w:type="dxa"/>
        </w:trPr>
        <w:tc>
          <w:tcPr>
            <w:tcW w:w="1845" w:type="dxa"/>
            <w:vAlign w:val="center"/>
            <w:hideMark/>
          </w:tcPr>
          <w:p w14:paraId="7F30A9E7" w14:textId="77777777" w:rsidR="003949DA" w:rsidRPr="003949DA" w:rsidRDefault="003949DA" w:rsidP="003949DA">
            <w:r w:rsidRPr="003949DA">
              <w:t>Day 1</w:t>
            </w:r>
          </w:p>
        </w:tc>
        <w:tc>
          <w:tcPr>
            <w:tcW w:w="4545" w:type="dxa"/>
            <w:vAlign w:val="center"/>
            <w:hideMark/>
          </w:tcPr>
          <w:p w14:paraId="08F301ED" w14:textId="77777777" w:rsidR="003949DA" w:rsidRPr="003949DA" w:rsidRDefault="003949DA" w:rsidP="003949DA">
            <w:r w:rsidRPr="003949DA">
              <w:t>17</w:t>
            </w:r>
          </w:p>
        </w:tc>
      </w:tr>
      <w:tr w:rsidR="003949DA" w:rsidRPr="003949DA" w14:paraId="299FEE0C" w14:textId="77777777" w:rsidTr="000650F1">
        <w:trPr>
          <w:tblCellSpacing w:w="15" w:type="dxa"/>
        </w:trPr>
        <w:tc>
          <w:tcPr>
            <w:tcW w:w="1845" w:type="dxa"/>
            <w:vAlign w:val="center"/>
            <w:hideMark/>
          </w:tcPr>
          <w:p w14:paraId="50AD24D5" w14:textId="77777777" w:rsidR="003949DA" w:rsidRPr="003949DA" w:rsidRDefault="003949DA" w:rsidP="003949DA">
            <w:r w:rsidRPr="003949DA">
              <w:t>Day 2</w:t>
            </w:r>
          </w:p>
        </w:tc>
        <w:tc>
          <w:tcPr>
            <w:tcW w:w="4545" w:type="dxa"/>
            <w:vAlign w:val="center"/>
            <w:hideMark/>
          </w:tcPr>
          <w:p w14:paraId="1D6AEA01" w14:textId="77777777" w:rsidR="003949DA" w:rsidRPr="003949DA" w:rsidRDefault="003949DA" w:rsidP="003949DA">
            <w:r w:rsidRPr="003949DA">
              <w:t>13</w:t>
            </w:r>
          </w:p>
        </w:tc>
      </w:tr>
      <w:tr w:rsidR="003949DA" w:rsidRPr="003949DA" w14:paraId="71B1A012" w14:textId="77777777" w:rsidTr="000650F1">
        <w:trPr>
          <w:tblCellSpacing w:w="15" w:type="dxa"/>
        </w:trPr>
        <w:tc>
          <w:tcPr>
            <w:tcW w:w="1845" w:type="dxa"/>
            <w:vAlign w:val="center"/>
            <w:hideMark/>
          </w:tcPr>
          <w:p w14:paraId="777C1959" w14:textId="77777777" w:rsidR="003949DA" w:rsidRPr="003949DA" w:rsidRDefault="003949DA" w:rsidP="003949DA">
            <w:r w:rsidRPr="003949DA">
              <w:t>Day 3</w:t>
            </w:r>
          </w:p>
        </w:tc>
        <w:tc>
          <w:tcPr>
            <w:tcW w:w="4545" w:type="dxa"/>
            <w:vAlign w:val="center"/>
            <w:hideMark/>
          </w:tcPr>
          <w:p w14:paraId="6EE5671C" w14:textId="77777777" w:rsidR="003949DA" w:rsidRPr="003949DA" w:rsidRDefault="003949DA" w:rsidP="003949DA">
            <w:r w:rsidRPr="003949DA">
              <w:t>9</w:t>
            </w:r>
          </w:p>
        </w:tc>
      </w:tr>
      <w:tr w:rsidR="003949DA" w:rsidRPr="003949DA" w14:paraId="6CBCDF89" w14:textId="77777777" w:rsidTr="000650F1">
        <w:trPr>
          <w:tblCellSpacing w:w="15" w:type="dxa"/>
        </w:trPr>
        <w:tc>
          <w:tcPr>
            <w:tcW w:w="1845" w:type="dxa"/>
            <w:vAlign w:val="center"/>
            <w:hideMark/>
          </w:tcPr>
          <w:p w14:paraId="4656B8F7" w14:textId="77777777" w:rsidR="003949DA" w:rsidRPr="003949DA" w:rsidRDefault="003949DA" w:rsidP="003949DA">
            <w:r w:rsidRPr="003949DA">
              <w:t>Day 4</w:t>
            </w:r>
          </w:p>
        </w:tc>
        <w:tc>
          <w:tcPr>
            <w:tcW w:w="4545" w:type="dxa"/>
            <w:vAlign w:val="center"/>
            <w:hideMark/>
          </w:tcPr>
          <w:p w14:paraId="0802C143" w14:textId="77777777" w:rsidR="003949DA" w:rsidRPr="003949DA" w:rsidRDefault="003949DA" w:rsidP="003949DA">
            <w:r w:rsidRPr="003949DA">
              <w:t>5</w:t>
            </w:r>
          </w:p>
        </w:tc>
      </w:tr>
      <w:tr w:rsidR="003949DA" w:rsidRPr="003949DA" w14:paraId="76DE6653" w14:textId="77777777" w:rsidTr="000650F1">
        <w:trPr>
          <w:tblCellSpacing w:w="15" w:type="dxa"/>
        </w:trPr>
        <w:tc>
          <w:tcPr>
            <w:tcW w:w="1845" w:type="dxa"/>
            <w:vAlign w:val="center"/>
            <w:hideMark/>
          </w:tcPr>
          <w:p w14:paraId="24D86D74" w14:textId="77777777" w:rsidR="003949DA" w:rsidRPr="003949DA" w:rsidRDefault="003949DA" w:rsidP="003949DA">
            <w:r w:rsidRPr="003949DA">
              <w:t>Day 5</w:t>
            </w:r>
          </w:p>
        </w:tc>
        <w:tc>
          <w:tcPr>
            <w:tcW w:w="4545" w:type="dxa"/>
            <w:vAlign w:val="center"/>
            <w:hideMark/>
          </w:tcPr>
          <w:p w14:paraId="1DEBB729" w14:textId="77777777" w:rsidR="003949DA" w:rsidRPr="003949DA" w:rsidRDefault="003949DA" w:rsidP="003949DA">
            <w:r w:rsidRPr="003949DA">
              <w:t>0</w:t>
            </w:r>
          </w:p>
        </w:tc>
      </w:tr>
    </w:tbl>
    <w:p w14:paraId="4D087477" w14:textId="77777777" w:rsidR="003949DA" w:rsidRDefault="003949DA" w:rsidP="003949DA">
      <w:pPr>
        <w:rPr>
          <w:i/>
          <w:iCs/>
        </w:rPr>
      </w:pPr>
      <w:r w:rsidRPr="003949DA">
        <w:rPr>
          <w:i/>
          <w:iCs/>
        </w:rPr>
        <w:t>(This shows ideal progress, assuming tasks are completed evenly across the sprint.)</w:t>
      </w:r>
    </w:p>
    <w:p w14:paraId="655734EE" w14:textId="77777777" w:rsidR="000650F1" w:rsidRPr="003949DA" w:rsidRDefault="000650F1" w:rsidP="003949DA"/>
    <w:p w14:paraId="5868CBE0" w14:textId="77777777" w:rsidR="003949DA" w:rsidRPr="003949DA" w:rsidRDefault="003949DA" w:rsidP="003949DA">
      <w:r w:rsidRPr="003949DA">
        <w:rPr>
          <w:b/>
          <w:bCs/>
        </w:rPr>
        <w:t>c. Other Agile Metrics:</w:t>
      </w:r>
    </w:p>
    <w:p w14:paraId="0857577D" w14:textId="29226D71" w:rsidR="003949DA" w:rsidRPr="003949DA" w:rsidRDefault="003949DA" w:rsidP="0071498C">
      <w:pPr>
        <w:numPr>
          <w:ilvl w:val="0"/>
          <w:numId w:val="3"/>
        </w:numPr>
        <w:ind w:left="1440"/>
      </w:pPr>
      <w:r w:rsidRPr="003949DA">
        <w:rPr>
          <w:b/>
          <w:bCs/>
        </w:rPr>
        <w:t>Velocity:</w:t>
      </w:r>
      <w:r w:rsidR="008B5F88">
        <w:t xml:space="preserve">  </w:t>
      </w:r>
      <w:r w:rsidRPr="003949DA">
        <w:t>Measures how many story points the team completes in a sprint. Useful for forecasting future sprint capacity.</w:t>
      </w:r>
      <w:r w:rsidR="008B5F88">
        <w:t xml:space="preserve"> </w:t>
      </w:r>
      <w:r w:rsidRPr="003949DA">
        <w:t>For example, if Sprint 1 completed 20 points, expect similar in Sprint 2.</w:t>
      </w:r>
    </w:p>
    <w:p w14:paraId="134B7DA7" w14:textId="4256CAAE" w:rsidR="003949DA" w:rsidRPr="003949DA" w:rsidRDefault="003949DA" w:rsidP="00316AA0">
      <w:pPr>
        <w:numPr>
          <w:ilvl w:val="0"/>
          <w:numId w:val="3"/>
        </w:numPr>
        <w:ind w:left="1440"/>
      </w:pPr>
      <w:r w:rsidRPr="003949DA">
        <w:rPr>
          <w:b/>
          <w:bCs/>
        </w:rPr>
        <w:t>Sprint Burnup Chart:</w:t>
      </w:r>
      <w:r w:rsidR="008B5F88" w:rsidRPr="008B5F88">
        <w:rPr>
          <w:b/>
          <w:bCs/>
        </w:rPr>
        <w:t xml:space="preserve"> </w:t>
      </w:r>
      <w:r w:rsidRPr="003949DA">
        <w:t>Shows progress toward sprint goals. Unlike burndown, it tracks work completed rather than work remaining.</w:t>
      </w:r>
    </w:p>
    <w:p w14:paraId="2270F3B2" w14:textId="59C944D0" w:rsidR="003949DA" w:rsidRDefault="003949DA" w:rsidP="000650F1">
      <w:pPr>
        <w:ind w:left="1440"/>
      </w:pPr>
      <w:r w:rsidRPr="003949DA">
        <w:t>Helpful when scope changes (i.e., new stories added mid-sprint).</w:t>
      </w:r>
    </w:p>
    <w:sectPr w:rsidR="0039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42268"/>
    <w:multiLevelType w:val="multilevel"/>
    <w:tmpl w:val="4C2E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72228"/>
    <w:multiLevelType w:val="multilevel"/>
    <w:tmpl w:val="3C726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F7E31"/>
    <w:multiLevelType w:val="multilevel"/>
    <w:tmpl w:val="BFAA5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01628">
    <w:abstractNumId w:val="0"/>
  </w:num>
  <w:num w:numId="2" w16cid:durableId="1917518798">
    <w:abstractNumId w:val="2"/>
  </w:num>
  <w:num w:numId="3" w16cid:durableId="998508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1E"/>
    <w:rsid w:val="00007247"/>
    <w:rsid w:val="000279DE"/>
    <w:rsid w:val="000650F1"/>
    <w:rsid w:val="00190002"/>
    <w:rsid w:val="001973A4"/>
    <w:rsid w:val="0029431E"/>
    <w:rsid w:val="00380D24"/>
    <w:rsid w:val="00393EC3"/>
    <w:rsid w:val="003949DA"/>
    <w:rsid w:val="00410A51"/>
    <w:rsid w:val="004C5067"/>
    <w:rsid w:val="006464CA"/>
    <w:rsid w:val="007307DD"/>
    <w:rsid w:val="007C79EB"/>
    <w:rsid w:val="008B5F88"/>
    <w:rsid w:val="00C95BBC"/>
    <w:rsid w:val="00CF36C8"/>
    <w:rsid w:val="00D368AE"/>
    <w:rsid w:val="00EE11EC"/>
    <w:rsid w:val="00F8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0772"/>
  <w15:chartTrackingRefBased/>
  <w15:docId w15:val="{84336A79-AF98-4F65-ACDD-EC65C20D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31E"/>
    <w:rPr>
      <w:rFonts w:eastAsiaTheme="majorEastAsia" w:cstheme="majorBidi"/>
      <w:color w:val="272727" w:themeColor="text1" w:themeTint="D8"/>
    </w:rPr>
  </w:style>
  <w:style w:type="paragraph" w:styleId="Title">
    <w:name w:val="Title"/>
    <w:basedOn w:val="Normal"/>
    <w:next w:val="Normal"/>
    <w:link w:val="TitleChar"/>
    <w:uiPriority w:val="10"/>
    <w:qFormat/>
    <w:rsid w:val="00294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31E"/>
    <w:pPr>
      <w:spacing w:before="160"/>
      <w:jc w:val="center"/>
    </w:pPr>
    <w:rPr>
      <w:i/>
      <w:iCs/>
      <w:color w:val="404040" w:themeColor="text1" w:themeTint="BF"/>
    </w:rPr>
  </w:style>
  <w:style w:type="character" w:customStyle="1" w:styleId="QuoteChar">
    <w:name w:val="Quote Char"/>
    <w:basedOn w:val="DefaultParagraphFont"/>
    <w:link w:val="Quote"/>
    <w:uiPriority w:val="29"/>
    <w:rsid w:val="0029431E"/>
    <w:rPr>
      <w:i/>
      <w:iCs/>
      <w:color w:val="404040" w:themeColor="text1" w:themeTint="BF"/>
    </w:rPr>
  </w:style>
  <w:style w:type="paragraph" w:styleId="ListParagraph">
    <w:name w:val="List Paragraph"/>
    <w:basedOn w:val="Normal"/>
    <w:uiPriority w:val="34"/>
    <w:qFormat/>
    <w:rsid w:val="0029431E"/>
    <w:pPr>
      <w:ind w:left="720"/>
      <w:contextualSpacing/>
    </w:pPr>
  </w:style>
  <w:style w:type="character" w:styleId="IntenseEmphasis">
    <w:name w:val="Intense Emphasis"/>
    <w:basedOn w:val="DefaultParagraphFont"/>
    <w:uiPriority w:val="21"/>
    <w:qFormat/>
    <w:rsid w:val="0029431E"/>
    <w:rPr>
      <w:i/>
      <w:iCs/>
      <w:color w:val="2F5496" w:themeColor="accent1" w:themeShade="BF"/>
    </w:rPr>
  </w:style>
  <w:style w:type="paragraph" w:styleId="IntenseQuote">
    <w:name w:val="Intense Quote"/>
    <w:basedOn w:val="Normal"/>
    <w:next w:val="Normal"/>
    <w:link w:val="IntenseQuoteChar"/>
    <w:uiPriority w:val="30"/>
    <w:qFormat/>
    <w:rsid w:val="00294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31E"/>
    <w:rPr>
      <w:i/>
      <w:iCs/>
      <w:color w:val="2F5496" w:themeColor="accent1" w:themeShade="BF"/>
    </w:rPr>
  </w:style>
  <w:style w:type="character" w:styleId="IntenseReference">
    <w:name w:val="Intense Reference"/>
    <w:basedOn w:val="DefaultParagraphFont"/>
    <w:uiPriority w:val="32"/>
    <w:qFormat/>
    <w:rsid w:val="002943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15015">
      <w:bodyDiv w:val="1"/>
      <w:marLeft w:val="0"/>
      <w:marRight w:val="0"/>
      <w:marTop w:val="0"/>
      <w:marBottom w:val="0"/>
      <w:divBdr>
        <w:top w:val="none" w:sz="0" w:space="0" w:color="auto"/>
        <w:left w:val="none" w:sz="0" w:space="0" w:color="auto"/>
        <w:bottom w:val="none" w:sz="0" w:space="0" w:color="auto"/>
        <w:right w:val="none" w:sz="0" w:space="0" w:color="auto"/>
      </w:divBdr>
      <w:divsChild>
        <w:div w:id="726491440">
          <w:marLeft w:val="0"/>
          <w:marRight w:val="0"/>
          <w:marTop w:val="0"/>
          <w:marBottom w:val="0"/>
          <w:divBdr>
            <w:top w:val="none" w:sz="0" w:space="0" w:color="auto"/>
            <w:left w:val="none" w:sz="0" w:space="0" w:color="auto"/>
            <w:bottom w:val="none" w:sz="0" w:space="0" w:color="auto"/>
            <w:right w:val="none" w:sz="0" w:space="0" w:color="auto"/>
          </w:divBdr>
          <w:divsChild>
            <w:div w:id="7747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204">
      <w:bodyDiv w:val="1"/>
      <w:marLeft w:val="0"/>
      <w:marRight w:val="0"/>
      <w:marTop w:val="0"/>
      <w:marBottom w:val="0"/>
      <w:divBdr>
        <w:top w:val="none" w:sz="0" w:space="0" w:color="auto"/>
        <w:left w:val="none" w:sz="0" w:space="0" w:color="auto"/>
        <w:bottom w:val="none" w:sz="0" w:space="0" w:color="auto"/>
        <w:right w:val="none" w:sz="0" w:space="0" w:color="auto"/>
      </w:divBdr>
      <w:divsChild>
        <w:div w:id="1559973947">
          <w:marLeft w:val="0"/>
          <w:marRight w:val="0"/>
          <w:marTop w:val="0"/>
          <w:marBottom w:val="0"/>
          <w:divBdr>
            <w:top w:val="none" w:sz="0" w:space="0" w:color="auto"/>
            <w:left w:val="none" w:sz="0" w:space="0" w:color="auto"/>
            <w:bottom w:val="none" w:sz="0" w:space="0" w:color="auto"/>
            <w:right w:val="none" w:sz="0" w:space="0" w:color="auto"/>
          </w:divBdr>
          <w:divsChild>
            <w:div w:id="53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4135">
      <w:bodyDiv w:val="1"/>
      <w:marLeft w:val="0"/>
      <w:marRight w:val="0"/>
      <w:marTop w:val="0"/>
      <w:marBottom w:val="0"/>
      <w:divBdr>
        <w:top w:val="none" w:sz="0" w:space="0" w:color="auto"/>
        <w:left w:val="none" w:sz="0" w:space="0" w:color="auto"/>
        <w:bottom w:val="none" w:sz="0" w:space="0" w:color="auto"/>
        <w:right w:val="none" w:sz="0" w:space="0" w:color="auto"/>
      </w:divBdr>
      <w:divsChild>
        <w:div w:id="1598639721">
          <w:marLeft w:val="0"/>
          <w:marRight w:val="0"/>
          <w:marTop w:val="0"/>
          <w:marBottom w:val="0"/>
          <w:divBdr>
            <w:top w:val="none" w:sz="0" w:space="0" w:color="auto"/>
            <w:left w:val="none" w:sz="0" w:space="0" w:color="auto"/>
            <w:bottom w:val="none" w:sz="0" w:space="0" w:color="auto"/>
            <w:right w:val="none" w:sz="0" w:space="0" w:color="auto"/>
          </w:divBdr>
          <w:divsChild>
            <w:div w:id="1656496159">
              <w:marLeft w:val="0"/>
              <w:marRight w:val="0"/>
              <w:marTop w:val="0"/>
              <w:marBottom w:val="0"/>
              <w:divBdr>
                <w:top w:val="none" w:sz="0" w:space="0" w:color="auto"/>
                <w:left w:val="none" w:sz="0" w:space="0" w:color="auto"/>
                <w:bottom w:val="none" w:sz="0" w:space="0" w:color="auto"/>
                <w:right w:val="none" w:sz="0" w:space="0" w:color="auto"/>
              </w:divBdr>
            </w:div>
          </w:divsChild>
        </w:div>
        <w:div w:id="88699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03099">
          <w:marLeft w:val="0"/>
          <w:marRight w:val="0"/>
          <w:marTop w:val="0"/>
          <w:marBottom w:val="0"/>
          <w:divBdr>
            <w:top w:val="none" w:sz="0" w:space="0" w:color="auto"/>
            <w:left w:val="none" w:sz="0" w:space="0" w:color="auto"/>
            <w:bottom w:val="none" w:sz="0" w:space="0" w:color="auto"/>
            <w:right w:val="none" w:sz="0" w:space="0" w:color="auto"/>
          </w:divBdr>
          <w:divsChild>
            <w:div w:id="19774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08390">
      <w:bodyDiv w:val="1"/>
      <w:marLeft w:val="0"/>
      <w:marRight w:val="0"/>
      <w:marTop w:val="0"/>
      <w:marBottom w:val="0"/>
      <w:divBdr>
        <w:top w:val="none" w:sz="0" w:space="0" w:color="auto"/>
        <w:left w:val="none" w:sz="0" w:space="0" w:color="auto"/>
        <w:bottom w:val="none" w:sz="0" w:space="0" w:color="auto"/>
        <w:right w:val="none" w:sz="0" w:space="0" w:color="auto"/>
      </w:divBdr>
    </w:div>
    <w:div w:id="912930829">
      <w:bodyDiv w:val="1"/>
      <w:marLeft w:val="0"/>
      <w:marRight w:val="0"/>
      <w:marTop w:val="0"/>
      <w:marBottom w:val="0"/>
      <w:divBdr>
        <w:top w:val="none" w:sz="0" w:space="0" w:color="auto"/>
        <w:left w:val="none" w:sz="0" w:space="0" w:color="auto"/>
        <w:bottom w:val="none" w:sz="0" w:space="0" w:color="auto"/>
        <w:right w:val="none" w:sz="0" w:space="0" w:color="auto"/>
      </w:divBdr>
      <w:divsChild>
        <w:div w:id="1957789622">
          <w:marLeft w:val="0"/>
          <w:marRight w:val="0"/>
          <w:marTop w:val="0"/>
          <w:marBottom w:val="0"/>
          <w:divBdr>
            <w:top w:val="none" w:sz="0" w:space="0" w:color="auto"/>
            <w:left w:val="none" w:sz="0" w:space="0" w:color="auto"/>
            <w:bottom w:val="none" w:sz="0" w:space="0" w:color="auto"/>
            <w:right w:val="none" w:sz="0" w:space="0" w:color="auto"/>
          </w:divBdr>
          <w:divsChild>
            <w:div w:id="1341004374">
              <w:marLeft w:val="0"/>
              <w:marRight w:val="0"/>
              <w:marTop w:val="0"/>
              <w:marBottom w:val="0"/>
              <w:divBdr>
                <w:top w:val="none" w:sz="0" w:space="0" w:color="auto"/>
                <w:left w:val="none" w:sz="0" w:space="0" w:color="auto"/>
                <w:bottom w:val="none" w:sz="0" w:space="0" w:color="auto"/>
                <w:right w:val="none" w:sz="0" w:space="0" w:color="auto"/>
              </w:divBdr>
            </w:div>
          </w:divsChild>
        </w:div>
        <w:div w:id="679046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99721011">
          <w:marLeft w:val="0"/>
          <w:marRight w:val="0"/>
          <w:marTop w:val="0"/>
          <w:marBottom w:val="0"/>
          <w:divBdr>
            <w:top w:val="none" w:sz="0" w:space="0" w:color="auto"/>
            <w:left w:val="none" w:sz="0" w:space="0" w:color="auto"/>
            <w:bottom w:val="none" w:sz="0" w:space="0" w:color="auto"/>
            <w:right w:val="none" w:sz="0" w:space="0" w:color="auto"/>
          </w:divBdr>
          <w:divsChild>
            <w:div w:id="11529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Sinha</dc:creator>
  <cp:keywords/>
  <dc:description/>
  <cp:lastModifiedBy>Aniket Sinha</cp:lastModifiedBy>
  <cp:revision>5</cp:revision>
  <dcterms:created xsi:type="dcterms:W3CDTF">2025-05-21T13:47:00Z</dcterms:created>
  <dcterms:modified xsi:type="dcterms:W3CDTF">2025-05-21T14:17:00Z</dcterms:modified>
</cp:coreProperties>
</file>