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John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john.doe@example.com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(555) 123-4567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Experienced Software Engineer looking for a challenging role in building scalable web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JavaScript, React,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Python, Django, FastAPI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Docker, Kubernetes, AWS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SQL, NoSQL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 at TechCorp (2020 -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and maintained microservices using FastAPI and Docker.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application performance by 30%.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Developer at WebSolutions (2017 - 2020)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user interfaces using React and Redux.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Collaborated with designers to create intuitive user experiences.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B.S. in Computer Science, University of Technology (2013 - 2017)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