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1BE74" w14:textId="0E503690" w:rsidR="00736D1F" w:rsidRDefault="00736D1F"/>
    <w:p w14:paraId="68849D95" w14:textId="2A8DFBDD" w:rsidR="00C05F7B" w:rsidRPr="00C05F7B" w:rsidRDefault="00C97522" w:rsidP="00C05F7B">
      <w:pPr>
        <w:pStyle w:val="Title"/>
        <w:rPr>
          <w:rFonts w:eastAsia="Times New Roman"/>
        </w:rPr>
      </w:pPr>
      <w:r>
        <w:rPr>
          <w:rFonts w:eastAsia="Times New Roman"/>
        </w:rPr>
        <w:t>Crcl 2 Ros Workspace</w:t>
      </w:r>
    </w:p>
    <w:p w14:paraId="429E51B8" w14:textId="77777777" w:rsidR="00C05F7B" w:rsidRPr="00C05F7B" w:rsidRDefault="00C05F7B" w:rsidP="00C05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98DE7" w14:textId="462A5891" w:rsidR="00345BDF" w:rsidRDefault="00345BDF" w:rsidP="00345BDF">
      <w:pPr>
        <w:pStyle w:val="Heading1"/>
      </w:pPr>
      <w:r>
        <w:t>Contents</w:t>
      </w:r>
    </w:p>
    <w:p w14:paraId="4EB1CB98" w14:textId="457F1D35" w:rsidR="00C05F7B" w:rsidRDefault="00DC3D92" w:rsidP="00C05F7B">
      <w:r>
        <w:t xml:space="preserve">The repository contains a workspace for ROS to handle CRCL streaming, CRCL to ROS conversion, and ROS to Gazebo simulation. </w:t>
      </w:r>
      <w:r>
        <w:t xml:space="preserve"> </w:t>
      </w:r>
      <w:r w:rsidR="00C05F7B" w:rsidRPr="00C05F7B">
        <w:t xml:space="preserve">This </w:t>
      </w:r>
      <w:r w:rsidR="00C05F7B">
        <w:t>repository</w:t>
      </w:r>
      <w:r w:rsidR="00C05F7B" w:rsidRPr="00C05F7B">
        <w:t xml:space="preserve"> contains </w:t>
      </w:r>
      <w:r w:rsidR="00C05F7B">
        <w:t xml:space="preserve">C++ code that </w:t>
      </w:r>
      <w:r>
        <w:t>implements</w:t>
      </w:r>
      <w:r w:rsidR="00C05F7B">
        <w:t xml:space="preserve"> CRCL XML </w:t>
      </w:r>
      <w:r w:rsidR="001D1C91">
        <w:t xml:space="preserve">streaming and </w:t>
      </w:r>
      <w:r w:rsidR="00C05F7B">
        <w:t>parsing</w:t>
      </w:r>
      <w:r w:rsidR="001D1C91">
        <w:t xml:space="preserve"> component</w:t>
      </w:r>
      <w:r w:rsidR="00C05F7B">
        <w:t xml:space="preserve">, </w:t>
      </w:r>
      <w:r w:rsidR="001D1C91">
        <w:t>that maps command and status motion primitives</w:t>
      </w:r>
      <w:r w:rsidR="00C05F7B">
        <w:t xml:space="preserve"> </w:t>
      </w:r>
      <w:r w:rsidR="001D1C91">
        <w:t>from</w:t>
      </w:r>
      <w:r w:rsidR="00C05F7B">
        <w:t xml:space="preserve"> CRCL</w:t>
      </w:r>
      <w:r w:rsidR="001D1C91">
        <w:t xml:space="preserve"> to ROS</w:t>
      </w:r>
      <w:r w:rsidR="00C05F7B">
        <w:t xml:space="preserve">,  </w:t>
      </w:r>
      <w:r w:rsidR="001D1C91">
        <w:t>then uses ROS moveit</w:t>
      </w:r>
      <w:r>
        <w:t>!</w:t>
      </w:r>
      <w:r w:rsidR="001D1C91">
        <w:t xml:space="preserve"> to plan motion trajectories that are then simulated in Gazebo</w:t>
      </w:r>
      <w:r w:rsidR="00C05F7B" w:rsidRPr="00C05F7B">
        <w:t>.</w:t>
      </w:r>
    </w:p>
    <w:p w14:paraId="1A58D003" w14:textId="77777777" w:rsidR="00DC3D92" w:rsidRDefault="00DC3D92" w:rsidP="00DC3D92">
      <w:r>
        <w:t>Here are some notes regarding the implementation:</w:t>
      </w:r>
    </w:p>
    <w:p w14:paraId="5C30BA50" w14:textId="14F0EC91" w:rsidR="00DC3D92" w:rsidRDefault="00DC3D92" w:rsidP="00DC3D92">
      <w:pPr>
        <w:pStyle w:val="ListParagraph"/>
        <w:numPr>
          <w:ilvl w:val="0"/>
          <w:numId w:val="4"/>
        </w:numPr>
      </w:pPr>
      <w:r>
        <w:t>Only the Fanuc LRMate 200id has been thoroughly tested.</w:t>
      </w:r>
      <w:r>
        <w:t xml:space="preserve"> There is a folder for Motoman SIA 20d, but has not been fully tested.</w:t>
      </w:r>
    </w:p>
    <w:p w14:paraId="546863E1" w14:textId="2E17F526" w:rsidR="00DC3D92" w:rsidRDefault="00DC3D92" w:rsidP="00DC3D92">
      <w:pPr>
        <w:pStyle w:val="ListParagraph"/>
        <w:numPr>
          <w:ilvl w:val="0"/>
          <w:numId w:val="4"/>
        </w:numPr>
      </w:pPr>
      <w:r>
        <w:t xml:space="preserve">The CRCL has been extended to provide Gazebo or Sensor </w:t>
      </w:r>
      <w:r>
        <w:t xml:space="preserve">(e.g., vision) </w:t>
      </w:r>
      <w:r>
        <w:t xml:space="preserve">feedback regarding model information. </w:t>
      </w:r>
      <w:r>
        <w:t xml:space="preserve">Specifically, the name and pose of a world model object (e.g., kitting gear or </w:t>
      </w:r>
      <w:r>
        <w:t xml:space="preserve">kitting </w:t>
      </w:r>
      <w:r>
        <w:t xml:space="preserve">tray). </w:t>
      </w:r>
      <w:r>
        <w:t>In addition, inferences about the kitting model</w:t>
      </w:r>
      <w:r>
        <w:t>s</w:t>
      </w:r>
      <w:r>
        <w:t xml:space="preserve"> is performed and included in the extended CRCL status model report as properties. </w:t>
      </w:r>
      <w:r>
        <w:t xml:space="preserve"> Such inference knowledge includes information about the tray slots, and the state the tray slot - empty or filled with gear.</w:t>
      </w:r>
    </w:p>
    <w:p w14:paraId="43CCA041" w14:textId="77777777" w:rsidR="00DC3D92" w:rsidRDefault="00DC3D92" w:rsidP="00DC3D92">
      <w:pPr>
        <w:pStyle w:val="ListParagraph"/>
        <w:numPr>
          <w:ilvl w:val="0"/>
          <w:numId w:val="4"/>
        </w:numPr>
      </w:pPr>
      <w:r>
        <w:t xml:space="preserve">There is no Rviz. </w:t>
      </w:r>
    </w:p>
    <w:p w14:paraId="1C2CBE93" w14:textId="77777777" w:rsidR="00DC3D92" w:rsidRDefault="00DC3D92" w:rsidP="00DC3D92">
      <w:pPr>
        <w:pStyle w:val="ListParagraph"/>
        <w:numPr>
          <w:ilvl w:val="0"/>
          <w:numId w:val="4"/>
        </w:numPr>
      </w:pPr>
      <w:r>
        <w:t>roslaunch  files were merged and stripped of unused components so as to understand why multiple robot namespaces caused issues.</w:t>
      </w:r>
    </w:p>
    <w:p w14:paraId="7B97C286" w14:textId="77777777" w:rsidR="00DC3D92" w:rsidRDefault="00DC3D92" w:rsidP="00DC3D92">
      <w:pPr>
        <w:pStyle w:val="ListParagraph"/>
        <w:numPr>
          <w:ilvl w:val="0"/>
          <w:numId w:val="4"/>
        </w:numPr>
      </w:pPr>
      <w:r>
        <w:t xml:space="preserve">The gazebo_ros_api plugin is loaded upon launch of gazebo </w:t>
      </w:r>
    </w:p>
    <w:p w14:paraId="080E8692" w14:textId="768C5075" w:rsidR="00DC3D92" w:rsidRDefault="00DC3D92" w:rsidP="00DC3D92">
      <w:pPr>
        <w:pStyle w:val="ListParagraph"/>
        <w:numPr>
          <w:ilvl w:val="0"/>
          <w:numId w:val="4"/>
        </w:numPr>
      </w:pPr>
      <w:r>
        <w:t>A lot of effort went into allowing multiple robots with separate URDF. ROS makes it rather straightforward to bundle multiple robots into one URDF (</w:t>
      </w:r>
      <w:r>
        <w:t>for instance like</w:t>
      </w:r>
      <w:r>
        <w:t xml:space="preserve"> a 2 armed robot</w:t>
      </w:r>
      <w:r>
        <w:t xml:space="preserve"> with a base</w:t>
      </w:r>
      <w:r>
        <w:t>) and then</w:t>
      </w:r>
      <w:r>
        <w:t xml:space="preserve"> each arm is</w:t>
      </w:r>
      <w:r>
        <w:t xml:space="preserve"> controlled in world coordinate space. In the end, existing SDF was used as the Gazebo world and identical URDF with a qualified namespace was used as ROS param.</w:t>
      </w:r>
    </w:p>
    <w:p w14:paraId="17935AC1" w14:textId="77777777" w:rsidR="00DC3D92" w:rsidRPr="00C05F7B" w:rsidRDefault="00DC3D92" w:rsidP="00C05F7B"/>
    <w:p w14:paraId="15DC7890" w14:textId="7501E5E6" w:rsidR="00C05F7B" w:rsidRDefault="00345BDF" w:rsidP="00345BDF">
      <w:pPr>
        <w:pStyle w:val="Heading1"/>
        <w:rPr>
          <w:rFonts w:eastAsia="Times New Roman"/>
        </w:rPr>
      </w:pPr>
      <w:r>
        <w:rPr>
          <w:rFonts w:eastAsia="Times New Roman"/>
        </w:rPr>
        <w:t>Status</w:t>
      </w:r>
    </w:p>
    <w:p w14:paraId="64DDAB9A" w14:textId="626F605F" w:rsidR="00345BDF" w:rsidRPr="00C05F7B" w:rsidRDefault="004F1CD1" w:rsidP="004F1CD1">
      <w:r w:rsidRPr="004F1CD1">
        <w:t xml:space="preserve">The packages in this repository are </w:t>
      </w:r>
      <w:r>
        <w:t>currently NIST</w:t>
      </w:r>
      <w:r w:rsidRPr="004F1CD1">
        <w:t xml:space="preserve"> supported.</w:t>
      </w:r>
      <w:r>
        <w:t xml:space="preserve"> CRCL is itself a standard which can be found </w:t>
      </w:r>
      <w:hyperlink r:id="rId6" w:history="1">
        <w:r w:rsidRPr="004F1CD1">
          <w:rPr>
            <w:rStyle w:val="Hyperlink"/>
          </w:rPr>
          <w:t>here</w:t>
        </w:r>
      </w:hyperlink>
      <w:r>
        <w:t>. The repository work</w:t>
      </w:r>
      <w:r w:rsidR="004640D5">
        <w:t xml:space="preserve">s for a Fanuc (which does not support ROS) robot </w:t>
      </w:r>
      <w:r>
        <w:t xml:space="preserve"> </w:t>
      </w:r>
      <w:r w:rsidR="004640D5">
        <w:t>that satisfies the following requirements.</w:t>
      </w:r>
      <w:r>
        <w:t xml:space="preserve"> </w:t>
      </w:r>
    </w:p>
    <w:p w14:paraId="4609E6D5" w14:textId="60949644" w:rsidR="00C05F7B" w:rsidRPr="00C05F7B" w:rsidRDefault="00C05F7B" w:rsidP="00127EE4">
      <w:pPr>
        <w:pStyle w:val="Heading2"/>
        <w:rPr>
          <w:rFonts w:eastAsia="Times New Roman"/>
        </w:rPr>
      </w:pPr>
      <w:r w:rsidRPr="00C05F7B">
        <w:rPr>
          <w:rFonts w:eastAsia="Times New Roman"/>
        </w:rPr>
        <w:t>Requirements</w:t>
      </w:r>
    </w:p>
    <w:p w14:paraId="04E94DE7" w14:textId="77777777" w:rsidR="00C05F7B" w:rsidRPr="00C05F7B" w:rsidRDefault="00C05F7B" w:rsidP="00C05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9E760" w14:textId="718CBB3B" w:rsidR="00067048" w:rsidRDefault="00067048" w:rsidP="00067048">
      <w:pPr>
        <w:pStyle w:val="ListParagraph"/>
        <w:numPr>
          <w:ilvl w:val="0"/>
          <w:numId w:val="2"/>
        </w:numPr>
      </w:pPr>
      <w:r>
        <w:t xml:space="preserve">Ubuntu 16.04 </w:t>
      </w:r>
      <w:r w:rsidR="004F1CD1">
        <w:t>Xenial</w:t>
      </w:r>
    </w:p>
    <w:p w14:paraId="055E4634" w14:textId="045B33C8" w:rsidR="00C05F7B" w:rsidRPr="00777A67" w:rsidRDefault="00C05F7B" w:rsidP="00777A67">
      <w:pPr>
        <w:pStyle w:val="ListParagraph"/>
        <w:numPr>
          <w:ilvl w:val="0"/>
          <w:numId w:val="2"/>
        </w:numPr>
      </w:pPr>
      <w:r w:rsidRPr="00777A67">
        <w:t xml:space="preserve">Gazebo </w:t>
      </w:r>
      <w:r w:rsidR="00777A67">
        <w:t>7 (to allow gazebo_ros_api packages)</w:t>
      </w:r>
    </w:p>
    <w:p w14:paraId="6FB10C37" w14:textId="7F132C93" w:rsidR="00C05F7B" w:rsidRPr="00C05F7B" w:rsidRDefault="00C05F7B" w:rsidP="008B1E90">
      <w:pPr>
        <w:pStyle w:val="ListParagraph"/>
        <w:numPr>
          <w:ilvl w:val="0"/>
          <w:numId w:val="2"/>
        </w:numPr>
      </w:pPr>
      <w:r w:rsidRPr="00777A67">
        <w:t xml:space="preserve">ROS </w:t>
      </w:r>
      <w:r w:rsidR="00C42FEF">
        <w:t xml:space="preserve"> 1 </w:t>
      </w:r>
      <w:r w:rsidRPr="00777A67">
        <w:t>Kinetic</w:t>
      </w:r>
    </w:p>
    <w:p w14:paraId="762E917D" w14:textId="38BB98E5" w:rsidR="00C05F7B" w:rsidRDefault="00777A67" w:rsidP="00777A67">
      <w:pPr>
        <w:pStyle w:val="ListParagraph"/>
        <w:numPr>
          <w:ilvl w:val="0"/>
          <w:numId w:val="2"/>
        </w:numPr>
      </w:pPr>
      <w:r>
        <w:t>CodeSynthesis</w:t>
      </w:r>
      <w:r w:rsidR="00356015">
        <w:t xml:space="preserve"> and </w:t>
      </w:r>
      <w:r>
        <w:t>Xerces XML tools</w:t>
      </w:r>
    </w:p>
    <w:p w14:paraId="3D258D9E" w14:textId="2A9081C5" w:rsidR="007C47EE" w:rsidRDefault="001D1C91" w:rsidP="00777A67">
      <w:pPr>
        <w:pStyle w:val="ListParagraph"/>
        <w:numPr>
          <w:ilvl w:val="0"/>
          <w:numId w:val="2"/>
        </w:numPr>
      </w:pPr>
      <w:r>
        <w:t>Gnu C++ compiler</w:t>
      </w:r>
    </w:p>
    <w:p w14:paraId="04CF1CDD" w14:textId="0D1CB7C1" w:rsidR="001D1C91" w:rsidRDefault="002B3DCD" w:rsidP="00777A67">
      <w:pPr>
        <w:pStyle w:val="ListParagraph"/>
        <w:numPr>
          <w:ilvl w:val="0"/>
          <w:numId w:val="2"/>
        </w:numPr>
      </w:pPr>
      <w:r>
        <w:lastRenderedPageBreak/>
        <w:t>M</w:t>
      </w:r>
      <w:r w:rsidR="001D1C91">
        <w:t>oveit</w:t>
      </w:r>
      <w:r>
        <w:t>!</w:t>
      </w:r>
    </w:p>
    <w:p w14:paraId="45FCE8D5" w14:textId="7ABB4A25" w:rsidR="00C05F7B" w:rsidRDefault="00B732D4" w:rsidP="00345BDF">
      <w:pPr>
        <w:pStyle w:val="Heading1"/>
      </w:pPr>
      <w:r>
        <w:t>Installation</w:t>
      </w:r>
    </w:p>
    <w:p w14:paraId="5245FC99" w14:textId="63DF4418" w:rsidR="00E15EAC" w:rsidRDefault="00733D80" w:rsidP="00E15EAC">
      <w:r>
        <w:t xml:space="preserve">Clone the </w:t>
      </w:r>
      <w:r w:rsidR="001D1C91">
        <w:t>crcl2ros</w:t>
      </w:r>
      <w:r>
        <w:t xml:space="preserve"> repository</w:t>
      </w:r>
      <w:r w:rsidR="00A24247">
        <w:t xml:space="preserve"> from the github repository</w:t>
      </w:r>
      <w:r w:rsidR="00E15EAC">
        <w:t xml:space="preserve">. </w:t>
      </w:r>
      <w:r w:rsidR="00E15EAC">
        <w:t>You may need to install the following packages if you have not done so already:</w:t>
      </w:r>
    </w:p>
    <w:p w14:paraId="11EF6204" w14:textId="602D6102" w:rsidR="00E15EAC" w:rsidRDefault="00E15EAC" w:rsidP="00E15EAC">
      <w:pPr>
        <w:pStyle w:val="ListParagraph"/>
        <w:numPr>
          <w:ilvl w:val="0"/>
          <w:numId w:val="5"/>
        </w:numPr>
      </w:pPr>
      <w:r>
        <w:t>ros-</w:t>
      </w:r>
      <w:r w:rsidR="00893DA9">
        <w:t>kinetic</w:t>
      </w:r>
      <w:r>
        <w:t>-desktop-full</w:t>
      </w:r>
    </w:p>
    <w:p w14:paraId="278FFAA3" w14:textId="33A6E4E3" w:rsidR="00E15EAC" w:rsidRDefault="00E15EAC" w:rsidP="00E15EAC">
      <w:pPr>
        <w:pStyle w:val="ListParagraph"/>
        <w:numPr>
          <w:ilvl w:val="0"/>
          <w:numId w:val="5"/>
        </w:numPr>
      </w:pPr>
      <w:r>
        <w:t>gazebo</w:t>
      </w:r>
      <w:r>
        <w:t>7</w:t>
      </w:r>
    </w:p>
    <w:p w14:paraId="598F081E" w14:textId="4DFD8833" w:rsidR="00E15EAC" w:rsidRDefault="00E15EAC" w:rsidP="00E15EAC">
      <w:pPr>
        <w:pStyle w:val="ListParagraph"/>
        <w:numPr>
          <w:ilvl w:val="0"/>
          <w:numId w:val="5"/>
        </w:numPr>
      </w:pPr>
      <w:r>
        <w:t>libgazebo</w:t>
      </w:r>
      <w:r>
        <w:t>7</w:t>
      </w:r>
      <w:r>
        <w:t>-dev</w:t>
      </w:r>
    </w:p>
    <w:p w14:paraId="5F375CFC" w14:textId="77777777" w:rsidR="00E15EAC" w:rsidRDefault="00E15EAC" w:rsidP="00E15EAC">
      <w:pPr>
        <w:pStyle w:val="ListParagraph"/>
        <w:numPr>
          <w:ilvl w:val="0"/>
          <w:numId w:val="5"/>
        </w:numPr>
      </w:pPr>
      <w:r>
        <w:t>gazebo-ros-pkgs</w:t>
      </w:r>
    </w:p>
    <w:p w14:paraId="6A98FC60" w14:textId="07443758" w:rsidR="001D1C91" w:rsidRDefault="00E15EAC" w:rsidP="00E15EAC">
      <w:pPr>
        <w:pStyle w:val="ListParagraph"/>
        <w:numPr>
          <w:ilvl w:val="0"/>
          <w:numId w:val="5"/>
        </w:numPr>
      </w:pPr>
      <w:r>
        <w:t>moveit-full</w:t>
      </w:r>
    </w:p>
    <w:p w14:paraId="5F0BF0A7" w14:textId="6AFBCCFC" w:rsidR="00A24247" w:rsidRDefault="00A24247" w:rsidP="00A24247">
      <w:r>
        <w:t xml:space="preserve">You will need Xerces C library installed, as the catkin uses it to link against for CodeSynthesis. The CodeSynthesis xsd compilation of the CRCL xsd has already been done and the cpp/h files are included in the repository. </w:t>
      </w:r>
      <w:r w:rsidR="00CA6331">
        <w:t xml:space="preserve"> See the wiki folder codesynthesis for further details.</w:t>
      </w:r>
    </w:p>
    <w:p w14:paraId="030FD786" w14:textId="3964D8F6" w:rsidR="00B40717" w:rsidRDefault="00B40717" w:rsidP="00A24247">
      <w:r w:rsidRPr="00B40717">
        <w:t xml:space="preserve">If a missing </w:t>
      </w:r>
      <w:r>
        <w:t xml:space="preserve">ROS </w:t>
      </w:r>
      <w:r w:rsidRPr="00B40717">
        <w:t>dependency causes the build to fail,</w:t>
      </w:r>
      <w:r>
        <w:t xml:space="preserve"> run </w:t>
      </w:r>
      <w:r w:rsidR="002D6602">
        <w:t>rosdep.</w:t>
      </w:r>
    </w:p>
    <w:p w14:paraId="1D04BEB9" w14:textId="125EF5F4" w:rsidR="003A5052" w:rsidRDefault="003A5052" w:rsidP="00127EE4">
      <w:pPr>
        <w:pStyle w:val="Heading2"/>
      </w:pPr>
      <w:r>
        <w:t>Building</w:t>
      </w:r>
    </w:p>
    <w:p w14:paraId="600E5AEB" w14:textId="6240232C" w:rsidR="00E15EAC" w:rsidRPr="00E15EAC" w:rsidRDefault="00E15EAC" w:rsidP="00E15EAC">
      <w:r>
        <w:t>C</w:t>
      </w:r>
      <w:r w:rsidRPr="00E15EAC">
        <w:t xml:space="preserve">hange to </w:t>
      </w:r>
      <w:r>
        <w:t>the crcl2ros</w:t>
      </w:r>
      <w:r w:rsidRPr="00E15EAC">
        <w:t xml:space="preserve"> main subfolder</w:t>
      </w:r>
      <w:r>
        <w:t xml:space="preserve"> to build.</w:t>
      </w:r>
    </w:p>
    <w:p w14:paraId="22321665" w14:textId="4AF0918D" w:rsidR="00345BDF" w:rsidRPr="00345BDF" w:rsidRDefault="00345BDF" w:rsidP="00345BDF">
      <w:pPr>
        <w:pStyle w:val="BoxedCode"/>
      </w:pPr>
      <w:r w:rsidRPr="00345BDF">
        <w:t>$ cd $HOME</w:t>
      </w:r>
    </w:p>
    <w:p w14:paraId="7691D776" w14:textId="77777777" w:rsidR="00345BDF" w:rsidRPr="00345BDF" w:rsidRDefault="00345BDF" w:rsidP="00345BDF">
      <w:pPr>
        <w:pStyle w:val="BoxedCode"/>
      </w:pPr>
    </w:p>
    <w:p w14:paraId="2F2714FA" w14:textId="0FE9BA70" w:rsidR="00345BDF" w:rsidRPr="00345BDF" w:rsidRDefault="00345BDF" w:rsidP="00D779FE">
      <w:pPr>
        <w:pStyle w:val="BoxedCode"/>
      </w:pPr>
      <w:r w:rsidRPr="00345BDF">
        <w:t xml:space="preserve"># retrieve the latest development version. </w:t>
      </w:r>
    </w:p>
    <w:p w14:paraId="095C811B" w14:textId="31935AB6" w:rsidR="00345BDF" w:rsidRPr="00345BDF" w:rsidRDefault="00345BDF" w:rsidP="00345BDF">
      <w:pPr>
        <w:pStyle w:val="BoxedCode"/>
      </w:pPr>
      <w:r w:rsidRPr="00345BDF">
        <w:t xml:space="preserve">$ git clone -b </w:t>
      </w:r>
      <w:r w:rsidR="00836A4B">
        <w:t>master</w:t>
      </w:r>
      <w:r w:rsidRPr="00345BDF">
        <w:t xml:space="preserve"> https://github.com/usnistgov/crcl2ros.git </w:t>
      </w:r>
    </w:p>
    <w:p w14:paraId="3CD1AAD2" w14:textId="55FB3F54" w:rsidR="00345BDF" w:rsidRDefault="00345BDF" w:rsidP="00345BDF">
      <w:pPr>
        <w:pStyle w:val="BoxedCode"/>
      </w:pPr>
    </w:p>
    <w:p w14:paraId="22B96D22" w14:textId="67BB2313" w:rsidR="00D779FE" w:rsidRDefault="00D779FE" w:rsidP="00345BDF">
      <w:pPr>
        <w:pStyle w:val="BoxedCode"/>
      </w:pPr>
      <w:r>
        <w:t># change folder</w:t>
      </w:r>
    </w:p>
    <w:p w14:paraId="132C5FEE" w14:textId="5884766B" w:rsidR="00D779FE" w:rsidRPr="00345BDF" w:rsidRDefault="00D779FE" w:rsidP="00D779FE">
      <w:pPr>
        <w:pStyle w:val="BoxedCode"/>
      </w:pPr>
      <w:r w:rsidRPr="00345BDF">
        <w:t xml:space="preserve">$ cd </w:t>
      </w:r>
      <w:r>
        <w:t>crcl2ros</w:t>
      </w:r>
    </w:p>
    <w:p w14:paraId="3377BA21" w14:textId="77777777" w:rsidR="00D779FE" w:rsidRPr="00345BDF" w:rsidRDefault="00D779FE" w:rsidP="00345BDF">
      <w:pPr>
        <w:pStyle w:val="BoxedCode"/>
      </w:pPr>
    </w:p>
    <w:p w14:paraId="39C479DA" w14:textId="77777777" w:rsidR="00345BDF" w:rsidRPr="00345BDF" w:rsidRDefault="00345BDF" w:rsidP="00345BDF">
      <w:pPr>
        <w:pStyle w:val="BoxedCode"/>
      </w:pPr>
      <w:r w:rsidRPr="00345BDF">
        <w:t># build the workspace (using catkin_tools)</w:t>
      </w:r>
    </w:p>
    <w:p w14:paraId="7FE4C47F" w14:textId="34E54BD7" w:rsidR="00162B0F" w:rsidRDefault="00345BDF" w:rsidP="00162B0F">
      <w:pPr>
        <w:pStyle w:val="BoxedCode"/>
      </w:pPr>
      <w:r>
        <w:t xml:space="preserve">$ </w:t>
      </w:r>
      <w:r w:rsidR="00162B0F">
        <w:t>catkin build -DCMAKE_BUILD_TYPE=Debug</w:t>
      </w:r>
    </w:p>
    <w:p w14:paraId="436C79B3" w14:textId="77777777" w:rsidR="00162B0F" w:rsidRDefault="00162B0F" w:rsidP="00162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10D10F" w14:textId="5EACEDDE" w:rsidR="00D330D2" w:rsidRDefault="00162B0F" w:rsidP="0068629C">
      <w:r>
        <w:t>It is suggested to use a Debug compilation so you can then attach to the running crclapp in Qt IDE to debug.</w:t>
      </w:r>
      <w:r w:rsidR="005B36A6">
        <w:t xml:space="preserve"> There is a QT pro file to assist in debugging the ROS C++ source code.</w:t>
      </w:r>
      <w:r w:rsidR="00E15EAC">
        <w:t xml:space="preserve"> In the</w:t>
      </w:r>
      <w:r w:rsidR="005B36A6">
        <w:t xml:space="preserve"> crcl2ros</w:t>
      </w:r>
      <w:r w:rsidR="00E15EAC">
        <w:t xml:space="preserve"> wiki </w:t>
      </w:r>
      <w:r w:rsidR="005B36A6">
        <w:t xml:space="preserve">folder </w:t>
      </w:r>
      <w:r w:rsidR="00E15EAC">
        <w:t>is a description on how to debug the crclapp using QT IDE</w:t>
      </w:r>
      <w:r w:rsidR="00A92DFD">
        <w:t xml:space="preserve"> under FAQ</w:t>
      </w:r>
      <w:r w:rsidR="00E15EAC">
        <w:t>.</w:t>
      </w:r>
    </w:p>
    <w:p w14:paraId="59214D7E" w14:textId="5197D07D" w:rsidR="006920A6" w:rsidRDefault="006920A6" w:rsidP="00127EE4">
      <w:pPr>
        <w:pStyle w:val="Heading2"/>
      </w:pPr>
      <w:r>
        <w:t>Running</w:t>
      </w:r>
    </w:p>
    <w:p w14:paraId="7A880DDB" w14:textId="13070E92" w:rsidR="00D330D2" w:rsidRDefault="002D6602" w:rsidP="004428AF">
      <w:pPr>
        <w:pStyle w:val="BoxedCode"/>
      </w:pPr>
      <w:r>
        <w:t>$</w:t>
      </w:r>
      <w:r w:rsidR="009C0D64">
        <w:t xml:space="preserve"> </w:t>
      </w:r>
      <w:r w:rsidR="001D1C91">
        <w:t>source devel/setup.bash</w:t>
      </w:r>
    </w:p>
    <w:p w14:paraId="48263E0D" w14:textId="2F4C29DA" w:rsidR="006920A6" w:rsidRPr="004428AF" w:rsidRDefault="002D6602" w:rsidP="004428AF">
      <w:pPr>
        <w:pStyle w:val="BoxedCode"/>
      </w:pPr>
      <w:r>
        <w:t>$</w:t>
      </w:r>
      <w:r w:rsidR="001D1C91">
        <w:t xml:space="preserve"> </w:t>
      </w:r>
      <w:r w:rsidR="00162B0F" w:rsidRPr="00162B0F">
        <w:t>roslaunch fanuc_lrmate200id_support  top.launch</w:t>
      </w:r>
    </w:p>
    <w:p w14:paraId="3649FA2B" w14:textId="3174D983" w:rsidR="00C05F7B" w:rsidRDefault="00C05F7B"/>
    <w:p w14:paraId="447927AA" w14:textId="77777777" w:rsidR="00C578BE" w:rsidRDefault="00C578BE" w:rsidP="00C578BE">
      <w:pPr>
        <w:pStyle w:val="Heading2"/>
      </w:pPr>
      <w:r>
        <w:t>Configuring</w:t>
      </w:r>
    </w:p>
    <w:p w14:paraId="76F37AD9" w14:textId="77777777" w:rsidR="00C578BE" w:rsidRDefault="00C578BE" w:rsidP="00C578BE">
      <w:r>
        <w:t>The configuration for the crcl2ros workspace is defined in the Wiki under the config folder.</w:t>
      </w:r>
    </w:p>
    <w:p w14:paraId="3762C70D" w14:textId="77777777" w:rsidR="00831847" w:rsidRDefault="00831847" w:rsidP="009A44EF">
      <w:pPr>
        <w:pStyle w:val="Heading1"/>
      </w:pPr>
      <w:bookmarkStart w:id="0" w:name="_GoBack"/>
      <w:bookmarkEnd w:id="0"/>
      <w:r w:rsidRPr="009A44EF">
        <w:lastRenderedPageBreak/>
        <w:t>Disclaimer</w:t>
      </w:r>
    </w:p>
    <w:p w14:paraId="7BFEC275" w14:textId="13615F10" w:rsidR="009A44EF" w:rsidRPr="009A44EF" w:rsidRDefault="009A44EF" w:rsidP="009A44EF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9A44EF">
        <w:rPr>
          <w:rFonts w:ascii="Segoe UI" w:hAnsi="Segoe UI" w:cs="Segoe UI"/>
          <w:color w:val="24292E"/>
        </w:rPr>
        <w:t>This software was produced by the National Institute of Standards and Technology (NIST), an agency of the U.S. government, and by statute is</w:t>
      </w:r>
      <w:r>
        <w:rPr>
          <w:rFonts w:ascii="Segoe UI" w:hAnsi="Segoe UI" w:cs="Segoe UI"/>
          <w:color w:val="24292E"/>
        </w:rPr>
        <w:t xml:space="preserve"> </w:t>
      </w:r>
      <w:r w:rsidRPr="009A44EF">
        <w:rPr>
          <w:rFonts w:ascii="Segoe UI" w:hAnsi="Segoe UI" w:cs="Segoe UI"/>
          <w:color w:val="24292E"/>
        </w:rPr>
        <w:t>not subject to copyright in the United States.  Recipients of this software</w:t>
      </w:r>
      <w:r>
        <w:rPr>
          <w:rFonts w:ascii="Segoe UI" w:hAnsi="Segoe UI" w:cs="Segoe UI"/>
          <w:color w:val="24292E"/>
        </w:rPr>
        <w:t xml:space="preserve"> </w:t>
      </w:r>
      <w:r w:rsidRPr="009A44EF">
        <w:rPr>
          <w:rFonts w:ascii="Segoe UI" w:hAnsi="Segoe UI" w:cs="Segoe UI"/>
          <w:color w:val="24292E"/>
        </w:rPr>
        <w:t xml:space="preserve">assume all responsibility associated with its operation, </w:t>
      </w:r>
      <w:r w:rsidR="009952DC" w:rsidRPr="009A44EF">
        <w:rPr>
          <w:rFonts w:ascii="Segoe UI" w:hAnsi="Segoe UI" w:cs="Segoe UI"/>
          <w:color w:val="24292E"/>
        </w:rPr>
        <w:t>modification,</w:t>
      </w:r>
      <w:r w:rsidR="009952DC">
        <w:rPr>
          <w:rFonts w:ascii="Segoe UI" w:hAnsi="Segoe UI" w:cs="Segoe UI"/>
          <w:color w:val="24292E"/>
        </w:rPr>
        <w:t xml:space="preserve"> </w:t>
      </w:r>
      <w:r w:rsidR="009952DC" w:rsidRPr="009A44EF">
        <w:rPr>
          <w:rFonts w:ascii="Segoe UI" w:hAnsi="Segoe UI" w:cs="Segoe UI"/>
          <w:color w:val="24292E"/>
        </w:rPr>
        <w:t>maintenance</w:t>
      </w:r>
      <w:r w:rsidRPr="009A44EF">
        <w:rPr>
          <w:rFonts w:ascii="Segoe UI" w:hAnsi="Segoe UI" w:cs="Segoe UI"/>
          <w:color w:val="24292E"/>
        </w:rPr>
        <w:t>, and subsequent redistribution.</w:t>
      </w:r>
    </w:p>
    <w:p w14:paraId="113AF223" w14:textId="3F10D3DA" w:rsidR="00F2192F" w:rsidRPr="00524506" w:rsidRDefault="009A44EF" w:rsidP="005245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 w:rsidRPr="009A44EF">
        <w:rPr>
          <w:rFonts w:ascii="Segoe UI" w:hAnsi="Segoe UI" w:cs="Segoe UI"/>
          <w:color w:val="24292E"/>
        </w:rPr>
        <w:t>See NIST Administration Manual 4.09.07 b and Appendix I.</w:t>
      </w:r>
    </w:p>
    <w:p w14:paraId="3562CADE" w14:textId="2A0D8762" w:rsidR="00F2192F" w:rsidRDefault="00F2192F"/>
    <w:p w14:paraId="640F812F" w14:textId="77777777" w:rsidR="00F2192F" w:rsidRDefault="00F2192F"/>
    <w:sectPr w:rsidR="00F2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3417"/>
    <w:multiLevelType w:val="hybridMultilevel"/>
    <w:tmpl w:val="452C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84803"/>
    <w:multiLevelType w:val="hybridMultilevel"/>
    <w:tmpl w:val="BBA2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94CED"/>
    <w:multiLevelType w:val="multilevel"/>
    <w:tmpl w:val="AFDE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C7E4D"/>
    <w:multiLevelType w:val="hybridMultilevel"/>
    <w:tmpl w:val="30C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45CDE"/>
    <w:multiLevelType w:val="hybridMultilevel"/>
    <w:tmpl w:val="EE58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F"/>
    <w:rsid w:val="000162BA"/>
    <w:rsid w:val="00067048"/>
    <w:rsid w:val="00096146"/>
    <w:rsid w:val="000F59B8"/>
    <w:rsid w:val="00122EFF"/>
    <w:rsid w:val="00127EE4"/>
    <w:rsid w:val="00162B0F"/>
    <w:rsid w:val="00191F1C"/>
    <w:rsid w:val="00197AE8"/>
    <w:rsid w:val="001A317A"/>
    <w:rsid w:val="001B5F2E"/>
    <w:rsid w:val="001D1C91"/>
    <w:rsid w:val="00236493"/>
    <w:rsid w:val="00260CAB"/>
    <w:rsid w:val="002915D0"/>
    <w:rsid w:val="002B3DCD"/>
    <w:rsid w:val="002D6602"/>
    <w:rsid w:val="002F41C6"/>
    <w:rsid w:val="00304292"/>
    <w:rsid w:val="00345BDF"/>
    <w:rsid w:val="00354ADA"/>
    <w:rsid w:val="00356015"/>
    <w:rsid w:val="003A5052"/>
    <w:rsid w:val="003D494D"/>
    <w:rsid w:val="003D6B4D"/>
    <w:rsid w:val="003E4BE8"/>
    <w:rsid w:val="00421957"/>
    <w:rsid w:val="004428AF"/>
    <w:rsid w:val="00446F93"/>
    <w:rsid w:val="004640D5"/>
    <w:rsid w:val="004933FC"/>
    <w:rsid w:val="004F1CD1"/>
    <w:rsid w:val="00524506"/>
    <w:rsid w:val="005B36A6"/>
    <w:rsid w:val="005F16CF"/>
    <w:rsid w:val="0061241F"/>
    <w:rsid w:val="006278DD"/>
    <w:rsid w:val="006651A8"/>
    <w:rsid w:val="00667461"/>
    <w:rsid w:val="00683500"/>
    <w:rsid w:val="0068629C"/>
    <w:rsid w:val="006920A6"/>
    <w:rsid w:val="006F2E58"/>
    <w:rsid w:val="00713A6B"/>
    <w:rsid w:val="0072420F"/>
    <w:rsid w:val="00733D80"/>
    <w:rsid w:val="00736D1F"/>
    <w:rsid w:val="00777A67"/>
    <w:rsid w:val="007845A8"/>
    <w:rsid w:val="00793ED7"/>
    <w:rsid w:val="007C47EE"/>
    <w:rsid w:val="007E2446"/>
    <w:rsid w:val="00831847"/>
    <w:rsid w:val="0083272C"/>
    <w:rsid w:val="00836A4B"/>
    <w:rsid w:val="00893DA9"/>
    <w:rsid w:val="009105C0"/>
    <w:rsid w:val="009220B3"/>
    <w:rsid w:val="009952DC"/>
    <w:rsid w:val="009A44EF"/>
    <w:rsid w:val="009C0D64"/>
    <w:rsid w:val="009F3948"/>
    <w:rsid w:val="00A24247"/>
    <w:rsid w:val="00A2461F"/>
    <w:rsid w:val="00A4577A"/>
    <w:rsid w:val="00A60A89"/>
    <w:rsid w:val="00A92DFD"/>
    <w:rsid w:val="00AD0CE0"/>
    <w:rsid w:val="00B40717"/>
    <w:rsid w:val="00B43EAB"/>
    <w:rsid w:val="00B663D9"/>
    <w:rsid w:val="00B732D4"/>
    <w:rsid w:val="00B7664E"/>
    <w:rsid w:val="00B829A0"/>
    <w:rsid w:val="00C05F7B"/>
    <w:rsid w:val="00C42FEF"/>
    <w:rsid w:val="00C578BE"/>
    <w:rsid w:val="00C97522"/>
    <w:rsid w:val="00CA6331"/>
    <w:rsid w:val="00D330D2"/>
    <w:rsid w:val="00D779FE"/>
    <w:rsid w:val="00DC3D92"/>
    <w:rsid w:val="00E114E0"/>
    <w:rsid w:val="00E14751"/>
    <w:rsid w:val="00E15EAC"/>
    <w:rsid w:val="00E36FC1"/>
    <w:rsid w:val="00E44ED1"/>
    <w:rsid w:val="00EB7324"/>
    <w:rsid w:val="00F2192F"/>
    <w:rsid w:val="00F908B2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A101"/>
  <w15:chartTrackingRefBased/>
  <w15:docId w15:val="{87422A03-F2E8-44DE-9E19-D4668B7B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F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5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7A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6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3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xedCode">
    <w:name w:val="BoxedCode"/>
    <w:basedOn w:val="Normal"/>
    <w:link w:val="BoxedCodeChar"/>
    <w:autoRedefine/>
    <w:qFormat/>
    <w:rsid w:val="00D330D2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uppressAutoHyphens/>
      <w:spacing w:after="0"/>
    </w:pPr>
    <w:rPr>
      <w:rFonts w:ascii="Courier New" w:eastAsia="Times New Roman" w:hAnsi="Courier New" w:cs="Courier New"/>
      <w:color w:val="000000"/>
      <w:sz w:val="18"/>
      <w:szCs w:val="24"/>
      <w:lang w:bidi="en-US"/>
    </w:rPr>
  </w:style>
  <w:style w:type="character" w:customStyle="1" w:styleId="BoxedCodeChar">
    <w:name w:val="BoxedCode Char"/>
    <w:basedOn w:val="DefaultParagraphFont"/>
    <w:link w:val="BoxedCode"/>
    <w:rsid w:val="00D330D2"/>
    <w:rPr>
      <w:rFonts w:ascii="Courier New" w:eastAsia="Times New Roman" w:hAnsi="Courier New" w:cs="Courier New"/>
      <w:color w:val="000000"/>
      <w:sz w:val="18"/>
      <w:szCs w:val="24"/>
      <w:shd w:val="clear" w:color="auto" w:fill="F9F9F9"/>
      <w:lang w:bidi="en-US"/>
    </w:rPr>
  </w:style>
  <w:style w:type="paragraph" w:styleId="NormalWeb">
    <w:name w:val="Normal (Web)"/>
    <w:basedOn w:val="Normal"/>
    <w:uiPriority w:val="99"/>
    <w:unhideWhenUsed/>
    <w:rsid w:val="003E4BE8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219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19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835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35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pl-c">
    <w:name w:val="pl-c"/>
    <w:basedOn w:val="DefaultParagraphFont"/>
    <w:rsid w:val="00345BDF"/>
  </w:style>
  <w:style w:type="character" w:customStyle="1" w:styleId="pl-c1">
    <w:name w:val="pl-c1"/>
    <w:basedOn w:val="DefaultParagraphFont"/>
    <w:rsid w:val="00345BDF"/>
  </w:style>
  <w:style w:type="character" w:customStyle="1" w:styleId="pl-smi">
    <w:name w:val="pl-smi"/>
    <w:basedOn w:val="DefaultParagraphFont"/>
    <w:rsid w:val="00345BDF"/>
  </w:style>
  <w:style w:type="character" w:styleId="UnresolvedMention">
    <w:name w:val="Unresolved Mention"/>
    <w:basedOn w:val="DefaultParagraphFont"/>
    <w:uiPriority w:val="99"/>
    <w:semiHidden/>
    <w:unhideWhenUsed/>
    <w:rsid w:val="004F1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s-industrial/cr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76D9F-3E55-4C00-9EE9-C84058E7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85</cp:revision>
  <dcterms:created xsi:type="dcterms:W3CDTF">2020-10-16T20:46:00Z</dcterms:created>
  <dcterms:modified xsi:type="dcterms:W3CDTF">2021-02-02T17:00:00Z</dcterms:modified>
</cp:coreProperties>
</file>