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jc w:val="center"/>
        <w:rPr>
          <w:rFonts w:ascii="Times New Roman" w:hAnsi="Times New Roman" w:eastAsia="Times New Roman" w:cs="Times New Roman"/>
          <w:sz w:val="34"/>
          <w:szCs w:val="34"/>
        </w:rPr>
      </w:pPr>
      <w:r>
        <w:rPr>
          <w:rFonts w:ascii="Times New Roman" w:hAnsi="Times New Roman" w:eastAsia="Times New Roman" w:cs="Times New Roman"/>
          <w:b/>
          <w:bCs/>
          <w:sz w:val="34"/>
          <w:szCs w:val="34"/>
          <w:rtl w:val="0"/>
        </w:rPr>
        <w:t xml:space="preserve"> SIMATS ENGINEERING</w:t>
      </w:r>
    </w:p>
    <w:p w14:paraId="00000002">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ASSESSMENT TOOL 3</w:t>
      </w:r>
    </w:p>
    <w:p w14:paraId="00000003">
      <w:pPr>
        <w:spacing w:line="240" w:lineRule="auto"/>
        <w:jc w:val="center"/>
        <w:rPr>
          <w:rFonts w:ascii="Times New Roman" w:hAnsi="Times New Roman" w:eastAsia="Times New Roman" w:cs="Times New Roman"/>
          <w:sz w:val="34"/>
          <w:szCs w:val="34"/>
        </w:rPr>
      </w:pPr>
    </w:p>
    <w:p w14:paraId="00000004">
      <w:pPr>
        <w:spacing w:line="240" w:lineRule="auto"/>
        <w:rPr>
          <w:rFonts w:ascii="Times New Roman" w:hAnsi="Times New Roman" w:eastAsia="Times New Roman" w:cs="Times New Roman"/>
          <w:sz w:val="34"/>
          <w:szCs w:val="34"/>
        </w:rPr>
      </w:pPr>
      <w:r>
        <w:rPr>
          <w:rFonts w:ascii="Times New Roman" w:hAnsi="Times New Roman" w:eastAsia="Times New Roman" w:cs="Times New Roman"/>
          <w:b/>
          <w:bCs/>
          <w:sz w:val="24"/>
          <w:szCs w:val="24"/>
          <w:rtl w:val="0"/>
        </w:rPr>
        <w:t xml:space="preserve">COURSE CODE: CSA1407 </w:t>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COURSE NAME: Compiler Design</w:t>
      </w:r>
    </w:p>
    <w:p w14:paraId="00000005">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p>
    <w:p w14:paraId="00000006">
      <w:pPr>
        <w:spacing w:line="240" w:lineRule="auto"/>
        <w:rPr>
          <w:rFonts w:ascii="Times New Roman" w:hAnsi="Times New Roman" w:eastAsia="Times New Roman" w:cs="Times New Roman"/>
          <w:sz w:val="24"/>
          <w:szCs w:val="24"/>
        </w:rPr>
      </w:pPr>
    </w:p>
    <w:p w14:paraId="00000007">
      <w:pPr>
        <w:spacing w:line="240" w:lineRule="auto"/>
        <w:rPr>
          <w:rFonts w:ascii="Times New Roman" w:hAnsi="Times New Roman" w:eastAsia="Times New Roman" w:cs="Times New Roman"/>
          <w:sz w:val="24"/>
          <w:szCs w:val="24"/>
        </w:rPr>
      </w:pPr>
      <w:r>
        <mc:AlternateContent>
          <mc:Choice Requires="wps">
            <w:drawing>
              <wp:anchor distT="0" distB="0" distL="114300" distR="114300" simplePos="0" relativeHeight="251659264" behindDoc="0" locked="0" layoutInCell="1" allowOverlap="1">
                <wp:simplePos x="0" y="0"/>
                <wp:positionH relativeFrom="column">
                  <wp:posOffset>-18415</wp:posOffset>
                </wp:positionH>
                <wp:positionV relativeFrom="paragraph">
                  <wp:posOffset>-18415</wp:posOffset>
                </wp:positionV>
                <wp:extent cx="5771515" cy="52070"/>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26C1C07E">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45pt;margin-top:-1.45pt;height:4.1pt;width:454.45pt;z-index:251659264;v-text-anchor:middle;mso-width-relative:page;mso-height-relative:page;" filled="f" stroked="t" coordsize="21600,21600" o:gfxdata="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a6SUj0wAAAAcBAAAPAAAAAAAAAAEAIAAAACIAAABkcnMvZG93&#10;bnJldi54bWxQSwECFAAUAAAACACHTuJAX2nIxj4CAACVBAAADgAAAAAAAAABACAAAAAiAQAAZHJz&#10;L2Uyb0RvYy54bWxQSwUGAAAAAAYABgBZAQAA0gUAAAAA&#10;">
                <v:fill on="f" focussize="0,0"/>
                <v:stroke color="#000000" miterlimit="0" joinstyle="miter" startarrowwidth="narrow" startarrowlength="short" endarrowwidth="narrow" endarrowlength="short"/>
                <v:imagedata o:title=""/>
                <o:lock v:ext="edit" aspectratio="f"/>
                <v:textbox inset="7.1988188976378pt,7.1988188976378pt,7.1988188976378pt,7.1988188976378pt">
                  <w:txbxContent>
                    <w:p w14:paraId="26C1C07E">
                      <w:pPr>
                        <w:spacing w:before="0" w:after="0" w:line="240" w:lineRule="auto"/>
                        <w:ind w:left="0" w:right="0" w:firstLine="0"/>
                        <w:jc w:val="left"/>
                      </w:pPr>
                    </w:p>
                  </w:txbxContent>
                </v:textbox>
              </v:rect>
            </w:pict>
          </mc:Fallback>
        </mc:AlternateContent>
      </w:r>
    </w:p>
    <w:p w14:paraId="00000008">
      <w:pPr>
        <w:spacing w:line="240" w:lineRule="auto"/>
        <w:rPr>
          <w:rFonts w:ascii="Times New Roman" w:hAnsi="Times New Roman" w:eastAsia="Times New Roman" w:cs="Times New Roman"/>
          <w:sz w:val="24"/>
          <w:szCs w:val="24"/>
        </w:rPr>
      </w:pPr>
    </w:p>
    <w:p w14:paraId="00000009">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COURSE OUTCOME COVERED</w:t>
      </w:r>
    </w:p>
    <w:p w14:paraId="0000000A">
      <w:pPr>
        <w:spacing w:line="240" w:lineRule="auto"/>
        <w:rPr>
          <w:rFonts w:ascii="Times New Roman" w:hAnsi="Times New Roman" w:eastAsia="Times New Roman" w:cs="Times New Roman"/>
          <w:sz w:val="24"/>
          <w:szCs w:val="24"/>
        </w:rPr>
      </w:pPr>
    </w:p>
    <w:p w14:paraId="0000000B">
      <w:pPr>
        <w:spacing w:line="240" w:lineRule="auto"/>
        <w:rPr>
          <w:rFonts w:ascii="Times New Roman" w:hAnsi="Times New Roman" w:eastAsia="Times New Roman" w:cs="Times New Roman"/>
          <w:sz w:val="20"/>
          <w:szCs w:val="20"/>
        </w:rPr>
      </w:pPr>
      <w:r>
        <w:rPr>
          <w:rFonts w:ascii="Times New Roman" w:hAnsi="Times New Roman" w:eastAsia="Times New Roman" w:cs="Times New Roman"/>
          <w:b/>
          <w:bCs/>
          <w:i/>
          <w:iCs/>
          <w:sz w:val="24"/>
          <w:szCs w:val="24"/>
          <w:rtl w:val="0"/>
        </w:rPr>
        <w:t>CO2: Construct top-down and bottom up parsers using CFG for parsing conflicts and error recovery for efficient syntax tree generation.</w:t>
      </w:r>
      <w:r>
        <w:rPr>
          <w:rFonts w:ascii="Times New Roman" w:hAnsi="Times New Roman" w:eastAsia="Times New Roman" w:cs="Times New Roman"/>
          <w:i/>
          <w:iCs/>
          <w:sz w:val="20"/>
          <w:szCs w:val="20"/>
          <w:rtl w:val="0"/>
        </w:rPr>
        <w:t xml:space="preserve"> (BL3)</w:t>
      </w:r>
    </w:p>
    <w:p w14:paraId="0000000C">
      <w:pPr>
        <w:spacing w:line="240" w:lineRule="auto"/>
        <w:rPr>
          <w:rFonts w:ascii="Times New Roman" w:hAnsi="Times New Roman" w:eastAsia="Times New Roman" w:cs="Times New Roman"/>
          <w:sz w:val="24"/>
          <w:szCs w:val="24"/>
        </w:rPr>
      </w:pPr>
    </w:p>
    <w:p w14:paraId="0000000D">
      <w:pPr>
        <w:spacing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Assessment Tool Weightage: 10%</w:t>
      </w:r>
    </w:p>
    <w:p w14:paraId="0000000E">
      <w:pPr>
        <w:spacing w:line="240" w:lineRule="auto"/>
        <w:rPr>
          <w:rFonts w:ascii="Times New Roman" w:hAnsi="Times New Roman" w:eastAsia="Times New Roman" w:cs="Times New Roman"/>
          <w:sz w:val="24"/>
          <w:szCs w:val="24"/>
        </w:rPr>
      </w:pPr>
    </w:p>
    <w:p w14:paraId="0000000F">
      <w:pPr>
        <w:spacing w:line="240" w:lineRule="auto"/>
        <w:rPr>
          <w:rFonts w:ascii="Times New Roman" w:hAnsi="Times New Roman" w:eastAsia="Times New Roman" w:cs="Times New Roman"/>
          <w:sz w:val="24"/>
          <w:szCs w:val="24"/>
        </w:rPr>
      </w:pPr>
      <w:r>
        <mc:AlternateContent>
          <mc:Choice Requires="wps">
            <w:drawing>
              <wp:anchor distT="0" distB="0" distL="114300" distR="114300" simplePos="0" relativeHeight="251659264" behindDoc="0" locked="0" layoutInCell="1" allowOverlap="1">
                <wp:simplePos x="0" y="0"/>
                <wp:positionH relativeFrom="column">
                  <wp:posOffset>-18415</wp:posOffset>
                </wp:positionH>
                <wp:positionV relativeFrom="paragraph">
                  <wp:posOffset>-18415</wp:posOffset>
                </wp:positionV>
                <wp:extent cx="5771515" cy="52070"/>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27BFA462">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45pt;margin-top:-1.45pt;height:4.1pt;width:454.45pt;z-index:251659264;v-text-anchor:middle;mso-width-relative:page;mso-height-relative:page;" filled="f" stroked="t" coordsize="21600,21600" o:gfxdata="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muklI9MAAAAHAQAADwAAAAAAAAABACAAAAAiAAAAZHJzL2Rv&#10;d25yZXYueG1sUEsBAhQAFAAAAAgAh07iQH7XwfY/AgAAlQQAAA4AAAAAAAAAAQAgAAAAIgEAAGRy&#10;cy9lMm9Eb2MueG1sUEsFBgAAAAAGAAYAWQEAANMFAAAAAA==&#10;">
                <v:fill on="f" focussize="0,0"/>
                <v:stroke color="#000000" miterlimit="0" joinstyle="miter" startarrowwidth="narrow" startarrowlength="short" endarrowwidth="narrow" endarrowlength="short"/>
                <v:imagedata o:title=""/>
                <o:lock v:ext="edit" aspectratio="f"/>
                <v:textbox inset="7.1988188976378pt,7.1988188976378pt,7.1988188976378pt,7.1988188976378pt">
                  <w:txbxContent>
                    <w:p w14:paraId="27BFA462">
                      <w:pPr>
                        <w:spacing w:before="0" w:after="0" w:line="240" w:lineRule="auto"/>
                        <w:ind w:left="0" w:right="0" w:firstLine="0"/>
                        <w:jc w:val="left"/>
                      </w:pPr>
                    </w:p>
                  </w:txbxContent>
                </v:textbox>
              </v:rect>
            </w:pict>
          </mc:Fallback>
        </mc:AlternateContent>
      </w:r>
    </w:p>
    <w:p w14:paraId="00000010">
      <w:pPr>
        <w:spacing w:line="240" w:lineRule="auto"/>
        <w:rPr>
          <w:rFonts w:ascii="Times New Roman" w:hAnsi="Times New Roman" w:eastAsia="Times New Roman" w:cs="Times New Roman"/>
          <w:sz w:val="24"/>
          <w:szCs w:val="24"/>
        </w:rPr>
      </w:pPr>
    </w:p>
    <w:p w14:paraId="00000011">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QUESTIONS: </w:t>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Total Marks:50</w:t>
      </w:r>
    </w:p>
    <w:p w14:paraId="00000012">
      <w:pPr>
        <w:spacing w:line="240" w:lineRule="auto"/>
        <w:rPr>
          <w:rFonts w:ascii="Times New Roman" w:hAnsi="Times New Roman" w:eastAsia="Times New Roman" w:cs="Times New Roman"/>
          <w:sz w:val="24"/>
          <w:szCs w:val="24"/>
        </w:rPr>
      </w:pPr>
    </w:p>
    <w:p w14:paraId="00000013">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Annexure A</w:t>
      </w:r>
    </w:p>
    <w:p w14:paraId="00000014">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p>
    <w:p w14:paraId="00000015">
      <w:pPr>
        <w:spacing w:before="240" w:after="24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4"/>
          <w:szCs w:val="24"/>
          <w:rtl w:val="0"/>
        </w:rPr>
        <w:t>SCENARIO BASED TASK</w:t>
      </w:r>
    </w:p>
    <w:p w14:paraId="00000016">
      <w:pPr>
        <w:spacing w:line="240" w:lineRule="auto"/>
        <w:rPr>
          <w:rFonts w:ascii="Times New Roman" w:hAnsi="Times New Roman" w:eastAsia="Times New Roman" w:cs="Times New Roman"/>
          <w:sz w:val="24"/>
          <w:szCs w:val="24"/>
        </w:rPr>
      </w:pPr>
      <w:r>
        <mc:AlternateContent>
          <mc:Choice Requires="wps">
            <w:drawing>
              <wp:anchor distT="0" distB="0" distL="114300" distR="114300" simplePos="0" relativeHeight="251659264" behindDoc="0" locked="0" layoutInCell="1" allowOverlap="1">
                <wp:simplePos x="0" y="0"/>
                <wp:positionH relativeFrom="column">
                  <wp:posOffset>-18415</wp:posOffset>
                </wp:positionH>
                <wp:positionV relativeFrom="paragraph">
                  <wp:posOffset>-18415</wp:posOffset>
                </wp:positionV>
                <wp:extent cx="5771515" cy="52070"/>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305F8788">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45pt;margin-top:-1.45pt;height:4.1pt;width:454.45pt;z-index:251659264;v-text-anchor:middle;mso-width-relative:page;mso-height-relative:page;" filled="f" stroked="t" coordsize="21600,21600" o:gfxdata="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a6SUj0wAAAAcBAAAPAAAAAAAAAAEAIAAAACIAAABkcnMvZG93&#10;bnJldi54bWxQSwECFAAUAAAACACHTuJAQAPP1j4CAACVBAAADgAAAAAAAAABACAAAAAiAQAAZHJz&#10;L2Uyb0RvYy54bWxQSwUGAAAAAAYABgBZAQAA0gUAAAAA&#10;">
                <v:fill on="f" focussize="0,0"/>
                <v:stroke color="#000000" miterlimit="0" joinstyle="miter" startarrowwidth="narrow" startarrowlength="short" endarrowwidth="narrow" endarrowlength="short"/>
                <v:imagedata o:title=""/>
                <o:lock v:ext="edit" aspectratio="f"/>
                <v:textbox inset="7.1988188976378pt,7.1988188976378pt,7.1988188976378pt,7.1988188976378pt">
                  <w:txbxContent>
                    <w:p w14:paraId="305F8788">
                      <w:pPr>
                        <w:spacing w:before="0" w:after="0" w:line="240" w:lineRule="auto"/>
                        <w:ind w:left="0" w:right="0" w:firstLine="0"/>
                        <w:jc w:val="left"/>
                      </w:pPr>
                    </w:p>
                  </w:txbxContent>
                </v:textbox>
              </v:rect>
            </w:pict>
          </mc:Fallback>
        </mc:AlternateContent>
      </w:r>
    </w:p>
    <w:p w14:paraId="00000017">
      <w:pPr>
        <w:spacing w:line="240" w:lineRule="auto"/>
        <w:rPr>
          <w:rFonts w:ascii="Times New Roman" w:hAnsi="Times New Roman" w:eastAsia="Times New Roman" w:cs="Times New Roman"/>
          <w:sz w:val="24"/>
          <w:szCs w:val="24"/>
        </w:rPr>
      </w:pPr>
    </w:p>
    <w:p w14:paraId="00000018">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tl w:val="0"/>
        </w:rPr>
        <w:t>Code of Conduct:</w:t>
      </w:r>
    </w:p>
    <w:p w14:paraId="00000019">
      <w:pPr>
        <w:spacing w:line="240" w:lineRule="auto"/>
        <w:rPr>
          <w:rFonts w:ascii="Times New Roman" w:hAnsi="Times New Roman" w:eastAsia="Times New Roman" w:cs="Times New Roman"/>
          <w:sz w:val="24"/>
          <w:szCs w:val="24"/>
        </w:rPr>
      </w:pPr>
    </w:p>
    <w:p w14:paraId="0000001A">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 xml:space="preserve">I </w:t>
      </w:r>
      <w:r>
        <w:rPr>
          <w:rFonts w:hint="default" w:ascii="Times New Roman" w:hAnsi="Times New Roman" w:eastAsia="Times New Roman" w:cs="Times New Roman"/>
          <w:i/>
          <w:iCs/>
          <w:sz w:val="24"/>
          <w:szCs w:val="24"/>
          <w:rtl w:val="0"/>
          <w:lang w:val="en-IN"/>
        </w:rPr>
        <w:t>ANIKSHA EVANJALIN</w:t>
      </w:r>
      <w:r>
        <w:rPr>
          <w:rFonts w:ascii="Times New Roman" w:hAnsi="Times New Roman" w:eastAsia="Times New Roman" w:cs="Times New Roman"/>
          <w:i/>
          <w:iCs/>
          <w:sz w:val="24"/>
          <w:szCs w:val="24"/>
          <w:rtl w:val="0"/>
        </w:rPr>
        <w:t xml:space="preserve"> M (192</w:t>
      </w:r>
      <w:r>
        <w:rPr>
          <w:rFonts w:hint="default" w:ascii="Times New Roman" w:hAnsi="Times New Roman" w:eastAsia="Times New Roman" w:cs="Times New Roman"/>
          <w:i/>
          <w:iCs/>
          <w:sz w:val="24"/>
          <w:szCs w:val="24"/>
          <w:rtl w:val="0"/>
          <w:lang w:val="en-IN"/>
        </w:rPr>
        <w:t>521308</w:t>
      </w:r>
      <w:r>
        <w:rPr>
          <w:rFonts w:ascii="Times New Roman" w:hAnsi="Times New Roman" w:eastAsia="Times New Roman" w:cs="Times New Roman"/>
          <w:i/>
          <w:iCs/>
          <w:sz w:val="24"/>
          <w:szCs w:val="24"/>
          <w:rtl w:val="0"/>
        </w:rPr>
        <w:t>) (Name / Reg No) certify that this submission is my original work and that I have adhered to the guidelines specified for this assessment.</w:t>
      </w:r>
    </w:p>
    <w:p w14:paraId="0000001B">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I understand that any violation of academic integrity rules will result in disciplinary action.</w:t>
      </w:r>
    </w:p>
    <w:p w14:paraId="0000001C">
      <w:pPr>
        <w:spacing w:line="240" w:lineRule="auto"/>
        <w:rPr>
          <w:rFonts w:ascii="Times New Roman" w:hAnsi="Times New Roman" w:eastAsia="Times New Roman" w:cs="Times New Roman"/>
          <w:sz w:val="24"/>
          <w:szCs w:val="24"/>
        </w:rPr>
      </w:pPr>
    </w:p>
    <w:p w14:paraId="0000001D">
      <w:pPr>
        <w:spacing w:line="240" w:lineRule="auto"/>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tl w:val="0"/>
        </w:rPr>
        <w:t>Signature of the student:</w:t>
      </w:r>
    </w:p>
    <w:p w14:paraId="0000001E">
      <w:pPr>
        <w:spacing w:line="240" w:lineRule="auto"/>
        <w:rPr>
          <w:rFonts w:ascii="Times New Roman" w:hAnsi="Times New Roman" w:eastAsia="Times New Roman" w:cs="Times New Roman"/>
          <w:b/>
          <w:bCs/>
          <w:i/>
          <w:iCs/>
          <w:sz w:val="24"/>
          <w:szCs w:val="24"/>
        </w:rPr>
      </w:pPr>
    </w:p>
    <w:p w14:paraId="0000001F">
      <w:pPr>
        <w:spacing w:line="240" w:lineRule="auto"/>
        <w:rPr>
          <w:rFonts w:hint="default" w:ascii="Times New Roman" w:hAnsi="Times New Roman" w:eastAsia="Times New Roman" w:cs="Times New Roman"/>
          <w:b/>
          <w:bCs/>
          <w:i/>
          <w:iCs/>
          <w:sz w:val="24"/>
          <w:szCs w:val="24"/>
          <w:lang w:val="en-IN"/>
        </w:rPr>
      </w:pPr>
      <w:r>
        <w:rPr>
          <w:rFonts w:hint="default" w:ascii="Times New Roman" w:hAnsi="Times New Roman" w:eastAsia="Times New Roman" w:cs="Times New Roman"/>
          <w:b/>
          <w:bCs/>
          <w:i/>
          <w:iCs/>
          <w:sz w:val="24"/>
          <w:szCs w:val="24"/>
          <w:lang w:val="en-IN"/>
        </w:rPr>
        <w:t>ANIKSHA EVANJALIN M</w:t>
      </w:r>
    </w:p>
    <w:p w14:paraId="00000020">
      <w:pPr>
        <w:spacing w:line="240" w:lineRule="auto"/>
        <w:rPr>
          <w:rFonts w:ascii="Times New Roman" w:hAnsi="Times New Roman" w:eastAsia="Times New Roman" w:cs="Times New Roman"/>
          <w:b/>
          <w:bCs/>
          <w:i/>
          <w:iCs/>
          <w:sz w:val="24"/>
          <w:szCs w:val="24"/>
        </w:rPr>
      </w:pPr>
    </w:p>
    <w:p w14:paraId="00000021">
      <w:pPr>
        <w:spacing w:line="240" w:lineRule="auto"/>
        <w:rPr>
          <w:rFonts w:ascii="Times New Roman" w:hAnsi="Times New Roman" w:eastAsia="Times New Roman" w:cs="Times New Roman"/>
          <w:b/>
          <w:bCs/>
          <w:i/>
          <w:iCs/>
          <w:sz w:val="24"/>
          <w:szCs w:val="24"/>
        </w:rPr>
      </w:pPr>
    </w:p>
    <w:p w14:paraId="00000022">
      <w:pPr>
        <w:spacing w:line="240" w:lineRule="auto"/>
        <w:rPr>
          <w:rFonts w:ascii="Times New Roman" w:hAnsi="Times New Roman" w:eastAsia="Times New Roman" w:cs="Times New Roman"/>
          <w:b/>
          <w:bCs/>
          <w:i/>
          <w:iCs/>
          <w:sz w:val="24"/>
          <w:szCs w:val="24"/>
        </w:rPr>
      </w:pPr>
    </w:p>
    <w:p w14:paraId="00000023">
      <w:pPr>
        <w:spacing w:line="240" w:lineRule="auto"/>
        <w:rPr>
          <w:rFonts w:ascii="Times New Roman" w:hAnsi="Times New Roman" w:eastAsia="Times New Roman" w:cs="Times New Roman"/>
          <w:b/>
          <w:bCs/>
          <w:i/>
          <w:iCs/>
          <w:sz w:val="24"/>
          <w:szCs w:val="24"/>
        </w:rPr>
      </w:pPr>
    </w:p>
    <w:p w14:paraId="00000024">
      <w:pPr>
        <w:spacing w:line="240" w:lineRule="auto"/>
        <w:rPr>
          <w:rFonts w:ascii="Times New Roman" w:hAnsi="Times New Roman" w:eastAsia="Times New Roman" w:cs="Times New Roman"/>
          <w:b/>
          <w:bCs/>
          <w:i/>
          <w:iCs/>
          <w:sz w:val="24"/>
          <w:szCs w:val="24"/>
        </w:rPr>
      </w:pPr>
    </w:p>
    <w:p w14:paraId="00000025">
      <w:pPr>
        <w:spacing w:line="240" w:lineRule="auto"/>
        <w:rPr>
          <w:rFonts w:ascii="Times New Roman" w:hAnsi="Times New Roman" w:eastAsia="Times New Roman" w:cs="Times New Roman"/>
          <w:b/>
          <w:bCs/>
          <w:i/>
          <w:iCs/>
          <w:sz w:val="24"/>
          <w:szCs w:val="24"/>
        </w:rPr>
      </w:pPr>
    </w:p>
    <w:p w14:paraId="00000026">
      <w:pPr>
        <w:spacing w:line="240" w:lineRule="auto"/>
        <w:rPr>
          <w:rFonts w:ascii="Times New Roman" w:hAnsi="Times New Roman" w:eastAsia="Times New Roman" w:cs="Times New Roman"/>
          <w:b/>
          <w:bCs/>
          <w:i/>
          <w:iCs/>
          <w:sz w:val="24"/>
          <w:szCs w:val="24"/>
        </w:rPr>
      </w:pPr>
    </w:p>
    <w:p w14:paraId="00000027">
      <w:pPr>
        <w:spacing w:line="240" w:lineRule="auto"/>
        <w:rPr>
          <w:rFonts w:ascii="Times New Roman" w:hAnsi="Times New Roman" w:eastAsia="Times New Roman" w:cs="Times New Roman"/>
          <w:b/>
          <w:bCs/>
          <w:i/>
          <w:iCs/>
          <w:sz w:val="24"/>
          <w:szCs w:val="24"/>
        </w:rPr>
      </w:pPr>
    </w:p>
    <w:p w14:paraId="00000028">
      <w:pPr>
        <w:spacing w:line="240" w:lineRule="auto"/>
        <w:rPr>
          <w:rFonts w:ascii="Times New Roman" w:hAnsi="Times New Roman" w:eastAsia="Times New Roman" w:cs="Times New Roman"/>
          <w:b/>
          <w:bCs/>
          <w:i/>
          <w:iCs/>
          <w:sz w:val="24"/>
          <w:szCs w:val="24"/>
        </w:rPr>
      </w:pPr>
    </w:p>
    <w:p w14:paraId="00000029">
      <w:pPr>
        <w:spacing w:line="240" w:lineRule="auto"/>
        <w:rPr>
          <w:rFonts w:ascii="Times New Roman" w:hAnsi="Times New Roman" w:eastAsia="Times New Roman" w:cs="Times New Roman"/>
          <w:b/>
          <w:bCs/>
          <w:i/>
          <w:iCs/>
          <w:sz w:val="24"/>
          <w:szCs w:val="24"/>
        </w:rPr>
      </w:pPr>
    </w:p>
    <w:p w14:paraId="0000002A">
      <w:pPr>
        <w:spacing w:line="240" w:lineRule="auto"/>
        <w:rPr>
          <w:rFonts w:ascii="Times New Roman" w:hAnsi="Times New Roman" w:eastAsia="Times New Roman" w:cs="Times New Roman"/>
          <w:b/>
          <w:bCs/>
          <w:i/>
          <w:iCs/>
          <w:sz w:val="24"/>
          <w:szCs w:val="24"/>
        </w:rPr>
      </w:pPr>
    </w:p>
    <w:p w14:paraId="0000002B">
      <w:pPr>
        <w:spacing w:line="240" w:lineRule="auto"/>
        <w:rPr>
          <w:rFonts w:ascii="Times New Roman" w:hAnsi="Times New Roman" w:eastAsia="Times New Roman" w:cs="Times New Roman"/>
          <w:b/>
          <w:bCs/>
          <w:i/>
          <w:iCs/>
          <w:sz w:val="24"/>
          <w:szCs w:val="24"/>
        </w:rPr>
      </w:pPr>
    </w:p>
    <w:p w14:paraId="0000002C">
      <w:pPr>
        <w:spacing w:line="240" w:lineRule="auto"/>
        <w:rPr>
          <w:rFonts w:ascii="Times New Roman" w:hAnsi="Times New Roman" w:eastAsia="Times New Roman" w:cs="Times New Roman"/>
          <w:b/>
          <w:bCs/>
          <w:i/>
          <w:iCs/>
          <w:sz w:val="24"/>
          <w:szCs w:val="24"/>
        </w:rPr>
      </w:pPr>
    </w:p>
    <w:p w14:paraId="0000002D">
      <w:pPr>
        <w:spacing w:line="240" w:lineRule="auto"/>
        <w:rPr>
          <w:rFonts w:ascii="Times New Roman" w:hAnsi="Times New Roman" w:eastAsia="Times New Roman" w:cs="Times New Roman"/>
          <w:b/>
          <w:bCs/>
          <w:i/>
          <w:iCs/>
          <w:sz w:val="24"/>
          <w:szCs w:val="24"/>
        </w:rPr>
      </w:pPr>
    </w:p>
    <w:p w14:paraId="0000002E">
      <w:pPr>
        <w:spacing w:line="240" w:lineRule="auto"/>
        <w:rPr>
          <w:rFonts w:ascii="Times New Roman" w:hAnsi="Times New Roman" w:eastAsia="Times New Roman" w:cs="Times New Roman"/>
          <w:b/>
          <w:bCs/>
          <w:i/>
          <w:iCs/>
          <w:sz w:val="24"/>
          <w:szCs w:val="24"/>
        </w:rPr>
      </w:pPr>
    </w:p>
    <w:p w14:paraId="0000002F">
      <w:pPr>
        <w:spacing w:line="240" w:lineRule="auto"/>
        <w:rPr>
          <w:rFonts w:ascii="Times New Roman" w:hAnsi="Times New Roman" w:eastAsia="Times New Roman" w:cs="Times New Roman"/>
          <w:b/>
          <w:bCs/>
          <w:i/>
          <w:iCs/>
          <w:sz w:val="24"/>
          <w:szCs w:val="24"/>
        </w:rPr>
      </w:pPr>
    </w:p>
    <w:p w14:paraId="00000030">
      <w:pPr>
        <w:spacing w:line="240" w:lineRule="auto"/>
        <w:rPr>
          <w:rFonts w:ascii="Times New Roman" w:hAnsi="Times New Roman" w:eastAsia="Times New Roman" w:cs="Times New Roman"/>
          <w:b/>
          <w:bCs/>
          <w:i/>
          <w:iCs/>
          <w:sz w:val="24"/>
          <w:szCs w:val="24"/>
        </w:rPr>
      </w:pPr>
    </w:p>
    <w:p w14:paraId="00000031">
      <w:pPr>
        <w:spacing w:line="240" w:lineRule="auto"/>
        <w:rPr>
          <w:rFonts w:ascii="Times New Roman" w:hAnsi="Times New Roman" w:eastAsia="Times New Roman" w:cs="Times New Roman"/>
          <w:b/>
          <w:bCs/>
          <w:i/>
          <w:iCs/>
          <w:sz w:val="24"/>
          <w:szCs w:val="24"/>
        </w:rPr>
      </w:pPr>
    </w:p>
    <w:p w14:paraId="00000032">
      <w:pPr>
        <w:spacing w:line="240" w:lineRule="auto"/>
        <w:rPr>
          <w:rFonts w:ascii="Times New Roman" w:hAnsi="Times New Roman" w:eastAsia="Times New Roman" w:cs="Times New Roman"/>
          <w:b/>
          <w:bCs/>
          <w:i/>
          <w:iCs/>
          <w:sz w:val="24"/>
          <w:szCs w:val="24"/>
        </w:rPr>
      </w:pPr>
    </w:p>
    <w:p w14:paraId="00000033">
      <w:pPr>
        <w:jc w:val="center"/>
        <w:rPr>
          <w:rFonts w:ascii="Times New Roman" w:hAnsi="Times New Roman" w:eastAsia="Times New Roman" w:cs="Times New Roman"/>
          <w:sz w:val="24"/>
          <w:szCs w:val="24"/>
        </w:rPr>
      </w:pPr>
      <w:r>
        <w:rPr>
          <w:rFonts w:ascii="Times New Roman" w:hAnsi="Times New Roman" w:eastAsia="Times New Roman" w:cs="Times New Roman"/>
          <w:b/>
          <w:bCs/>
          <w:sz w:val="34"/>
          <w:szCs w:val="34"/>
          <w:rtl w:val="0"/>
        </w:rPr>
        <w:t xml:space="preserve"> </w:t>
      </w:r>
      <w:r>
        <w:rPr>
          <w:rFonts w:ascii="Times New Roman" w:hAnsi="Times New Roman" w:eastAsia="Times New Roman" w:cs="Times New Roman"/>
          <w:sz w:val="24"/>
          <w:szCs w:val="24"/>
          <w:rtl w:val="0"/>
        </w:rPr>
        <w:t>Annexure A</w:t>
      </w:r>
    </w:p>
    <w:p w14:paraId="00000034">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r>
        <w:rPr>
          <w:rFonts w:ascii="Times New Roman" w:hAnsi="Times New Roman" w:eastAsia="Times New Roman" w:cs="Times New Roman"/>
          <w:b/>
          <w:bCs/>
          <w:sz w:val="24"/>
          <w:szCs w:val="24"/>
          <w:rtl w:val="0"/>
        </w:rPr>
        <w:tab/>
      </w:r>
    </w:p>
    <w:p w14:paraId="00000035">
      <w:pPr>
        <w:spacing w:before="240" w:after="240"/>
        <w:jc w:val="center"/>
        <w:rPr>
          <w:rFonts w:ascii="Times New Roman" w:hAnsi="Times New Roman" w:eastAsia="Times New Roman" w:cs="Times New Roman"/>
          <w:b/>
          <w:bCs/>
          <w:sz w:val="34"/>
          <w:szCs w:val="34"/>
        </w:rPr>
      </w:pPr>
      <w:r>
        <w:rPr>
          <w:rFonts w:ascii="Times New Roman" w:hAnsi="Times New Roman" w:eastAsia="Times New Roman" w:cs="Times New Roman"/>
          <w:b/>
          <w:bCs/>
          <w:sz w:val="24"/>
          <w:szCs w:val="24"/>
          <w:rtl w:val="0"/>
        </w:rPr>
        <w:t>SCENARIO-BASED TASK</w:t>
      </w:r>
    </w:p>
    <w:tbl>
      <w:tblPr>
        <w:tblStyle w:val="13"/>
        <w:tblW w:w="104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5"/>
        <w:gridCol w:w="10080"/>
      </w:tblGrid>
      <w:tr w14:paraId="6F746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tcPr>
          <w:p w14:paraId="0000003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4"/>
                <w:szCs w:val="24"/>
              </w:rPr>
            </w:pPr>
          </w:p>
        </w:tc>
        <w:tc>
          <w:tcPr>
            <w:tcBorders>
              <w:top w:val="nil"/>
              <w:left w:val="nil"/>
              <w:bottom w:val="nil"/>
              <w:right w:val="nil"/>
            </w:tcBorders>
            <w:tcMar>
              <w:top w:w="0" w:type="dxa"/>
              <w:left w:w="108" w:type="dxa"/>
              <w:bottom w:w="0" w:type="dxa"/>
              <w:right w:w="108" w:type="dxa"/>
            </w:tcMar>
          </w:tcPr>
          <w:p w14:paraId="0000003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QUESTIONS:</w:t>
            </w:r>
          </w:p>
        </w:tc>
      </w:tr>
    </w:tbl>
    <w:p w14:paraId="00000038">
      <w:pPr>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1.Scenario: Parsing Table Conflict in LL(1) While designing an LL(1) parser, a student constructs a parsing table and finds multiple entries in a single cell for a non-terminal and input symbol combination. This leads to confusion during parsing. Analyze how the syntax analyzer uses FIRST and FOLLOW sets in this process, identify the reason for the conflict, and explain how it affects deterministic parsing. Conclude by suggesting what decision should be taken to modify the grammar so that it becomes suitable for LL(1) parsing.</w:t>
      </w:r>
    </w:p>
    <w:p w14:paraId="00000039">
      <w:pPr>
        <w:jc w:val="both"/>
        <w:rPr>
          <w:rFonts w:ascii="Times New Roman" w:hAnsi="Times New Roman" w:eastAsia="Times New Roman" w:cs="Times New Roman"/>
          <w:color w:val="000000"/>
          <w:sz w:val="24"/>
          <w:szCs w:val="24"/>
        </w:rPr>
      </w:pPr>
    </w:p>
    <w:p w14:paraId="0000003A">
      <w:pPr>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2.Scenario: Incorrect Parse Tree Generation A syntax analyzer generates a parse tree for the expression id + id - id, but the evaluation gives incorrect results due to improper grouping of operators. Analyze how the syntax analyzer constructs the parse tree, identify the issue related to associativity, and explain how grammar rules influence the structure of the tree. Finally, discuss what decision should be taken to enforce correct associativity and ensure accurate parsing.</w:t>
      </w:r>
    </w:p>
    <w:p w14:paraId="0000003B">
      <w:pPr>
        <w:jc w:val="both"/>
        <w:rPr>
          <w:rFonts w:ascii="Times New Roman" w:hAnsi="Times New Roman" w:eastAsia="Times New Roman" w:cs="Times New Roman"/>
          <w:color w:val="000000"/>
          <w:sz w:val="24"/>
          <w:szCs w:val="24"/>
        </w:rPr>
      </w:pPr>
    </w:p>
    <w:p w14:paraId="0000003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3.Scenario: Invalid Expression Handling A syntax analyzer in a compiler receives the token sequence corresponding to the expression a + * b from the lexical analyzer. Although all tokens are valid individually, the parser fails to generate a parse tree and reports an error. In this situation, analyze how the syntax analyzer identifies the error based on grammar rules, determine the key issue in the token arrangement, and explain how parsing techniques such as predictive or shift-reduce parsing handle such cases. Further, discuss what decision should be taken to improve error detection and recovery while maintaining clarity in parsing.</w:t>
      </w:r>
    </w:p>
    <w:p w14:paraId="0000003D">
      <w:pPr>
        <w:jc w:val="both"/>
        <w:rPr>
          <w:rFonts w:ascii="Times New Roman" w:hAnsi="Times New Roman" w:eastAsia="Times New Roman" w:cs="Times New Roman"/>
          <w:sz w:val="24"/>
          <w:szCs w:val="24"/>
        </w:rPr>
      </w:pPr>
    </w:p>
    <w:p w14:paraId="0000003E">
      <w:pPr>
        <w:jc w:val="both"/>
        <w:rPr>
          <w:rFonts w:hint="default" w:ascii="Times New Roman" w:hAnsi="Times New Roman" w:eastAsia="Times New Roman" w:cs="Times New Roman"/>
          <w:sz w:val="24"/>
          <w:szCs w:val="24"/>
        </w:rPr>
      </w:pPr>
      <w:sdt>
        <w:sdtPr>
          <w:tag w:val="goog_rdk_0"/>
          <w:id w:val="2081666068"/>
        </w:sdtPr>
        <w:sdtEndPr>
          <w:rPr>
            <w:rFonts w:hint="default" w:ascii="Times New Roman" w:hAnsi="Times New Roman" w:cs="Times New Roman"/>
          </w:rPr>
        </w:sdtEndPr>
        <w:sdtContent>
          <w:r>
            <w:rPr>
              <w:rFonts w:hint="default" w:ascii="Times New Roman" w:hAnsi="Times New Roman" w:eastAsia="Cardo" w:cs="Times New Roman"/>
              <w:sz w:val="24"/>
              <w:szCs w:val="24"/>
              <w:rtl w:val="0"/>
            </w:rPr>
            <w:t>4. Scenario: Ambiguity in Conditional Statements A syntax analyzer is designed using the grammar S → if E then S | if E then S else S | a. While constructing the parsing table, conflicts arise, and the parser cannot decide which production to apply for certain inputs. In this scenario, explain how the syntax analyzer encounters ambiguity, identify the key issue known as the dangling else problem, and discuss how it impacts parsing. Suggest an appropriate modification or parsing strategy to resolve the ambiguity and ensure correct association of else clauses.</w:t>
          </w:r>
        </w:sdtContent>
      </w:sdt>
    </w:p>
    <w:p w14:paraId="0000003F">
      <w:pPr>
        <w:jc w:val="both"/>
        <w:rPr>
          <w:rFonts w:hint="default" w:ascii="Times New Roman" w:hAnsi="Times New Roman" w:eastAsia="Times New Roman" w:cs="Times New Roman"/>
          <w:sz w:val="24"/>
          <w:szCs w:val="24"/>
        </w:rPr>
      </w:pPr>
    </w:p>
    <w:p w14:paraId="00000040">
      <w:pPr>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5.Scenario: Operator Precedence Conflict</w:t>
      </w:r>
      <w:r>
        <w:rPr>
          <w:rFonts w:hint="default" w:ascii="Times New Roman" w:hAnsi="Times New Roman" w:eastAsia="Times New Roman" w:cs="Times New Roman"/>
          <w:b/>
          <w:bCs/>
          <w:sz w:val="24"/>
          <w:szCs w:val="24"/>
          <w:rtl w:val="0"/>
        </w:rPr>
        <w:t xml:space="preserve"> </w:t>
      </w:r>
      <w:sdt>
        <w:sdtPr>
          <w:rPr>
            <w:rFonts w:hint="default" w:ascii="Times New Roman" w:hAnsi="Times New Roman" w:cs="Times New Roman"/>
          </w:rPr>
          <w:tag w:val="goog_rdk_1"/>
          <w:id w:val="-1143668673"/>
        </w:sdtPr>
        <w:sdtEndPr>
          <w:rPr>
            <w:rFonts w:hint="default" w:ascii="Times New Roman" w:hAnsi="Times New Roman" w:cs="Times New Roman"/>
          </w:rPr>
        </w:sdtEndPr>
        <w:sdtContent>
          <w:r>
            <w:rPr>
              <w:rFonts w:hint="default" w:ascii="Times New Roman" w:hAnsi="Times New Roman" w:eastAsia="Cardo" w:cs="Times New Roman"/>
              <w:sz w:val="24"/>
              <w:szCs w:val="24"/>
              <w:rtl w:val="0"/>
            </w:rPr>
            <w:t>A parser is designed for arithmetic expressions using the grammar E → E + E | E * E | id. While parsing the input id + id * id, the syntax analyzer produces an incorrect parse tree due to ambiguity in operator precedence. Examine how the syntax analyzer processes this input, identify the issue caused by the grammar, and explain how precedence and associativity rules should be applied. Based on this, suggest what changes must be made to the grammar or parsing technique to ensure correct evaluation.</w:t>
          </w:r>
        </w:sdtContent>
      </w:sdt>
    </w:p>
    <w:p w14:paraId="00000041">
      <w:pPr>
        <w:jc w:val="both"/>
        <w:sectPr>
          <w:headerReference r:id="rId5" w:type="default"/>
          <w:pgSz w:w="11909" w:h="16834"/>
          <w:pgMar w:top="940" w:right="720" w:bottom="720" w:left="720" w:header="720" w:footer="720" w:gutter="0"/>
          <w:pgNumType w:start="1"/>
          <w:cols w:space="720" w:num="1"/>
        </w:sectPr>
      </w:pPr>
      <w:r>
        <w:br w:type="page"/>
      </w:r>
    </w:p>
    <w:p w14:paraId="1C734601">
      <w:pPr>
        <w:jc w:val="both"/>
      </w:pPr>
    </w:p>
    <w:p w14:paraId="63DB746B">
      <w:pPr>
        <w:rPr>
          <w:rFonts w:ascii="Times New Roman" w:hAnsi="Times New Roman" w:eastAsia="Times New Roman" w:cs="Times New Roman"/>
          <w:b/>
          <w:bCs/>
          <w:sz w:val="24"/>
          <w:szCs w:val="24"/>
          <w:rtl w:val="0"/>
        </w:rPr>
      </w:pPr>
    </w:p>
    <w:p w14:paraId="68ED58C5">
      <w:pPr>
        <w:rPr>
          <w:rFonts w:ascii="Times New Roman" w:hAnsi="Times New Roman" w:eastAsia="Times New Roman" w:cs="Times New Roman"/>
          <w:b/>
          <w:bCs/>
          <w:sz w:val="24"/>
          <w:szCs w:val="24"/>
          <w:rtl w:val="0"/>
        </w:rPr>
      </w:pPr>
    </w:p>
    <w:p w14:paraId="4DE69603">
      <w:pPr>
        <w:rPr>
          <w:rFonts w:ascii="Times New Roman" w:hAnsi="Times New Roman" w:eastAsia="Times New Roman" w:cs="Times New Roman"/>
          <w:b/>
          <w:bCs/>
          <w:sz w:val="24"/>
          <w:szCs w:val="24"/>
          <w:rtl w:val="0"/>
        </w:rPr>
      </w:pPr>
      <w:r>
        <w:rPr>
          <w:rFonts w:ascii="SimSun" w:hAnsi="SimSun" w:eastAsia="SimSun" w:cs="SimSun"/>
          <w:sz w:val="24"/>
          <w:szCs w:val="24"/>
        </w:rPr>
        <w:drawing>
          <wp:inline distT="0" distB="0" distL="114300" distR="114300">
            <wp:extent cx="304800" cy="304800"/>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30600C0B">
      <w:pPr>
        <w:rPr>
          <w:rFonts w:hint="default" w:ascii="Times New Roman" w:hAnsi="Times New Roman" w:eastAsia="Times New Roman" w:cs="Times New Roman"/>
          <w:b/>
          <w:bCs/>
          <w:sz w:val="24"/>
          <w:szCs w:val="24"/>
          <w:rtl w:val="0"/>
          <w:lang w:val="en-IN"/>
        </w:rPr>
      </w:pPr>
      <w:r>
        <w:rPr>
          <w:rFonts w:hint="default" w:ascii="Times New Roman" w:hAnsi="Times New Roman" w:eastAsia="Times New Roman" w:cs="Times New Roman"/>
          <w:b/>
          <w:bCs/>
          <w:sz w:val="24"/>
          <w:szCs w:val="24"/>
          <w:rtl w:val="0"/>
          <w:lang w:val="en-IN"/>
        </w:rPr>
        <w:drawing>
          <wp:inline distT="0" distB="0" distL="114300" distR="114300">
            <wp:extent cx="6647815" cy="9187180"/>
            <wp:effectExtent l="0" t="0" r="12065" b="2540"/>
            <wp:docPr id="8" name="Picture 8" descr="WhatsApp Image 2026-08-09 at 6.39.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8-09 at 6.39.43 PM"/>
                    <pic:cNvPicPr>
                      <a:picLocks noChangeAspect="1"/>
                    </pic:cNvPicPr>
                  </pic:nvPicPr>
                  <pic:blipFill>
                    <a:blip r:embed="rId8"/>
                    <a:stretch>
                      <a:fillRect/>
                    </a:stretch>
                  </pic:blipFill>
                  <pic:spPr>
                    <a:xfrm>
                      <a:off x="0" y="0"/>
                      <a:ext cx="6647815" cy="9187180"/>
                    </a:xfrm>
                    <a:prstGeom prst="rect">
                      <a:avLst/>
                    </a:prstGeom>
                  </pic:spPr>
                </pic:pic>
              </a:graphicData>
            </a:graphic>
          </wp:inline>
        </w:drawing>
      </w:r>
    </w:p>
    <w:p w14:paraId="2689AE8B">
      <w:pPr>
        <w:rPr>
          <w:rFonts w:ascii="Times New Roman" w:hAnsi="Times New Roman" w:eastAsia="Times New Roman" w:cs="Times New Roman"/>
          <w:b/>
          <w:bCs/>
          <w:sz w:val="24"/>
          <w:szCs w:val="24"/>
          <w:rtl w:val="0"/>
        </w:rPr>
      </w:pPr>
    </w:p>
    <w:p w14:paraId="7B308F47">
      <w:pPr>
        <w:rPr>
          <w:rFonts w:ascii="Times New Roman" w:hAnsi="Times New Roman" w:eastAsia="Times New Roman" w:cs="Times New Roman"/>
          <w:b/>
          <w:bCs/>
          <w:sz w:val="24"/>
          <w:szCs w:val="24"/>
          <w:rtl w:val="0"/>
        </w:rPr>
      </w:pPr>
    </w:p>
    <w:p w14:paraId="49461340">
      <w:pPr>
        <w:rPr>
          <w:rFonts w:ascii="Times New Roman" w:hAnsi="Times New Roman" w:eastAsia="Times New Roman" w:cs="Times New Roman"/>
          <w:b/>
          <w:bCs/>
          <w:sz w:val="24"/>
          <w:szCs w:val="24"/>
          <w:rtl w:val="0"/>
        </w:rPr>
      </w:pPr>
    </w:p>
    <w:p w14:paraId="239366D1">
      <w:pPr>
        <w:rPr>
          <w:rFonts w:ascii="Times New Roman" w:hAnsi="Times New Roman" w:eastAsia="Times New Roman" w:cs="Times New Roman"/>
          <w:b/>
          <w:bCs/>
          <w:sz w:val="24"/>
          <w:szCs w:val="24"/>
          <w:rtl w:val="0"/>
        </w:rPr>
      </w:pPr>
    </w:p>
    <w:p w14:paraId="366F2EA2">
      <w:pPr>
        <w:rPr>
          <w:rFonts w:hint="default" w:ascii="Times New Roman" w:hAnsi="Times New Roman" w:eastAsia="Times New Roman" w:cs="Times New Roman"/>
          <w:b/>
          <w:bCs/>
          <w:sz w:val="24"/>
          <w:szCs w:val="24"/>
          <w:rtl w:val="0"/>
          <w:lang w:val="en-IN"/>
        </w:rPr>
      </w:pPr>
      <w:r>
        <w:rPr>
          <w:rFonts w:ascii="SimSun" w:hAnsi="SimSun" w:eastAsia="SimSun" w:cs="SimSun"/>
          <w:sz w:val="24"/>
          <w:szCs w:val="24"/>
        </w:rPr>
        <w:drawing>
          <wp:inline distT="0" distB="0" distL="114300" distR="114300">
            <wp:extent cx="304800" cy="304800"/>
            <wp:effectExtent l="0" t="0" r="0" b="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Times New Roman" w:cs="Times New Roman"/>
          <w:b/>
          <w:bCs/>
          <w:sz w:val="24"/>
          <w:szCs w:val="24"/>
          <w:rtl w:val="0"/>
          <w:lang w:val="en-IN"/>
        </w:rPr>
        <w:drawing>
          <wp:inline distT="0" distB="0" distL="114300" distR="114300">
            <wp:extent cx="6644640" cy="9504045"/>
            <wp:effectExtent l="0" t="0" r="0" b="5715"/>
            <wp:docPr id="15" name="Picture 15" descr="WhatsApp Image 2026-08-09 at 6.40.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8-09 at 6.40.11 PM"/>
                    <pic:cNvPicPr>
                      <a:picLocks noChangeAspect="1"/>
                    </pic:cNvPicPr>
                  </pic:nvPicPr>
                  <pic:blipFill>
                    <a:blip r:embed="rId9"/>
                    <a:stretch>
                      <a:fillRect/>
                    </a:stretch>
                  </pic:blipFill>
                  <pic:spPr>
                    <a:xfrm>
                      <a:off x="0" y="0"/>
                      <a:ext cx="6644640" cy="9504045"/>
                    </a:xfrm>
                    <a:prstGeom prst="rect">
                      <a:avLst/>
                    </a:prstGeom>
                  </pic:spPr>
                </pic:pic>
              </a:graphicData>
            </a:graphic>
          </wp:inline>
        </w:drawing>
      </w:r>
      <w:r>
        <w:rPr>
          <w:rFonts w:hint="default" w:ascii="Times New Roman" w:hAnsi="Times New Roman" w:eastAsia="Times New Roman" w:cs="Times New Roman"/>
          <w:b/>
          <w:bCs/>
          <w:sz w:val="24"/>
          <w:szCs w:val="24"/>
          <w:rtl w:val="0"/>
          <w:lang w:val="en-IN"/>
        </w:rPr>
        <w:drawing>
          <wp:inline distT="0" distB="0" distL="114300" distR="114300">
            <wp:extent cx="6642100" cy="9338945"/>
            <wp:effectExtent l="0" t="0" r="2540" b="3175"/>
            <wp:docPr id="14" name="Picture 14" descr="WhatsApp Image 2026-08-09 at 6.41.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8-09 at 6.41.15 PM"/>
                    <pic:cNvPicPr>
                      <a:picLocks noChangeAspect="1"/>
                    </pic:cNvPicPr>
                  </pic:nvPicPr>
                  <pic:blipFill>
                    <a:blip r:embed="rId10"/>
                    <a:stretch>
                      <a:fillRect/>
                    </a:stretch>
                  </pic:blipFill>
                  <pic:spPr>
                    <a:xfrm>
                      <a:off x="0" y="0"/>
                      <a:ext cx="6642100" cy="9338945"/>
                    </a:xfrm>
                    <a:prstGeom prst="rect">
                      <a:avLst/>
                    </a:prstGeom>
                  </pic:spPr>
                </pic:pic>
              </a:graphicData>
            </a:graphic>
          </wp:inline>
        </w:drawing>
      </w:r>
      <w:r>
        <w:rPr>
          <w:rFonts w:hint="default" w:ascii="Times New Roman" w:hAnsi="Times New Roman" w:eastAsia="Times New Roman" w:cs="Times New Roman"/>
          <w:b/>
          <w:bCs/>
          <w:sz w:val="24"/>
          <w:szCs w:val="24"/>
          <w:rtl w:val="0"/>
          <w:lang w:val="en-IN"/>
        </w:rPr>
        <w:drawing>
          <wp:inline distT="0" distB="0" distL="114300" distR="114300">
            <wp:extent cx="6642100" cy="9491345"/>
            <wp:effectExtent l="0" t="0" r="2540" b="3175"/>
            <wp:docPr id="13" name="Picture 13" descr="WhatsApp Image 2026-08-09 at 6.41.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8-09 at 6.41.28 PM"/>
                    <pic:cNvPicPr>
                      <a:picLocks noChangeAspect="1"/>
                    </pic:cNvPicPr>
                  </pic:nvPicPr>
                  <pic:blipFill>
                    <a:blip r:embed="rId11"/>
                    <a:stretch>
                      <a:fillRect/>
                    </a:stretch>
                  </pic:blipFill>
                  <pic:spPr>
                    <a:xfrm>
                      <a:off x="0" y="0"/>
                      <a:ext cx="6642100" cy="9491345"/>
                    </a:xfrm>
                    <a:prstGeom prst="rect">
                      <a:avLst/>
                    </a:prstGeom>
                  </pic:spPr>
                </pic:pic>
              </a:graphicData>
            </a:graphic>
          </wp:inline>
        </w:drawing>
      </w:r>
      <w:r>
        <w:rPr>
          <w:rFonts w:hint="default" w:ascii="Times New Roman" w:hAnsi="Times New Roman" w:eastAsia="Times New Roman" w:cs="Times New Roman"/>
          <w:b/>
          <w:bCs/>
          <w:sz w:val="24"/>
          <w:szCs w:val="24"/>
          <w:rtl w:val="0"/>
          <w:lang w:val="en-IN"/>
        </w:rPr>
        <w:drawing>
          <wp:inline distT="0" distB="0" distL="114300" distR="114300">
            <wp:extent cx="6642735" cy="9107170"/>
            <wp:effectExtent l="0" t="0" r="1905" b="6350"/>
            <wp:docPr id="12" name="Picture 12" descr="WhatsApp Image 2026-08-09 at 6.41.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8-09 at 6.41.54 PM"/>
                    <pic:cNvPicPr>
                      <a:picLocks noChangeAspect="1"/>
                    </pic:cNvPicPr>
                  </pic:nvPicPr>
                  <pic:blipFill>
                    <a:blip r:embed="rId12"/>
                    <a:stretch>
                      <a:fillRect/>
                    </a:stretch>
                  </pic:blipFill>
                  <pic:spPr>
                    <a:xfrm>
                      <a:off x="0" y="0"/>
                      <a:ext cx="6642735" cy="9107170"/>
                    </a:xfrm>
                    <a:prstGeom prst="rect">
                      <a:avLst/>
                    </a:prstGeom>
                  </pic:spPr>
                </pic:pic>
              </a:graphicData>
            </a:graphic>
          </wp:inline>
        </w:drawing>
      </w:r>
      <w:r>
        <w:rPr>
          <w:rFonts w:hint="default" w:ascii="Times New Roman" w:hAnsi="Times New Roman" w:eastAsia="Times New Roman" w:cs="Times New Roman"/>
          <w:b/>
          <w:bCs/>
          <w:sz w:val="24"/>
          <w:szCs w:val="24"/>
          <w:rtl w:val="0"/>
          <w:lang w:val="en-IN"/>
        </w:rPr>
        <w:drawing>
          <wp:inline distT="0" distB="0" distL="114300" distR="114300">
            <wp:extent cx="6639560" cy="9321165"/>
            <wp:effectExtent l="0" t="0" r="5080" b="5715"/>
            <wp:docPr id="11" name="Picture 11" descr="WhatsApp Image 2026-08-09 at 6.42.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8-09 at 6.42.14 PM"/>
                    <pic:cNvPicPr>
                      <a:picLocks noChangeAspect="1"/>
                    </pic:cNvPicPr>
                  </pic:nvPicPr>
                  <pic:blipFill>
                    <a:blip r:embed="rId13"/>
                    <a:stretch>
                      <a:fillRect/>
                    </a:stretch>
                  </pic:blipFill>
                  <pic:spPr>
                    <a:xfrm>
                      <a:off x="0" y="0"/>
                      <a:ext cx="6639560" cy="9321165"/>
                    </a:xfrm>
                    <a:prstGeom prst="rect">
                      <a:avLst/>
                    </a:prstGeom>
                  </pic:spPr>
                </pic:pic>
              </a:graphicData>
            </a:graphic>
          </wp:inline>
        </w:drawing>
      </w:r>
      <w:r>
        <w:rPr>
          <w:rFonts w:hint="default" w:ascii="Times New Roman" w:hAnsi="Times New Roman" w:eastAsia="Times New Roman" w:cs="Times New Roman"/>
          <w:b/>
          <w:bCs/>
          <w:sz w:val="24"/>
          <w:szCs w:val="24"/>
          <w:rtl w:val="0"/>
          <w:lang w:val="en-IN"/>
        </w:rPr>
        <w:drawing>
          <wp:inline distT="0" distB="0" distL="114300" distR="114300">
            <wp:extent cx="6647180" cy="9436735"/>
            <wp:effectExtent l="0" t="0" r="12700" b="12065"/>
            <wp:docPr id="10" name="Picture 10" descr="WhatsApp Image 2026-08-09 at 6.42.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8-09 at 6.42.32 PM"/>
                    <pic:cNvPicPr>
                      <a:picLocks noChangeAspect="1"/>
                    </pic:cNvPicPr>
                  </pic:nvPicPr>
                  <pic:blipFill>
                    <a:blip r:embed="rId14"/>
                    <a:stretch>
                      <a:fillRect/>
                    </a:stretch>
                  </pic:blipFill>
                  <pic:spPr>
                    <a:xfrm>
                      <a:off x="0" y="0"/>
                      <a:ext cx="6647180" cy="9436735"/>
                    </a:xfrm>
                    <a:prstGeom prst="rect">
                      <a:avLst/>
                    </a:prstGeom>
                  </pic:spPr>
                </pic:pic>
              </a:graphicData>
            </a:graphic>
          </wp:inline>
        </w:drawing>
      </w:r>
      <w:r>
        <w:rPr>
          <w:rFonts w:hint="default" w:ascii="Times New Roman" w:hAnsi="Times New Roman" w:eastAsia="Times New Roman" w:cs="Times New Roman"/>
          <w:b/>
          <w:bCs/>
          <w:sz w:val="24"/>
          <w:szCs w:val="24"/>
          <w:rtl w:val="0"/>
          <w:lang w:val="en-IN"/>
        </w:rPr>
        <w:drawing>
          <wp:inline distT="0" distB="0" distL="114300" distR="114300">
            <wp:extent cx="6646545" cy="9546590"/>
            <wp:effectExtent l="0" t="0" r="13335" b="8890"/>
            <wp:docPr id="9" name="Picture 9" descr="WhatsApp Image 2026-08-09 at 6.42.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8-09 at 6.42.47 PM"/>
                    <pic:cNvPicPr>
                      <a:picLocks noChangeAspect="1"/>
                    </pic:cNvPicPr>
                  </pic:nvPicPr>
                  <pic:blipFill>
                    <a:blip r:embed="rId15"/>
                    <a:stretch>
                      <a:fillRect/>
                    </a:stretch>
                  </pic:blipFill>
                  <pic:spPr>
                    <a:xfrm>
                      <a:off x="0" y="0"/>
                      <a:ext cx="6646545" cy="9546590"/>
                    </a:xfrm>
                    <a:prstGeom prst="rect">
                      <a:avLst/>
                    </a:prstGeom>
                  </pic:spPr>
                </pic:pic>
              </a:graphicData>
            </a:graphic>
          </wp:inline>
        </w:drawing>
      </w:r>
    </w:p>
    <w:p w14:paraId="2061344C">
      <w:pPr>
        <w:rPr>
          <w:rFonts w:ascii="Times New Roman" w:hAnsi="Times New Roman" w:eastAsia="Times New Roman" w:cs="Times New Roman"/>
          <w:b/>
          <w:bCs/>
          <w:sz w:val="24"/>
          <w:szCs w:val="24"/>
          <w:rtl w:val="0"/>
        </w:rPr>
      </w:pPr>
    </w:p>
    <w:p w14:paraId="1D41031D">
      <w:pPr>
        <w:rPr>
          <w:rFonts w:ascii="Times New Roman" w:hAnsi="Times New Roman" w:eastAsia="Times New Roman" w:cs="Times New Roman"/>
          <w:b/>
          <w:bCs/>
          <w:sz w:val="24"/>
          <w:szCs w:val="24"/>
          <w:rtl w:val="0"/>
        </w:rPr>
      </w:pPr>
    </w:p>
    <w:p w14:paraId="458C1F9E">
      <w:pPr>
        <w:rPr>
          <w:rFonts w:ascii="Times New Roman" w:hAnsi="Times New Roman" w:eastAsia="Times New Roman" w:cs="Times New Roman"/>
          <w:b/>
          <w:bCs/>
          <w:sz w:val="24"/>
          <w:szCs w:val="24"/>
          <w:rtl w:val="0"/>
        </w:rPr>
      </w:pPr>
    </w:p>
    <w:p w14:paraId="00000042">
      <w:pPr>
        <w:rPr>
          <w:rFonts w:ascii="Times New Roman" w:hAnsi="Times New Roman" w:eastAsia="Times New Roman" w:cs="Times New Roman"/>
          <w:b/>
          <w:bCs/>
          <w:sz w:val="24"/>
          <w:szCs w:val="24"/>
        </w:rPr>
      </w:pPr>
      <w:bookmarkStart w:id="0" w:name="_GoBack"/>
      <w:bookmarkEnd w:id="0"/>
      <w:r>
        <w:rPr>
          <w:rFonts w:ascii="Times New Roman" w:hAnsi="Times New Roman" w:eastAsia="Times New Roman" w:cs="Times New Roman"/>
          <w:b/>
          <w:bCs/>
          <w:sz w:val="24"/>
          <w:szCs w:val="24"/>
          <w:rtl w:val="0"/>
        </w:rPr>
        <w:t>RUBRICS FOR CALCULATION:</w:t>
      </w:r>
    </w:p>
    <w:p w14:paraId="00000043">
      <w:pPr>
        <w:rPr>
          <w:rFonts w:ascii="Times New Roman" w:hAnsi="Times New Roman" w:eastAsia="Times New Roman" w:cs="Times New Roman"/>
          <w:sz w:val="24"/>
          <w:szCs w:val="24"/>
        </w:rPr>
      </w:pPr>
    </w:p>
    <w:p w14:paraId="00000044">
      <w:pPr>
        <w:rPr>
          <w:rFonts w:ascii="Times New Roman" w:hAnsi="Times New Roman" w:eastAsia="Times New Roman" w:cs="Times New Roman"/>
          <w:sz w:val="24"/>
          <w:szCs w:val="24"/>
        </w:rPr>
      </w:pPr>
      <w:r>
        <w:rPr>
          <w:rFonts w:ascii="Times New Roman" w:hAnsi="Times New Roman" w:eastAsia="Times New Roman" w:cs="Times New Roman"/>
          <w:b/>
          <w:bCs/>
          <w:color w:val="222222"/>
          <w:sz w:val="24"/>
          <w:szCs w:val="24"/>
          <w:rtl w:val="0"/>
        </w:rPr>
        <w:t>Scenario based assessment</w:t>
      </w:r>
    </w:p>
    <w:tbl>
      <w:tblPr>
        <w:tblStyle w:val="14"/>
        <w:tblW w:w="10437" w:type="dxa"/>
        <w:tblInd w:w="9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694"/>
        <w:gridCol w:w="871"/>
        <w:gridCol w:w="2227"/>
        <w:gridCol w:w="1744"/>
        <w:gridCol w:w="1674"/>
        <w:gridCol w:w="2227"/>
      </w:tblGrid>
      <w:tr w14:paraId="06D655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53"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5">
            <w:pPr>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tl w:val="0"/>
              </w:rPr>
              <w:t>Criteria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6">
            <w:pPr>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tl w:val="0"/>
              </w:rPr>
              <w:t>Weightage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7">
            <w:pPr>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tl w:val="0"/>
              </w:rPr>
              <w:t>Level 4 (Exemplary)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8">
            <w:pPr>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tl w:val="0"/>
              </w:rPr>
              <w:t>Level 3 (Proficient)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9">
            <w:pPr>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tl w:val="0"/>
              </w:rPr>
              <w:t>Level 2 (Developing)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A">
            <w:pPr>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tl w:val="0"/>
              </w:rPr>
              <w:t>Level 1 (Beginning)</w:t>
            </w:r>
          </w:p>
        </w:tc>
      </w:tr>
      <w:tr w14:paraId="6FDC00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001"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B">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Understanding of Scenario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C">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20%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D">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Demonstrates clear and complete understanding of the scenario and context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E">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Shows good understanding with minor gaps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F">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Partial understanding; misses key aspects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0">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Misinterprets or fails to understand the scenario</w:t>
            </w:r>
          </w:p>
        </w:tc>
      </w:tr>
      <w:tr w14:paraId="49CCF8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0"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1">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Identification of Key Issues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2">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20%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3">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Accurately identifies all relevant issues and factors involved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4">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Identifies most key issues with minor omissions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5">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Identifies limited issues; some irrelevant points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6">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Unable to identify key issues</w:t>
            </w:r>
          </w:p>
        </w:tc>
      </w:tr>
      <w:tr w14:paraId="6543AD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0"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7">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Application of Concepts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8">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25%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9">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Applies appropriate concepts effectively to address the scenario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A">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Applies concepts with minor errors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B">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Limited or partially correct application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C">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Unable to apply relevant concepts</w:t>
            </w:r>
          </w:p>
        </w:tc>
      </w:tr>
      <w:tr w14:paraId="3A254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249"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D">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Decision Making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E">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20%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5F">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Makes well-reasoned, logical decisions with strong rationale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60">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Makes reasonable decisions with some justification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61">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Makes weak decisions with limited justification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62">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No clear decisions made or rationale provided</w:t>
            </w:r>
          </w:p>
        </w:tc>
      </w:tr>
      <w:tr w14:paraId="1CA481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012"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63">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Clarity of Response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64">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15%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65">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Response is clear, structured, and logically presented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66">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Generally clear with minor issues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67">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Somewhat unclear or poorly structured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68">
            <w:pPr>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Disorganized and difficult to understand</w:t>
            </w:r>
          </w:p>
        </w:tc>
      </w:tr>
    </w:tbl>
    <w:p w14:paraId="00000069">
      <w:pPr>
        <w:rPr>
          <w:rFonts w:ascii="Times New Roman" w:hAnsi="Times New Roman" w:eastAsia="Times New Roman" w:cs="Times New Roman"/>
          <w:sz w:val="24"/>
          <w:szCs w:val="24"/>
        </w:rPr>
      </w:pPr>
    </w:p>
    <w:p w14:paraId="0000006A">
      <w:pPr>
        <w:rPr>
          <w:rFonts w:ascii="Times New Roman" w:hAnsi="Times New Roman" w:eastAsia="Times New Roman" w:cs="Times New Roman"/>
          <w:sz w:val="24"/>
          <w:szCs w:val="24"/>
        </w:rPr>
      </w:pPr>
    </w:p>
    <w:p w14:paraId="0000006B">
      <w:pPr>
        <w:rPr>
          <w:rFonts w:ascii="Times New Roman" w:hAnsi="Times New Roman" w:eastAsia="Times New Roman" w:cs="Times New Roman"/>
          <w:b/>
          <w:bCs/>
          <w:sz w:val="34"/>
          <w:szCs w:val="34"/>
        </w:rPr>
      </w:pP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p>
    <w:p w14:paraId="000000A4">
      <w:pPr>
        <w:rPr>
          <w:rFonts w:ascii="Times New Roman" w:hAnsi="Times New Roman" w:eastAsia="Times New Roman" w:cs="Times New Roman"/>
          <w:sz w:val="24"/>
          <w:szCs w:val="24"/>
        </w:rPr>
      </w:pPr>
    </w:p>
    <w:sectPr>
      <w:pgSz w:w="11909" w:h="16834"/>
      <w:pgMar w:top="94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1706089-2749-408D-B4B2-10DC111B38FC}"/>
  </w:font>
  <w:font w:name="Arial">
    <w:panose1 w:val="020B0604020202020204"/>
    <w:charset w:val="00"/>
    <w:family w:val="swiss"/>
    <w:pitch w:val="default"/>
    <w:sig w:usb0="E0002EFF" w:usb1="C000785B" w:usb2="00000009" w:usb3="00000000" w:csb0="400001FF" w:csb1="FFFF0000"/>
    <w:embedRegular r:id="rId2" w:fontKey="{2E0D2BC5-FEB3-4326-A9E4-9424801C496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F39397F-4B97-4569-9B9A-FBBF3804A43F}"/>
  </w:font>
  <w:font w:name="Wingdings">
    <w:panose1 w:val="05000000000000000000"/>
    <w:charset w:val="02"/>
    <w:family w:val="auto"/>
    <w:pitch w:val="default"/>
    <w:sig w:usb0="00000000" w:usb1="00000000" w:usb2="00000000" w:usb3="00000000" w:csb0="80000000" w:csb1="00000000"/>
    <w:embedRegular r:id="rId4" w:fontKey="{07A4726B-919C-46B7-AA74-54DE830E05ED}"/>
  </w:font>
  <w:font w:name="Calibri">
    <w:panose1 w:val="020F0502020204030204"/>
    <w:charset w:val="00"/>
    <w:family w:val="swiss"/>
    <w:pitch w:val="default"/>
    <w:sig w:usb0="E4002EFF" w:usb1="C200247B" w:usb2="00000009" w:usb3="00000000" w:csb0="200001FF" w:csb1="00000000"/>
    <w:embedRegular r:id="rId5" w:fontKey="{FE981CBF-86F0-4141-879C-EF1086317B83}"/>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49C6D4DF-1F9C-4574-8A24-673F92F5479D}"/>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5456AD9E-9A3D-4E65-BDF6-9EF43D463DF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rPr>
        <w:color w:val="000000"/>
      </w:rPr>
    </w:pPr>
    <w:r>
      <w:rPr>
        <w:rFonts w:ascii="Calibri" w:hAnsi="Calibri" w:eastAsia="Calibri" w:cs="Calibri"/>
        <w:b/>
        <w:bCs/>
        <w:color w:val="000000"/>
        <w:sz w:val="24"/>
        <w:szCs w:val="24"/>
        <w:u w:val="single"/>
      </w:rPr>
      <w:drawing>
        <wp:anchor distT="0" distB="0" distL="114300" distR="114300" simplePos="0" relativeHeight="251659264" behindDoc="0" locked="0" layoutInCell="1" allowOverlap="1">
          <wp:simplePos x="0" y="0"/>
          <wp:positionH relativeFrom="margin">
            <wp:posOffset>-205105</wp:posOffset>
          </wp:positionH>
          <wp:positionV relativeFrom="topMargin">
            <wp:posOffset>173990</wp:posOffset>
          </wp:positionV>
          <wp:extent cx="876300" cy="704850"/>
          <wp:effectExtent l="0" t="0" r="0" b="0"/>
          <wp:wrapSquare wrapText="bothSides"/>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
                  <a:srcRect/>
                  <a:stretch>
                    <a:fillRect/>
                  </a:stretch>
                </pic:blipFill>
                <pic:spPr>
                  <a:xfrm>
                    <a:off x="0" y="0"/>
                    <a:ext cx="876300" cy="70485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807085</wp:posOffset>
          </wp:positionH>
          <wp:positionV relativeFrom="paragraph">
            <wp:posOffset>-319405</wp:posOffset>
          </wp:positionV>
          <wp:extent cx="5852160" cy="685800"/>
          <wp:effectExtent l="0" t="0" r="0" b="0"/>
          <wp:wrapSquare wrapText="bothSides"/>
          <wp:docPr id="5"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5" name="image1.png" descr="C:\Users\SHRAVAN NEW\Desktop\SAVEETHA UNIVERSITY LOGO.png"/>
                  <pic:cNvPicPr preferRelativeResize="0"/>
                </pic:nvPicPr>
                <pic:blipFill>
                  <a:blip r:embed="rId2"/>
                  <a:srcRect/>
                  <a:stretch>
                    <a:fillRect/>
                  </a:stretch>
                </pic:blipFill>
                <pic:spPr>
                  <a:xfrm>
                    <a:off x="0" y="0"/>
                    <a:ext cx="5852160" cy="6858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F0561ED"/>
    <w:rsid w:val="30AC1DCE"/>
    <w:rsid w:val="42FB45E4"/>
    <w:rsid w:val="7D4D49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14">
    <w:name w:val="_Style 11"/>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NUL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65AbIozrtvgZsRYVuYATBUf2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Mg5oLjcyd2x6YjF6aTVpMDIOaC43ZG8zYnhjdGN2a2wyDmgueDh1d2dtbmFoM2I2Mg5oLjh3czN1OHhiYjQ2NTgAciExbVlwNFRPVkRFbW1iUDVSLUVfOHR3Mk9MQ3FFaExMcVc=</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15</Pages>
  <Words>710</Words>
  <Characters>3987</Characters>
  <TotalTime>6</TotalTime>
  <ScaleCrop>false</ScaleCrop>
  <LinksUpToDate>false</LinksUpToDate>
  <CharactersWithSpaces>4668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2026-08-08T04:27:00Z</dcterms:created>
  <dc:creator>ANIKSHA M</dc:creator>
  <cp:lastModifiedBy>Aniksha Evanjalin</cp:lastModifiedBy>
  <dcterms:modified xsi:type="dcterms:W3CDTF">2026-08-09T13:21:33Z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eyJoZGlkIjoiNmYzMDRkMTc3ZGFmZDQ5Zjk1YzA1YjBlZjYyMDdlOWUiLCJ1c2VySWQiOiI1NjcxMDc3MTI0OTMifQ==</vt:lpwstr>
  </property>
  <property fmtid="{D5CDD505-2E9C-101B-9397-08002B2CF9AE}" pid="3" name="KSOProductBuildVer">
    <vt:lpwstr>1033-12.1.0.28032</vt:lpwstr>
  </property>
  <property fmtid="{D5CDD505-2E9C-101B-9397-08002B2CF9AE}" pid="4" name="ICV">
    <vt:lpwstr>8E7CDF3BF08E4FCBA4D61F0E443BE619_13</vt:lpwstr>
  </property>
  <property fmtid="{D5CDD505-2E9C-101B-9397-08002B2CF9AE}" pid="5" name="GrammarlyDocumentId">
    <vt:lpwstr>b3552e50-d21b-4807-9492-3aedc93cc94e</vt:lpwstr>
  </property>
</Properties>
</file>