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ReviseAI: Comprehensive Project Blueprint</w:t>
      </w:r>
    </w:p>
    <w:p>
      <w:pPr>
        <w:pStyle w:val="Heading1"/>
      </w:pPr>
      <w:r>
        <w:t>1. Project Overview &amp; Architecture</w:t>
      </w:r>
    </w:p>
    <w:p>
      <w:r>
        <w:t>ReviseAI is an intelligent, full-stack spaced-repetition learning platform. It allows users to upload study materials (PDFs), automatically generates dynamic assessment questions using AI (Google Gemini + NLTK fallback), and uses cognitive science principles to schedule revisions for maximum long-term retention.</w:t>
      </w:r>
    </w:p>
    <w:p>
      <w:r>
        <w:t>The project is strictly divided into two repositories:</w:t>
      </w:r>
    </w:p>
    <w:p>
      <w:r>
        <w:t>1. Frontend: React.js SPA (Single Page Application)</w:t>
      </w:r>
    </w:p>
    <w:p>
      <w:r>
        <w:t>2. Backend: FastAPI (Python) REST API</w:t>
      </w:r>
    </w:p>
    <w:p>
      <w:pPr>
        <w:pStyle w:val="Heading1"/>
      </w:pPr>
      <w:r>
        <w:t>2. Backend Architecture (FastAPI)</w:t>
      </w:r>
    </w:p>
    <w:p>
      <w:r>
        <w:t>The backend uses FastAPI for high-performance async endpoints, SQLAlchemy for ORM database interactions, and PyMuPDF to parse text. It is structured into routers, services, models, and schemas.</w:t>
      </w:r>
    </w:p>
    <w:p>
      <w:pPr>
        <w:pStyle w:val="Heading2"/>
      </w:pPr>
      <w:r>
        <w:t>2.1 Database Models (models.py)</w:t>
      </w:r>
    </w:p>
    <w:p>
      <w:pPr>
        <w:pStyle w:val="ListBullet"/>
      </w:pPr>
      <w:r>
        <w:t>- User: Represents all users (Instructors and Students). Stores credentials, role, and profile completion status.</w:t>
      </w:r>
    </w:p>
    <w:p>
      <w:pPr>
        <w:pStyle w:val="ListBullet"/>
      </w:pPr>
      <w:r>
        <w:t>- Subject: Represents a course. Has a title, instructor reference, and public/private flag.</w:t>
      </w:r>
    </w:p>
    <w:p>
      <w:pPr>
        <w:pStyle w:val="ListBullet"/>
      </w:pPr>
      <w:r>
        <w:t>- Topic: A subdivision of a Subject. Stores the file path to the uploaded PDF, and standard difficulty metadata.</w:t>
      </w:r>
    </w:p>
    <w:p>
      <w:pPr>
        <w:pStyle w:val="ListBullet"/>
      </w:pPr>
      <w:r>
        <w:t>- Enrollment: A many-to-many relationship tracking which student is enrolled in which subject. Tracks request status.</w:t>
      </w:r>
    </w:p>
    <w:p>
      <w:pPr>
        <w:pStyle w:val="ListBullet"/>
      </w:pPr>
      <w:r>
        <w:t>- StudentTopicProgress: Tracks the Spaced Repetition status for each topic per student. Stores memory strength, calculated next revision date, interval, and review arrays.</w:t>
      </w:r>
    </w:p>
    <w:p>
      <w:pPr>
        <w:pStyle w:val="ListBullet"/>
      </w:pPr>
      <w:r>
        <w:t>- AssessmentAttempt: Granular tracking of every question answered, including logic for the time taken to answer it, confidence level (I knew it / Guessed), and correctness.</w:t>
      </w:r>
    </w:p>
    <w:p>
      <w:pPr>
        <w:pStyle w:val="Heading2"/>
      </w:pPr>
      <w:r>
        <w:t>2.2 API Endpoints (Routers)</w:t>
      </w:r>
    </w:p>
    <w:p>
      <w:pPr>
        <w:pStyle w:val="Heading3"/>
      </w:pPr>
      <w:r>
        <w:t>User Router (/users)</w:t>
      </w:r>
    </w:p>
    <w:p>
      <w:r>
        <w:t>- POST /register: Validates and hashes a new user password, returning a JWT token.</w:t>
      </w:r>
    </w:p>
    <w:p>
      <w:r>
        <w:t>- POST /login: Authenticates against the database and returns a JWT access token.</w:t>
      </w:r>
    </w:p>
    <w:p>
      <w:r>
        <w:t>- GET /me: Returns the current user profile data based on standard JWT dependencies.</w:t>
      </w:r>
    </w:p>
    <w:p>
      <w:r>
        <w:t>- PUT /me: Updates profile information (Institution, Admission Number).</w:t>
      </w:r>
    </w:p>
    <w:p>
      <w:pPr>
        <w:pStyle w:val="Heading3"/>
      </w:pPr>
      <w:r>
        <w:t>Subject Router (/subjects)</w:t>
      </w:r>
    </w:p>
    <w:p>
      <w:r>
        <w:t>- POST /: Creates a new subject (Instructor only).</w:t>
      </w:r>
    </w:p>
    <w:p>
      <w:r>
        <w:t>- GET /my: Returns subjects owned by the requesting instructor.</w:t>
      </w:r>
    </w:p>
    <w:p>
      <w:r>
        <w:t>- GET /public: Returns subjects available for student enrollment.</w:t>
      </w:r>
    </w:p>
    <w:p>
      <w:r>
        <w:t>- DELETE /{subject_id}: Deletes a subject and cascades deletes for all topics inside it.</w:t>
      </w:r>
    </w:p>
    <w:p>
      <w:pPr>
        <w:pStyle w:val="Heading3"/>
      </w:pPr>
      <w:r>
        <w:t>Enrollment Router (/enrollments)</w:t>
      </w:r>
    </w:p>
    <w:p>
      <w:r>
        <w:t>- POST /request: A student requests to join a subject.</w:t>
      </w:r>
    </w:p>
    <w:p>
      <w:r>
        <w:t>- GET /my: A student retrieves their enrollment status.</w:t>
      </w:r>
    </w:p>
    <w:p>
      <w:r>
        <w:t>- DELETE /unenroll/{subject_id}: Student unenrolls. Clears all associated tracking metrics and topic progress.</w:t>
      </w:r>
    </w:p>
    <w:p>
      <w:pPr>
        <w:pStyle w:val="Heading3"/>
      </w:pPr>
      <w:r>
        <w:t>Topic Router (/topics)</w:t>
      </w:r>
    </w:p>
    <w:p>
      <w:r>
        <w:t>- POST /upload: Handles multipart/form-data. Saves the PDF locally, parses the text via PyMuPDF, and creates the topic entity. Returns 422 tracking if forms mismatched.</w:t>
      </w:r>
    </w:p>
    <w:p>
      <w:r>
        <w:t>- GET /subject/{subject_id}: Returns topics assigned to a subject.</w:t>
      </w:r>
    </w:p>
    <w:p>
      <w:r>
        <w:t>- DELETE /{topic_id}: Instructors delete the topic. Includes a clear_data flag to wipe student revision data.</w:t>
      </w:r>
    </w:p>
    <w:p>
      <w:pPr>
        <w:pStyle w:val="Heading3"/>
      </w:pPr>
      <w:r>
        <w:t>Assessment Router (/assessments)</w:t>
      </w:r>
    </w:p>
    <w:p>
      <w:r>
        <w:t>- GET /{topic_id}/generate: Calls semantic question generator. Spawns dynamic MCQs (Tricky, Diagram, Fill, short answer).</w:t>
      </w:r>
    </w:p>
    <w:p>
      <w:r>
        <w:t>- POST /attempt: Saves a single answered question and logs the confidence constraint.</w:t>
      </w:r>
    </w:p>
    <w:p>
      <w:r>
        <w:t>- POST /{topic_id}/finalize/{session_id}: Analyzes all attempts in a session. Calculates accuracy, average time, and invokes logic to compute the Next Revision Date.</w:t>
      </w:r>
    </w:p>
    <w:p>
      <w:pPr>
        <w:pStyle w:val="Heading2"/>
      </w:pPr>
      <w:r>
        <w:t>2.3 Internal Services</w:t>
      </w:r>
    </w:p>
    <w:p>
      <w:r>
        <w:t>- question_generator.py: The most complex backend component. Strips front matter and table of contents. Uses dynamic prompt engineering to Google Gemini to fetch MCQs, flow charts (SVG), or short answers. Falls back to NLTK declarative extraction if Gemini fails.</w:t>
      </w:r>
    </w:p>
    <w:p>
      <w:r>
        <w:t>- spaced_repetition.py: Employs a custom variation of SuperMemo to compute Memory Strength (based on confidence + answer correctness variables) and calculate the optimal gap in days for the next review.</w:t>
      </w:r>
    </w:p>
    <w:p>
      <w:r>
        <w:t>- auth.py &amp; security.py: Issues and validates JSON Web Tokens and encrypts user passwords using bcrypt hashes.</w:t>
      </w:r>
    </w:p>
    <w:p>
      <w:r>
        <w:t>- database.py: Boilerplate logic binding the SQLite db to SQLAlchemy session pools.</w:t>
      </w:r>
    </w:p>
    <w:p>
      <w:pPr>
        <w:pStyle w:val="Heading1"/>
      </w:pPr>
      <w:r>
        <w:t>3. Frontend Architecture (React.js)</w:t>
      </w:r>
    </w:p>
    <w:p>
      <w:r>
        <w:t>The frontend is a strictly designed SPA focusing on an immersive student experience and an admin-style instructor viewpoint.</w:t>
      </w:r>
    </w:p>
    <w:p>
      <w:pPr>
        <w:pStyle w:val="Heading2"/>
      </w:pPr>
      <w:r>
        <w:t>3.1 Global Logic</w:t>
      </w:r>
    </w:p>
    <w:p>
      <w:r>
        <w:t>- App.js / index.js : The central entry point defining routing arrays utilizing react-router-dom browsers.</w:t>
      </w:r>
    </w:p>
    <w:p>
      <w:r>
        <w:t>- api.js: Creates an Axios instance. Implements interceptors to attach the JWT Token to every single request seamlessly.</w:t>
      </w:r>
    </w:p>
    <w:p>
      <w:r>
        <w:t>- authContext.js: React Context. Holds the global user state (Logged in? Role?) so components can protect routes without prop drilling.</w:t>
      </w:r>
    </w:p>
    <w:p>
      <w:pPr>
        <w:pStyle w:val="Heading2"/>
      </w:pPr>
      <w:r>
        <w:t>3.2 Common UI Components</w:t>
      </w:r>
    </w:p>
    <w:p>
      <w:r>
        <w:t>- DashboardLayout.js: The frame for the application. Conditionally renders sidebars/navigation headers based on if the user is a Student vs. Instructor.</w:t>
      </w:r>
    </w:p>
    <w:p>
      <w:r>
        <w:t>- PdfViewerModal.js: A full-screen immersive overlay. Opens an iframe mapped to the backend PDF serving endpoint. Focuses on minimal styling to prevent student distraction.</w:t>
      </w:r>
    </w:p>
    <w:p>
      <w:r>
        <w:t>- MemoryBar.js: Visual logic displaying a colored progression bar symbolizing memory decay / strength.</w:t>
      </w:r>
    </w:p>
    <w:p>
      <w:r>
        <w:t>- ConfirmDeleteModal.js: Reusable modal replacing window.confirm, equipped with an automatic checkbox to prune deeper nested database records.</w:t>
      </w:r>
    </w:p>
    <w:p>
      <w:r>
        <w:t>- Toast.js: Handles subtle corner UI notifications upon error or success resolving operations.</w:t>
      </w:r>
    </w:p>
    <w:p>
      <w:r>
        <w:t>- LoadingSpinner.js: Reusable spinner logic for buffer periods during page mounting/network calls.</w:t>
      </w:r>
    </w:p>
    <w:p>
      <w:pPr>
        <w:pStyle w:val="Heading2"/>
      </w:pPr>
      <w:r>
        <w:t>3.3 Student Workflow Pages</w:t>
      </w:r>
    </w:p>
    <w:p>
      <w:r>
        <w:t>- StudentDashboard.js: Welcome page. Fetches subjects and determines if it is time to hit the "Revise Topic" button according to the dates computed by the SM algorithm.</w:t>
      </w:r>
    </w:p>
    <w:p>
      <w:r>
        <w:t>- EnrollPage.js: Displays the beautiful subject grid utilizing multi-colored gradient card designs. Students can click to enroll or unenroll via the corresponding service.</w:t>
      </w:r>
    </w:p>
    <w:p>
      <w:r>
        <w:t>- TopicListPage.js: The core content view for a student viewing a selected Subject. Has buttons to "View PDF" (opens PdfViewerModal) and "Take Assessment".</w:t>
      </w:r>
    </w:p>
    <w:p>
      <w:r>
        <w:t>- AssessmentPage.js: The highly dynamic quiz logic. Evaluates whether the generated question needs the standard 4 option layout, string-matching for open text, or rendering raw SVGs. Collects the confidence level and elapsed timers.</w:t>
      </w:r>
    </w:p>
    <w:p>
      <w:r>
        <w:t>- SubjectsPage.js: Specifically highlights the subjects the student is allowed to view, matching their enrolled status.</w:t>
      </w:r>
    </w:p>
    <w:p>
      <w:pPr>
        <w:pStyle w:val="Heading2"/>
      </w:pPr>
      <w:r>
        <w:t>3.4 Instructor Workflow Pages</w:t>
      </w:r>
    </w:p>
    <w:p>
      <w:r>
        <w:t>- InstructorDashboard.js: Clean statistics overview for the instructor to track engagement.</w:t>
      </w:r>
    </w:p>
    <w:p>
      <w:r>
        <w:t>- CourseManagement.js: UI for instructors to define new subjects.</w:t>
      </w:r>
    </w:p>
    <w:p>
      <w:r>
        <w:t>- SetupCoursePage.js / ManageTopicsPage.js: Handles the heavy lifting of uploading PDFs to the topic router via FormData. Includes logic to delete those topics.</w:t>
      </w:r>
    </w:p>
    <w:p>
      <w:pPr>
        <w:pStyle w:val="Heading2"/>
      </w:pPr>
      <w:r>
        <w:t>3.5 Styling &amp; Aesthetics</w:t>
      </w:r>
    </w:p>
    <w:p>
      <w:r>
        <w:t>- index.css / global.css: Strict reliance on standardized vanilla CSS variables. Tailwind is NOT utilized. Relies heavily on flex/grid rules and glassmorphism standards (transparency/blur arrays) and deep dark mode implementations for a premium UI feel.</w:t>
      </w:r>
    </w:p>
    <w:p>
      <w:r>
        <w:t>- Typography: Incorporates standard web fonts. Uses "Plus Jakarta Sans" for tight crisp readability via standard UI labels, complementing it using "Outfit" for bold rounded Headers, matching the dynamic custom brand SVG design.</w:t>
      </w:r>
    </w:p>
    <w:p>
      <w:pPr>
        <w:pStyle w:val="Heading1"/>
      </w:pPr>
      <w:r>
        <w:t>4. Initialization Process</w:t>
      </w:r>
    </w:p>
    <w:p>
      <w:r>
        <w:t>Backend: `uvicorn main:app --reload` (Runs on http://localhost:8000)</w:t>
      </w:r>
    </w:p>
    <w:p>
      <w:r>
        <w:t>Frontend: `npm start` (Runs on http://localhost:3000)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