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CDE1A18" w14:textId="77777777" w:rsidR="008A665A" w:rsidRDefault="008A665A" w:rsidP="008A665A">
      <w:pPr>
        <w:jc w:val="center"/>
        <w:rPr>
          <w:b/>
          <w:sz w:val="32"/>
          <w:szCs w:val="32"/>
          <w:u w:val="single"/>
        </w:rPr>
      </w:pPr>
      <w:r w:rsidRPr="00D62142">
        <w:rPr>
          <w:b/>
          <w:sz w:val="32"/>
          <w:szCs w:val="32"/>
          <w:u w:val="single"/>
        </w:rPr>
        <w:t>MORC Integration Director (MINDI)</w:t>
      </w:r>
    </w:p>
    <w:p w14:paraId="1F9C0C92" w14:textId="77777777" w:rsidR="008A665A" w:rsidRPr="00D62142" w:rsidRDefault="008A665A" w:rsidP="008A665A">
      <w:r w:rsidRPr="00D62142">
        <w:rPr>
          <w:b/>
          <w:sz w:val="32"/>
          <w:szCs w:val="32"/>
          <w:u w:val="single"/>
        </w:rPr>
        <w:t xml:space="preserve">Modular OSGI Runtime Container (MORC) </w:t>
      </w:r>
      <w:proofErr w:type="gramStart"/>
      <w:r w:rsidRPr="00D62142">
        <w:rPr>
          <w:b/>
          <w:sz w:val="32"/>
          <w:szCs w:val="32"/>
          <w:u w:val="single"/>
        </w:rPr>
        <w:t>Framework</w:t>
      </w:r>
      <w:r w:rsidRPr="00D62142">
        <w:rPr>
          <w:b/>
          <w:sz w:val="32"/>
          <w:szCs w:val="32"/>
        </w:rPr>
        <w:t xml:space="preserve"> </w:t>
      </w:r>
      <w:r w:rsidRPr="00D62142">
        <w:rPr>
          <w:sz w:val="32"/>
          <w:szCs w:val="32"/>
        </w:rPr>
        <w:t>:</w:t>
      </w:r>
      <w:proofErr w:type="gramEnd"/>
      <w:r w:rsidRPr="00D62142">
        <w:rPr>
          <w:sz w:val="32"/>
          <w:szCs w:val="32"/>
        </w:rPr>
        <w:t>-</w:t>
      </w:r>
      <w:r w:rsidRPr="00D62142">
        <w:t>composed of Three main components:</w:t>
      </w:r>
    </w:p>
    <w:p w14:paraId="409B0EA3" w14:textId="77777777" w:rsidR="008A665A" w:rsidRPr="00D62142" w:rsidRDefault="008A665A" w:rsidP="008A665A">
      <w:r w:rsidRPr="00D62142">
        <w:t xml:space="preserve">a) </w:t>
      </w:r>
      <w:r w:rsidRPr="00D62142">
        <w:rPr>
          <w:b/>
        </w:rPr>
        <w:t>Bridge Application</w:t>
      </w:r>
      <w:proofErr w:type="gramStart"/>
      <w:r w:rsidRPr="00D62142">
        <w:rPr>
          <w:b/>
        </w:rPr>
        <w:t>:</w:t>
      </w:r>
      <w:r>
        <w:rPr>
          <w:b/>
        </w:rPr>
        <w:t>-</w:t>
      </w:r>
      <w:proofErr w:type="gramEnd"/>
      <w:r w:rsidRPr="00D62142">
        <w:t xml:space="preserve"> Runs the Felix OSGI container in an application server (e.g., WebSphere). Provides the bridge from application server HTTP threads to the OSGI container</w:t>
      </w:r>
    </w:p>
    <w:p w14:paraId="178D55A4" w14:textId="77777777" w:rsidR="008A665A" w:rsidRPr="00D62142" w:rsidRDefault="008A665A" w:rsidP="008A665A">
      <w:r w:rsidRPr="00D62142">
        <w:t xml:space="preserve">b) </w:t>
      </w:r>
      <w:r w:rsidRPr="00D62142">
        <w:rPr>
          <w:b/>
        </w:rPr>
        <w:t>MINDI</w:t>
      </w:r>
      <w:proofErr w:type="gramStart"/>
      <w:r w:rsidRPr="00D62142">
        <w:rPr>
          <w:b/>
        </w:rPr>
        <w:t>:</w:t>
      </w:r>
      <w:r>
        <w:rPr>
          <w:b/>
        </w:rPr>
        <w:t>-</w:t>
      </w:r>
      <w:proofErr w:type="gramEnd"/>
      <w:r w:rsidRPr="00D62142">
        <w:t xml:space="preserve"> MORC Integration Director :- User Interface  for the dynamic configuration capability in MORC. </w:t>
      </w:r>
      <w:proofErr w:type="gramStart"/>
      <w:r w:rsidRPr="00D62142">
        <w:t>Can be configured to connect to multiple environments.</w:t>
      </w:r>
      <w:proofErr w:type="gramEnd"/>
      <w:r w:rsidRPr="00D62142">
        <w:t xml:space="preserve"> Access business web services in each environment to read and update configurations, no direct DB connection</w:t>
      </w:r>
    </w:p>
    <w:p w14:paraId="241B2090" w14:textId="77777777" w:rsidR="008A665A" w:rsidRPr="00D62142" w:rsidRDefault="008A665A" w:rsidP="008A665A">
      <w:r w:rsidRPr="00D62142">
        <w:t xml:space="preserve">c) </w:t>
      </w:r>
      <w:r w:rsidRPr="00D62142">
        <w:rPr>
          <w:b/>
        </w:rPr>
        <w:t xml:space="preserve">Core Framework </w:t>
      </w:r>
      <w:proofErr w:type="gramStart"/>
      <w:r w:rsidRPr="00D62142">
        <w:rPr>
          <w:b/>
        </w:rPr>
        <w:t>Bundles :</w:t>
      </w:r>
      <w:r w:rsidRPr="00D62142">
        <w:t>-</w:t>
      </w:r>
      <w:proofErr w:type="gramEnd"/>
      <w:r w:rsidRPr="00D62142">
        <w:t xml:space="preserve"> UHG </w:t>
      </w:r>
      <w:proofErr w:type="spellStart"/>
      <w:r w:rsidRPr="00D62142">
        <w:t>properietary</w:t>
      </w:r>
      <w:proofErr w:type="spellEnd"/>
      <w:r w:rsidRPr="00D62142">
        <w:t xml:space="preserve"> application build on OSGI bundles that provide base functionality: core, configuration services, unit test framework</w:t>
      </w:r>
    </w:p>
    <w:p w14:paraId="3FBCFFB1" w14:textId="77777777" w:rsidR="008A665A" w:rsidRPr="00D62142" w:rsidRDefault="008A665A" w:rsidP="008A665A">
      <w:proofErr w:type="gramStart"/>
      <w:r w:rsidRPr="00D62142">
        <w:t>Required for the Bridge and MINDI applications to function.</w:t>
      </w:r>
      <w:proofErr w:type="gramEnd"/>
      <w:r w:rsidRPr="00D62142">
        <w:t xml:space="preserve"> Provides Business Framework base classes, interceptors, logging, and many other framework capabilities for service development</w:t>
      </w:r>
    </w:p>
    <w:p w14:paraId="6BC7E7D0" w14:textId="24673C3F" w:rsidR="008D1E45" w:rsidRPr="008D1E45" w:rsidRDefault="008D1E45">
      <w:pPr>
        <w:rPr>
          <w:b/>
          <w:sz w:val="32"/>
          <w:szCs w:val="32"/>
          <w:u w:val="single"/>
        </w:rPr>
      </w:pPr>
      <w:r w:rsidRPr="008D1E45">
        <w:rPr>
          <w:b/>
          <w:sz w:val="32"/>
          <w:szCs w:val="32"/>
          <w:u w:val="single"/>
        </w:rPr>
        <w:t xml:space="preserve">HOW TO ADD UPM </w:t>
      </w:r>
      <w:r w:rsidR="008A665A">
        <w:rPr>
          <w:b/>
          <w:sz w:val="32"/>
          <w:szCs w:val="32"/>
          <w:u w:val="single"/>
        </w:rPr>
        <w:t xml:space="preserve">MINDI </w:t>
      </w:r>
      <w:proofErr w:type="spellStart"/>
      <w:r w:rsidR="008A665A">
        <w:rPr>
          <w:b/>
          <w:sz w:val="32"/>
          <w:szCs w:val="32"/>
          <w:u w:val="single"/>
        </w:rPr>
        <w:t>Config</w:t>
      </w:r>
      <w:proofErr w:type="spellEnd"/>
      <w:r w:rsidR="008A665A">
        <w:rPr>
          <w:b/>
          <w:sz w:val="32"/>
          <w:szCs w:val="32"/>
          <w:u w:val="single"/>
        </w:rPr>
        <w:t xml:space="preserve"> </w:t>
      </w:r>
      <w:r w:rsidRPr="008D1E45">
        <w:rPr>
          <w:b/>
          <w:sz w:val="32"/>
          <w:szCs w:val="32"/>
          <w:u w:val="single"/>
        </w:rPr>
        <w:t xml:space="preserve">URATION ENTRIES IN UPM 3 </w:t>
      </w:r>
      <w:r w:rsidR="008A665A">
        <w:rPr>
          <w:b/>
          <w:sz w:val="32"/>
          <w:szCs w:val="32"/>
          <w:u w:val="single"/>
        </w:rPr>
        <w:t xml:space="preserve">MINDI </w:t>
      </w:r>
      <w:proofErr w:type="spellStart"/>
      <w:proofErr w:type="gramStart"/>
      <w:r w:rsidR="008A665A">
        <w:rPr>
          <w:b/>
          <w:sz w:val="32"/>
          <w:szCs w:val="32"/>
          <w:u w:val="single"/>
        </w:rPr>
        <w:t>Config</w:t>
      </w:r>
      <w:proofErr w:type="spellEnd"/>
      <w:r w:rsidR="008A665A">
        <w:rPr>
          <w:b/>
          <w:sz w:val="32"/>
          <w:szCs w:val="32"/>
          <w:u w:val="single"/>
        </w:rPr>
        <w:t xml:space="preserve"> </w:t>
      </w:r>
      <w:r w:rsidRPr="008D1E45">
        <w:rPr>
          <w:b/>
          <w:sz w:val="32"/>
          <w:szCs w:val="32"/>
          <w:u w:val="single"/>
        </w:rPr>
        <w:t xml:space="preserve"> APP</w:t>
      </w:r>
      <w:proofErr w:type="gramEnd"/>
    </w:p>
    <w:p w14:paraId="6BC7E7D1" w14:textId="77777777" w:rsidR="00435175" w:rsidRDefault="00435175" w:rsidP="00435175">
      <w:pPr>
        <w:pStyle w:val="ListParagraph"/>
        <w:numPr>
          <w:ilvl w:val="0"/>
          <w:numId w:val="1"/>
        </w:numPr>
        <w:ind w:left="270" w:hanging="270"/>
      </w:pPr>
      <w:r w:rsidRPr="00435175">
        <w:rPr>
          <w:b/>
          <w:u w:val="single"/>
        </w:rPr>
        <w:t>Pre-requisite:</w:t>
      </w:r>
      <w:r>
        <w:t xml:space="preserve"> </w:t>
      </w:r>
      <w:r w:rsidRPr="00435175">
        <w:t>All AE developers who work on UPM services should request to add the following groups to their Windows id using SATS:</w:t>
      </w:r>
    </w:p>
    <w:p w14:paraId="6BC7E7D2" w14:textId="77777777" w:rsidR="00435175" w:rsidRDefault="00435175" w:rsidP="00435175">
      <w:pPr>
        <w:ind w:firstLine="270"/>
      </w:pPr>
      <w:r w:rsidRPr="00435175">
        <w:rPr>
          <w:b/>
        </w:rPr>
        <w:t>UPM3_AE_</w:t>
      </w:r>
      <w:proofErr w:type="gramStart"/>
      <w:r w:rsidRPr="00435175">
        <w:rPr>
          <w:b/>
        </w:rPr>
        <w:t>TST</w:t>
      </w:r>
      <w:r>
        <w:t xml:space="preserve"> :</w:t>
      </w:r>
      <w:proofErr w:type="gramEnd"/>
      <w:r>
        <w:t xml:space="preserve"> for access to UPM3 services in non-prod environments.</w:t>
      </w:r>
    </w:p>
    <w:p w14:paraId="6BC7E7D3" w14:textId="77777777" w:rsidR="00435175" w:rsidRDefault="00435175" w:rsidP="00435175">
      <w:pPr>
        <w:ind w:firstLine="270"/>
      </w:pPr>
      <w:r w:rsidRPr="00435175">
        <w:rPr>
          <w:b/>
        </w:rPr>
        <w:t>UPM3_AE_</w:t>
      </w:r>
      <w:proofErr w:type="gramStart"/>
      <w:r w:rsidRPr="00435175">
        <w:rPr>
          <w:b/>
        </w:rPr>
        <w:t>PRD</w:t>
      </w:r>
      <w:r>
        <w:t xml:space="preserve"> :</w:t>
      </w:r>
      <w:proofErr w:type="gramEnd"/>
      <w:r>
        <w:t xml:space="preserve"> for access to UPM3 services in production.</w:t>
      </w:r>
    </w:p>
    <w:p w14:paraId="69631848" w14:textId="15D9599D" w:rsidR="00B66FFB" w:rsidRDefault="00B66FFB" w:rsidP="00B66FFB">
      <w:pPr>
        <w:ind w:left="270"/>
      </w:pPr>
      <w:r>
        <w:t xml:space="preserve">Do raise secure request for getting access on </w:t>
      </w:r>
      <w:proofErr w:type="spellStart"/>
      <w:r w:rsidRPr="00B66FFB">
        <w:rPr>
          <w:b/>
        </w:rPr>
        <w:t>upmAdmin</w:t>
      </w:r>
      <w:proofErr w:type="spellEnd"/>
      <w:r>
        <w:t xml:space="preserve"> for Windows platform to modify and add in this application</w:t>
      </w:r>
    </w:p>
    <w:p w14:paraId="7E44B510" w14:textId="410F4923" w:rsidR="006E4956" w:rsidRDefault="006E4956" w:rsidP="006E4956">
      <w:r>
        <w:rPr>
          <w:b/>
        </w:rPr>
        <w:t>For UPM2 to UPM3 Migration</w:t>
      </w:r>
      <w:proofErr w:type="gramStart"/>
      <w:r w:rsidRPr="006E4956">
        <w:rPr>
          <w:b/>
        </w:rPr>
        <w:t>:-</w:t>
      </w:r>
      <w:proofErr w:type="gramEnd"/>
      <w:r>
        <w:rPr>
          <w:b/>
        </w:rPr>
        <w:t xml:space="preserve"> </w:t>
      </w:r>
      <w:r>
        <w:t xml:space="preserve">In UPM2 we were adding service configuration in properties file for each respective non-prod and prod environment. UPM2 configuration properties for all </w:t>
      </w:r>
      <w:proofErr w:type="gramStart"/>
      <w:r>
        <w:t>environment</w:t>
      </w:r>
      <w:proofErr w:type="gramEnd"/>
      <w:r>
        <w:t xml:space="preserve"> exist under </w:t>
      </w:r>
      <w:proofErr w:type="spellStart"/>
      <w:r>
        <w:t>upm_config</w:t>
      </w:r>
      <w:proofErr w:type="spellEnd"/>
      <w:r>
        <w:t>.</w:t>
      </w:r>
    </w:p>
    <w:p w14:paraId="02A13A42" w14:textId="6126DC17" w:rsidR="006E4956" w:rsidRDefault="006E4956" w:rsidP="006E4956">
      <w:r>
        <w:rPr>
          <w:noProof/>
        </w:rPr>
        <w:lastRenderedPageBreak/>
        <w:drawing>
          <wp:inline distT="0" distB="0" distL="0" distR="0" wp14:anchorId="0F2A3298" wp14:editId="60E3B507">
            <wp:extent cx="5934075" cy="26574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2657475"/>
                    </a:xfrm>
                    <a:prstGeom prst="rect">
                      <a:avLst/>
                    </a:prstGeom>
                    <a:noFill/>
                    <a:ln>
                      <a:noFill/>
                    </a:ln>
                  </pic:spPr>
                </pic:pic>
              </a:graphicData>
            </a:graphic>
          </wp:inline>
        </w:drawing>
      </w:r>
    </w:p>
    <w:p w14:paraId="707E7CD7" w14:textId="7C117B64" w:rsidR="006E4956" w:rsidRDefault="006E4956" w:rsidP="006E4956">
      <w:r>
        <w:t xml:space="preserve">With UPM3 we moved configuration properties in database rather than referring from files. </w:t>
      </w:r>
      <w:r w:rsidR="008A665A">
        <w:t xml:space="preserve">UPM3 MINDI </w:t>
      </w:r>
      <w:proofErr w:type="spellStart"/>
      <w:r w:rsidR="008A665A">
        <w:t>Config</w:t>
      </w:r>
      <w:proofErr w:type="spellEnd"/>
      <w:r>
        <w:t xml:space="preserve"> app allows developer to add UPM3 service configuration into database. This application allows developer to add and edit configurations.</w:t>
      </w:r>
    </w:p>
    <w:p w14:paraId="2AD64D53" w14:textId="00623B4E" w:rsidR="006E4956" w:rsidRDefault="006E4956" w:rsidP="006E4956">
      <w:r>
        <w:t xml:space="preserve">Each developer need to make sure the configuration values of upm3 service must match what it exist in upm2 service while migrating upm2 service to upm3, which means endpoint, timeout, </w:t>
      </w:r>
      <w:proofErr w:type="spellStart"/>
      <w:r>
        <w:t>queueManager</w:t>
      </w:r>
      <w:proofErr w:type="spellEnd"/>
      <w:r>
        <w:t xml:space="preserve"> etc. properties what we have in UPM2 for the service in must have same value in upm3 configuration app.</w:t>
      </w:r>
    </w:p>
    <w:p w14:paraId="6BC7E7D4" w14:textId="77777777" w:rsidR="008D1E45" w:rsidRDefault="008D1E45" w:rsidP="000B48A9">
      <w:pPr>
        <w:pStyle w:val="ListParagraph"/>
        <w:numPr>
          <w:ilvl w:val="0"/>
          <w:numId w:val="1"/>
        </w:numPr>
        <w:ind w:left="270" w:hanging="270"/>
      </w:pPr>
      <w:r>
        <w:t>Go to internet browser and open this url:</w:t>
      </w:r>
    </w:p>
    <w:p w14:paraId="6BC7E7D5" w14:textId="1452067C" w:rsidR="008D1E45" w:rsidRDefault="008D1E45" w:rsidP="006E4956">
      <w:pPr>
        <w:pStyle w:val="ListParagraph"/>
        <w:numPr>
          <w:ilvl w:val="0"/>
          <w:numId w:val="21"/>
        </w:numPr>
      </w:pPr>
      <w:r w:rsidRPr="006E4956">
        <w:rPr>
          <w:b/>
        </w:rPr>
        <w:t>Non-production environment</w:t>
      </w:r>
      <w:r>
        <w:t xml:space="preserve">: </w:t>
      </w:r>
      <w:hyperlink r:id="rId13" w:history="1">
        <w:r w:rsidRPr="0063278F">
          <w:rPr>
            <w:rStyle w:val="Hyperlink"/>
          </w:rPr>
          <w:t>http://</w:t>
        </w:r>
        <w:r w:rsidR="008A665A">
          <w:rPr>
            <w:rStyle w:val="Hyperlink"/>
          </w:rPr>
          <w:t>u3cstage.uhc.com:81</w:t>
        </w:r>
        <w:r w:rsidRPr="0063278F">
          <w:rPr>
            <w:rStyle w:val="Hyperlink"/>
          </w:rPr>
          <w:t>/</w:t>
        </w:r>
        <w:r w:rsidR="008A665A">
          <w:rPr>
            <w:rStyle w:val="Hyperlink"/>
          </w:rPr>
          <w:t>mindi</w:t>
        </w:r>
        <w:r w:rsidRPr="0063278F">
          <w:rPr>
            <w:rStyle w:val="Hyperlink"/>
          </w:rPr>
          <w:t>/</w:t>
        </w:r>
      </w:hyperlink>
      <w:r w:rsidR="006E1ED8">
        <w:rPr>
          <w:rStyle w:val="Hyperlink"/>
        </w:rPr>
        <w:t xml:space="preserve"> </w:t>
      </w:r>
      <w:r w:rsidR="006E1ED8" w:rsidRPr="006E1ED8">
        <w:t>-</w:t>
      </w:r>
      <w:r w:rsidR="006E1ED8">
        <w:rPr>
          <w:rStyle w:val="Hyperlink"/>
        </w:rPr>
        <w:t xml:space="preserve"> </w:t>
      </w:r>
      <w:r w:rsidR="006E1ED8">
        <w:t>to display/create/edit/update all non-</w:t>
      </w:r>
      <w:r w:rsidR="006E1ED8" w:rsidRPr="006E1ED8">
        <w:t>production</w:t>
      </w:r>
      <w:r w:rsidR="006E1ED8">
        <w:rPr>
          <w:rStyle w:val="Hyperlink"/>
        </w:rPr>
        <w:t xml:space="preserve"> </w:t>
      </w:r>
      <w:r w:rsidR="006E1ED8" w:rsidRPr="006E1ED8">
        <w:t>environment</w:t>
      </w:r>
      <w:r w:rsidR="006E1ED8">
        <w:t xml:space="preserve"> configuration.</w:t>
      </w:r>
    </w:p>
    <w:p w14:paraId="6BC7E7D6" w14:textId="15A41422" w:rsidR="008D1E45" w:rsidRPr="006E1ED8" w:rsidRDefault="008D1E45" w:rsidP="006E4956">
      <w:pPr>
        <w:pStyle w:val="ListParagraph"/>
        <w:numPr>
          <w:ilvl w:val="0"/>
          <w:numId w:val="21"/>
        </w:numPr>
      </w:pPr>
      <w:r w:rsidRPr="006E4956">
        <w:rPr>
          <w:b/>
        </w:rPr>
        <w:t>Production environment:</w:t>
      </w:r>
      <w:r>
        <w:t xml:space="preserve"> </w:t>
      </w:r>
      <w:hyperlink r:id="rId14" w:history="1">
        <w:r w:rsidRPr="00C64EF5">
          <w:rPr>
            <w:rStyle w:val="Hyperlink"/>
          </w:rPr>
          <w:t>http://</w:t>
        </w:r>
        <w:r w:rsidR="008A665A">
          <w:rPr>
            <w:rStyle w:val="Hyperlink"/>
          </w:rPr>
          <w:t>u3c.uhc.com:81</w:t>
        </w:r>
        <w:r w:rsidRPr="00C64EF5">
          <w:rPr>
            <w:rStyle w:val="Hyperlink"/>
          </w:rPr>
          <w:t>/</w:t>
        </w:r>
        <w:r w:rsidR="008A665A">
          <w:rPr>
            <w:rStyle w:val="Hyperlink"/>
          </w:rPr>
          <w:t>mindi</w:t>
        </w:r>
        <w:r w:rsidRPr="00C64EF5">
          <w:rPr>
            <w:rStyle w:val="Hyperlink"/>
          </w:rPr>
          <w:t>/</w:t>
        </w:r>
      </w:hyperlink>
      <w:r>
        <w:t xml:space="preserve"> </w:t>
      </w:r>
      <w:r w:rsidR="006E1ED8" w:rsidRPr="006E1ED8">
        <w:t>-</w:t>
      </w:r>
      <w:r w:rsidR="006E1ED8">
        <w:rPr>
          <w:rStyle w:val="Hyperlink"/>
        </w:rPr>
        <w:t xml:space="preserve"> </w:t>
      </w:r>
      <w:r w:rsidR="006E1ED8">
        <w:t xml:space="preserve">to display/create/edit/update </w:t>
      </w:r>
      <w:r w:rsidR="006E1ED8" w:rsidRPr="006E1ED8">
        <w:t>production</w:t>
      </w:r>
      <w:r w:rsidR="006E1ED8">
        <w:rPr>
          <w:rStyle w:val="Hyperlink"/>
        </w:rPr>
        <w:t xml:space="preserve"> </w:t>
      </w:r>
      <w:r w:rsidR="006E1ED8" w:rsidRPr="006E1ED8">
        <w:t>environment</w:t>
      </w:r>
      <w:r w:rsidR="006E1ED8">
        <w:t xml:space="preserve"> configuration.</w:t>
      </w:r>
      <w:r w:rsidR="006E4956">
        <w:t xml:space="preserve"> Each developer after completing service development of their service, they should run their service pointing to prod environment and add service configurations in prod with respective production configurations.</w:t>
      </w:r>
    </w:p>
    <w:p w14:paraId="6BC7E7D7" w14:textId="77777777" w:rsidR="008D1E45" w:rsidRDefault="008D1E45" w:rsidP="008D1E45">
      <w:pPr>
        <w:pStyle w:val="ListParagraph"/>
        <w:numPr>
          <w:ilvl w:val="0"/>
          <w:numId w:val="1"/>
        </w:numPr>
      </w:pPr>
      <w:r>
        <w:t xml:space="preserve">You will get following home page and then click on </w:t>
      </w:r>
      <w:r w:rsidR="000540E5" w:rsidRPr="000540E5">
        <w:rPr>
          <w:b/>
        </w:rPr>
        <w:t>L</w:t>
      </w:r>
      <w:r w:rsidRPr="000540E5">
        <w:rPr>
          <w:b/>
        </w:rPr>
        <w:t>ogin</w:t>
      </w:r>
      <w:r>
        <w:t xml:space="preserve"> link.</w:t>
      </w:r>
    </w:p>
    <w:p w14:paraId="6BC7E7D8" w14:textId="77777777" w:rsidR="002D22D2" w:rsidRDefault="008D1E45">
      <w:r>
        <w:rPr>
          <w:noProof/>
        </w:rPr>
        <w:lastRenderedPageBreak/>
        <w:drawing>
          <wp:inline distT="0" distB="0" distL="0" distR="0" wp14:anchorId="6BC7E81E" wp14:editId="6BC7E81F">
            <wp:extent cx="5943600" cy="26098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D9" w14:textId="33EB9691" w:rsidR="002D22D2" w:rsidRDefault="008D1E45" w:rsidP="000B48A9">
      <w:pPr>
        <w:pStyle w:val="ListParagraph"/>
        <w:numPr>
          <w:ilvl w:val="0"/>
          <w:numId w:val="1"/>
        </w:numPr>
      </w:pPr>
      <w:r>
        <w:t xml:space="preserve">This will ask to enter your authentication details, please enter your </w:t>
      </w:r>
      <w:r w:rsidRPr="000540E5">
        <w:rPr>
          <w:b/>
        </w:rPr>
        <w:t>NT ID</w:t>
      </w:r>
      <w:r>
        <w:t xml:space="preserve"> and </w:t>
      </w:r>
      <w:r w:rsidRPr="000540E5">
        <w:rPr>
          <w:b/>
        </w:rPr>
        <w:t>password</w:t>
      </w:r>
      <w:r>
        <w:t xml:space="preserve"> and click </w:t>
      </w:r>
      <w:r w:rsidR="000540E5" w:rsidRPr="000540E5">
        <w:rPr>
          <w:b/>
        </w:rPr>
        <w:t>L</w:t>
      </w:r>
      <w:r w:rsidRPr="000540E5">
        <w:rPr>
          <w:b/>
        </w:rPr>
        <w:t>ogin</w:t>
      </w:r>
      <w:r>
        <w:t>.</w:t>
      </w:r>
      <w:r w:rsidR="00A81E90">
        <w:t xml:space="preserve"> Only authorize users (with </w:t>
      </w:r>
      <w:proofErr w:type="spellStart"/>
      <w:r w:rsidR="00A81E90">
        <w:t>upmAdmin</w:t>
      </w:r>
      <w:proofErr w:type="spellEnd"/>
      <w:r w:rsidR="00A81E90">
        <w:t>) are allowed to access and modify.</w:t>
      </w:r>
    </w:p>
    <w:p w14:paraId="6BC7E7DA" w14:textId="77777777" w:rsidR="002D22D2" w:rsidRDefault="008D1E45">
      <w:r>
        <w:rPr>
          <w:noProof/>
        </w:rPr>
        <w:drawing>
          <wp:inline distT="0" distB="0" distL="0" distR="0" wp14:anchorId="6BC7E820" wp14:editId="6BC7E821">
            <wp:extent cx="5943600" cy="26098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DB" w14:textId="77777777" w:rsidR="002D22D2" w:rsidRDefault="008D1E45" w:rsidP="000B48A9">
      <w:pPr>
        <w:pStyle w:val="ListParagraph"/>
        <w:numPr>
          <w:ilvl w:val="0"/>
          <w:numId w:val="1"/>
        </w:numPr>
        <w:ind w:left="270" w:hanging="270"/>
      </w:pPr>
      <w:r>
        <w:t>Once you are successfully logged in, you will see this home page and your user name on the right top side of browser.</w:t>
      </w:r>
    </w:p>
    <w:p w14:paraId="6BC7E7DC" w14:textId="77777777" w:rsidR="002D22D2" w:rsidRDefault="008D1E45">
      <w:bookmarkStart w:id="0" w:name="_GoBack"/>
      <w:r>
        <w:rPr>
          <w:noProof/>
        </w:rPr>
        <w:lastRenderedPageBreak/>
        <w:drawing>
          <wp:inline distT="0" distB="0" distL="0" distR="0" wp14:anchorId="6BC7E822" wp14:editId="6BC7E823">
            <wp:extent cx="5943600" cy="2562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bookmarkEnd w:id="0"/>
    </w:p>
    <w:p w14:paraId="6BC7E7DD" w14:textId="21E7037B" w:rsidR="00B87257" w:rsidRDefault="008A665A" w:rsidP="000B48A9">
      <w:pPr>
        <w:pStyle w:val="ListParagraph"/>
        <w:numPr>
          <w:ilvl w:val="0"/>
          <w:numId w:val="1"/>
        </w:numPr>
        <w:ind w:left="270" w:hanging="270"/>
      </w:pPr>
      <w:r>
        <w:t>UPM 3 MINDI Config</w:t>
      </w:r>
      <w:r w:rsidR="00B87257">
        <w:t>uration application</w:t>
      </w:r>
      <w:r w:rsidR="00B66FFB">
        <w:t xml:space="preserve"> setup process is divided into 6</w:t>
      </w:r>
      <w:r w:rsidR="00B87257">
        <w:t xml:space="preserve"> steps:</w:t>
      </w:r>
    </w:p>
    <w:p w14:paraId="6BC7E7DE" w14:textId="77777777" w:rsidR="00B87257" w:rsidRDefault="00B87257" w:rsidP="00B87257">
      <w:pPr>
        <w:pStyle w:val="ListParagraph"/>
        <w:numPr>
          <w:ilvl w:val="0"/>
          <w:numId w:val="2"/>
        </w:numPr>
      </w:pPr>
      <w:r>
        <w:t>Application Name setup.</w:t>
      </w:r>
    </w:p>
    <w:p w14:paraId="6BC7E7DF" w14:textId="77777777" w:rsidR="00B87257" w:rsidRDefault="00B87257" w:rsidP="00B87257">
      <w:pPr>
        <w:pStyle w:val="ListParagraph"/>
        <w:numPr>
          <w:ilvl w:val="0"/>
          <w:numId w:val="2"/>
        </w:numPr>
      </w:pPr>
      <w:r>
        <w:t>Security Group setup.</w:t>
      </w:r>
    </w:p>
    <w:p w14:paraId="6BC7E7E0" w14:textId="77777777" w:rsidR="00B87257" w:rsidRDefault="00B87257" w:rsidP="00B87257">
      <w:pPr>
        <w:pStyle w:val="ListParagraph"/>
        <w:numPr>
          <w:ilvl w:val="0"/>
          <w:numId w:val="2"/>
        </w:numPr>
      </w:pPr>
      <w:r>
        <w:t>Service Authorization setup.</w:t>
      </w:r>
    </w:p>
    <w:p w14:paraId="6BC7E7E1" w14:textId="77777777" w:rsidR="00B87257" w:rsidRDefault="00B87257" w:rsidP="00B87257">
      <w:pPr>
        <w:pStyle w:val="ListParagraph"/>
        <w:numPr>
          <w:ilvl w:val="0"/>
          <w:numId w:val="2"/>
        </w:numPr>
      </w:pPr>
      <w:r>
        <w:t xml:space="preserve">Configuration setup. </w:t>
      </w:r>
    </w:p>
    <w:p w14:paraId="4E4F8AB7" w14:textId="5C896E8A" w:rsidR="00B66FFB" w:rsidRDefault="00B66FFB" w:rsidP="00B87257">
      <w:pPr>
        <w:pStyle w:val="ListParagraph"/>
        <w:numPr>
          <w:ilvl w:val="0"/>
          <w:numId w:val="2"/>
        </w:numPr>
      </w:pPr>
      <w:r>
        <w:t>Data</w:t>
      </w:r>
    </w:p>
    <w:p w14:paraId="1F6278BB" w14:textId="1FBE542F" w:rsidR="00B66FFB" w:rsidRDefault="00B66FFB" w:rsidP="00B87257">
      <w:pPr>
        <w:pStyle w:val="ListParagraph"/>
        <w:numPr>
          <w:ilvl w:val="0"/>
          <w:numId w:val="2"/>
        </w:numPr>
      </w:pPr>
      <w:r>
        <w:t>Log Override</w:t>
      </w:r>
    </w:p>
    <w:p w14:paraId="1BF8CCAD" w14:textId="7885B6A3" w:rsidR="00A81E90" w:rsidRDefault="00A81E90" w:rsidP="00A81E90">
      <w:r>
        <w:t>Data functionality helps us to view registered services and last time service used by client application. And Log override to change log level for a particular service for a particular environment for defined duration.</w:t>
      </w:r>
    </w:p>
    <w:p w14:paraId="033F952D" w14:textId="7B7CE97E" w:rsidR="00511A93" w:rsidRDefault="00B66FFB" w:rsidP="006E4956">
      <w:pPr>
        <w:spacing w:after="0" w:line="240" w:lineRule="auto"/>
      </w:pPr>
      <w:r>
        <w:t>To add configuration for a service, we will be using first 4 functional</w:t>
      </w:r>
      <w:r w:rsidR="006E4956">
        <w:t xml:space="preserve">ities. </w:t>
      </w:r>
      <w:r w:rsidR="00B87257">
        <w:t>Let’s start with 1</w:t>
      </w:r>
      <w:r w:rsidR="00B87257" w:rsidRPr="00B87257">
        <w:rPr>
          <w:vertAlign w:val="superscript"/>
        </w:rPr>
        <w:t>st</w:t>
      </w:r>
      <w:r w:rsidR="00B87257">
        <w:rPr>
          <w:vertAlign w:val="superscript"/>
        </w:rPr>
        <w:t xml:space="preserve"> </w:t>
      </w:r>
      <w:r w:rsidR="00B87257">
        <w:t xml:space="preserve">step, </w:t>
      </w:r>
    </w:p>
    <w:p w14:paraId="47CBF5A5" w14:textId="77777777" w:rsidR="00511A93" w:rsidRDefault="00B87257" w:rsidP="00511A93">
      <w:pPr>
        <w:pStyle w:val="ListParagraph"/>
        <w:numPr>
          <w:ilvl w:val="0"/>
          <w:numId w:val="16"/>
        </w:numPr>
        <w:spacing w:after="0"/>
      </w:pPr>
      <w:r w:rsidRPr="00511A93">
        <w:rPr>
          <w:b/>
        </w:rPr>
        <w:t xml:space="preserve">Application Name </w:t>
      </w:r>
      <w:r w:rsidR="00511A93" w:rsidRPr="00511A93">
        <w:rPr>
          <w:b/>
        </w:rPr>
        <w:t>entry</w:t>
      </w:r>
      <w:r w:rsidR="00511A93">
        <w:t>:-</w:t>
      </w:r>
    </w:p>
    <w:p w14:paraId="4BFD736E" w14:textId="77777777" w:rsidR="00511A93" w:rsidRDefault="00511A93" w:rsidP="00511A93">
      <w:pPr>
        <w:pStyle w:val="ListParagraph"/>
        <w:spacing w:after="0"/>
      </w:pPr>
    </w:p>
    <w:p w14:paraId="6BC7E7E3" w14:textId="769BA45D" w:rsidR="00B87257" w:rsidRDefault="00B87257" w:rsidP="00511A93">
      <w:pPr>
        <w:pStyle w:val="ListParagraph"/>
        <w:numPr>
          <w:ilvl w:val="1"/>
          <w:numId w:val="16"/>
        </w:numPr>
        <w:spacing w:after="0"/>
      </w:pPr>
      <w:r>
        <w:t xml:space="preserve">Click on </w:t>
      </w:r>
      <w:r w:rsidRPr="00511A93">
        <w:rPr>
          <w:b/>
        </w:rPr>
        <w:t>Application</w:t>
      </w:r>
      <w:r>
        <w:t xml:space="preserve"> link</w:t>
      </w:r>
      <w:r w:rsidR="008512F9">
        <w:t xml:space="preserve"> and select </w:t>
      </w:r>
      <w:r w:rsidR="008512F9" w:rsidRPr="00511A93">
        <w:rPr>
          <w:b/>
        </w:rPr>
        <w:t>View Applications</w:t>
      </w:r>
      <w:r>
        <w:t xml:space="preserve"> </w:t>
      </w:r>
      <w:r w:rsidR="008512F9">
        <w:t>which</w:t>
      </w:r>
      <w:r>
        <w:t xml:space="preserve"> will </w:t>
      </w:r>
      <w:r w:rsidR="008512F9">
        <w:t>show you all</w:t>
      </w:r>
      <w:r>
        <w:t xml:space="preserve"> the applications which are already added to this UPM 3 configuration app</w:t>
      </w:r>
      <w:r w:rsidR="00A81E90">
        <w:t xml:space="preserve">. Displayed Application Name will exist in all non-production </w:t>
      </w:r>
      <w:r>
        <w:t>environment</w:t>
      </w:r>
      <w:r w:rsidR="00A81E90">
        <w:t>s</w:t>
      </w:r>
      <w:r>
        <w:t>.</w:t>
      </w:r>
    </w:p>
    <w:p w14:paraId="6BC7E7E4" w14:textId="77777777" w:rsidR="002D22D2" w:rsidRDefault="00B87257">
      <w:r>
        <w:rPr>
          <w:noProof/>
        </w:rPr>
        <w:lastRenderedPageBreak/>
        <w:drawing>
          <wp:inline distT="0" distB="0" distL="0" distR="0" wp14:anchorId="6BC7E824" wp14:editId="6BC7E825">
            <wp:extent cx="5943600" cy="2590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BC7E7E5" w14:textId="77777777" w:rsidR="00C52DEF" w:rsidRDefault="00C52DEF" w:rsidP="00511A93">
      <w:pPr>
        <w:pStyle w:val="ListParagraph"/>
        <w:numPr>
          <w:ilvl w:val="1"/>
          <w:numId w:val="16"/>
        </w:numPr>
      </w:pPr>
      <w:r>
        <w:t>If application name which you want to add is already present, then move to next step.</w:t>
      </w:r>
      <w:r w:rsidR="000B48A9">
        <w:t xml:space="preserve"> </w:t>
      </w:r>
      <w:r>
        <w:t xml:space="preserve">Otherwise, click on link </w:t>
      </w:r>
      <w:r w:rsidRPr="000B48A9">
        <w:rPr>
          <w:b/>
        </w:rPr>
        <w:t>Create New Application</w:t>
      </w:r>
      <w:r>
        <w:t xml:space="preserve"> as shown in figure below:</w:t>
      </w:r>
    </w:p>
    <w:p w14:paraId="6BC7E7E6" w14:textId="77777777" w:rsidR="00C52DEF" w:rsidRDefault="00C52DEF">
      <w:pPr>
        <w:rPr>
          <w:noProof/>
        </w:rPr>
      </w:pPr>
      <w:r>
        <w:rPr>
          <w:noProof/>
        </w:rPr>
        <w:drawing>
          <wp:inline distT="0" distB="0" distL="0" distR="0" wp14:anchorId="6BC7E826" wp14:editId="6BC7E827">
            <wp:extent cx="5943600" cy="25908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BC7E7E7" w14:textId="77777777" w:rsidR="00B65BAA" w:rsidRDefault="00B65BAA">
      <w:pPr>
        <w:rPr>
          <w:noProof/>
        </w:rPr>
      </w:pPr>
    </w:p>
    <w:p w14:paraId="6BC7E7E8" w14:textId="77777777" w:rsidR="002D22D2" w:rsidRDefault="00B65BAA">
      <w:pPr>
        <w:rPr>
          <w:noProof/>
        </w:rPr>
      </w:pPr>
      <w:r>
        <w:rPr>
          <w:noProof/>
        </w:rPr>
        <w:t>Then, you will see this page where you will add application name is all uppercase</w:t>
      </w:r>
      <w:r w:rsidR="006A38F1">
        <w:rPr>
          <w:noProof/>
        </w:rPr>
        <w:t xml:space="preserve"> in </w:t>
      </w:r>
      <w:r w:rsidR="006A38F1" w:rsidRPr="006A38F1">
        <w:rPr>
          <w:b/>
          <w:noProof/>
        </w:rPr>
        <w:t>Application Name</w:t>
      </w:r>
      <w:r w:rsidR="006A38F1">
        <w:rPr>
          <w:noProof/>
        </w:rPr>
        <w:t xml:space="preserve"> field</w:t>
      </w:r>
      <w:r>
        <w:rPr>
          <w:noProof/>
        </w:rPr>
        <w:t xml:space="preserve"> and his alias name if any or general description about that application in the </w:t>
      </w:r>
      <w:r w:rsidRPr="006A38F1">
        <w:rPr>
          <w:b/>
          <w:noProof/>
        </w:rPr>
        <w:t>Aliases</w:t>
      </w:r>
      <w:r>
        <w:rPr>
          <w:noProof/>
        </w:rPr>
        <w:t xml:space="preserve"> field.</w:t>
      </w:r>
    </w:p>
    <w:p w14:paraId="6BC7E7E9" w14:textId="77777777" w:rsidR="006A38F1" w:rsidRDefault="006A38F1">
      <w:r>
        <w:rPr>
          <w:noProof/>
        </w:rPr>
        <w:lastRenderedPageBreak/>
        <w:drawing>
          <wp:inline distT="0" distB="0" distL="0" distR="0" wp14:anchorId="6BC7E828" wp14:editId="6BC7E829">
            <wp:extent cx="5943600" cy="25908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BC7E7EA" w14:textId="29D9ADDB" w:rsidR="006A38F1" w:rsidRDefault="006A38F1" w:rsidP="00511A93">
      <w:pPr>
        <w:pStyle w:val="ListParagraph"/>
        <w:numPr>
          <w:ilvl w:val="1"/>
          <w:numId w:val="16"/>
        </w:numPr>
        <w:rPr>
          <w:noProof/>
        </w:rPr>
      </w:pPr>
      <w:r>
        <w:rPr>
          <w:noProof/>
        </w:rPr>
        <w:t xml:space="preserve">Once done click on </w:t>
      </w:r>
      <w:r w:rsidRPr="006A38F1">
        <w:rPr>
          <w:b/>
          <w:noProof/>
        </w:rPr>
        <w:t>Submit</w:t>
      </w:r>
      <w:r>
        <w:rPr>
          <w:noProof/>
        </w:rPr>
        <w:t xml:space="preserve"> button and your changes will be added. Now you will see the same screen with your application name as non-editable field showing th</w:t>
      </w:r>
      <w:r w:rsidR="00A81E90">
        <w:rPr>
          <w:noProof/>
        </w:rPr>
        <w:t>at your entires have been added in all non-production enevironments.</w:t>
      </w:r>
    </w:p>
    <w:p w14:paraId="6BC7E7EB" w14:textId="77777777" w:rsidR="002D22D2" w:rsidRDefault="006A38F1">
      <w:r>
        <w:rPr>
          <w:noProof/>
        </w:rPr>
        <w:drawing>
          <wp:inline distT="0" distB="0" distL="0" distR="0" wp14:anchorId="6BC7E82A" wp14:editId="6BC7E82B">
            <wp:extent cx="5943600" cy="25908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B77F5E5" w14:textId="2CC807B9" w:rsidR="00511A93" w:rsidRDefault="00511A93" w:rsidP="00511A93">
      <w:pPr>
        <w:pStyle w:val="ListParagraph"/>
        <w:numPr>
          <w:ilvl w:val="0"/>
          <w:numId w:val="16"/>
        </w:numPr>
        <w:spacing w:after="0"/>
        <w:rPr>
          <w:b/>
        </w:rPr>
      </w:pPr>
      <w:r w:rsidRPr="00511A93">
        <w:rPr>
          <w:b/>
        </w:rPr>
        <w:t>Configuring Security Groups:-</w:t>
      </w:r>
    </w:p>
    <w:p w14:paraId="10DD16EE" w14:textId="77777777" w:rsidR="00511A93" w:rsidRPr="00511A93" w:rsidRDefault="00511A93" w:rsidP="00511A93">
      <w:pPr>
        <w:spacing w:after="0"/>
        <w:ind w:left="720"/>
        <w:rPr>
          <w:b/>
        </w:rPr>
      </w:pPr>
    </w:p>
    <w:p w14:paraId="6BC7E7EC" w14:textId="1C1450E2" w:rsidR="006A38F1" w:rsidRDefault="006A38F1" w:rsidP="00511A93">
      <w:pPr>
        <w:pStyle w:val="ListParagraph"/>
        <w:numPr>
          <w:ilvl w:val="1"/>
          <w:numId w:val="16"/>
        </w:numPr>
      </w:pPr>
      <w:r>
        <w:t xml:space="preserve">Now next step is to add LDAP Security Group </w:t>
      </w:r>
      <w:r w:rsidR="00A81E90">
        <w:t>of UPM client</w:t>
      </w:r>
      <w:r w:rsidR="00F93BF8">
        <w:t>/consumer</w:t>
      </w:r>
      <w:r w:rsidR="00A81E90">
        <w:t xml:space="preserve"> </w:t>
      </w:r>
      <w:r w:rsidR="00F93BF8">
        <w:t>application</w:t>
      </w:r>
      <w:r>
        <w:t xml:space="preserve">. </w:t>
      </w:r>
      <w:r w:rsidR="00F93BF8">
        <w:t xml:space="preserve">To view all existing LDAP security Groups. </w:t>
      </w:r>
      <w:r>
        <w:t xml:space="preserve">Click on </w:t>
      </w:r>
      <w:r w:rsidRPr="006A38F1">
        <w:rPr>
          <w:b/>
        </w:rPr>
        <w:t>Security Groups</w:t>
      </w:r>
      <w:r>
        <w:t xml:space="preserve"> link and select </w:t>
      </w:r>
      <w:r w:rsidRPr="006A38F1">
        <w:rPr>
          <w:b/>
        </w:rPr>
        <w:t>View Security Groups</w:t>
      </w:r>
      <w:r w:rsidR="00F93BF8">
        <w:t xml:space="preserve">. </w:t>
      </w:r>
    </w:p>
    <w:p w14:paraId="6BC7E7ED" w14:textId="77777777" w:rsidR="002D22D2" w:rsidRDefault="006A38F1">
      <w:r>
        <w:rPr>
          <w:noProof/>
        </w:rPr>
        <w:lastRenderedPageBreak/>
        <w:drawing>
          <wp:inline distT="0" distB="0" distL="0" distR="0" wp14:anchorId="6BC7E82C" wp14:editId="6BC7E82D">
            <wp:extent cx="5943600" cy="26003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6BC7E7EE" w14:textId="7E823E2B" w:rsidR="002D22D2" w:rsidRDefault="00367655">
      <w:r>
        <w:t>You will see all the LDAP security groups which are al</w:t>
      </w:r>
      <w:r w:rsidR="006E1ED8">
        <w:t xml:space="preserve">ready added to UPM 3 </w:t>
      </w:r>
      <w:proofErr w:type="spellStart"/>
      <w:r w:rsidR="006E1ED8">
        <w:t>config</w:t>
      </w:r>
      <w:proofErr w:type="spellEnd"/>
      <w:r w:rsidR="006E1ED8">
        <w:t xml:space="preserve"> app for UPM and its clients in that particular environment.</w:t>
      </w:r>
    </w:p>
    <w:p w14:paraId="6BC7E7EF" w14:textId="77777777" w:rsidR="00367655" w:rsidRDefault="00367655">
      <w:r>
        <w:rPr>
          <w:noProof/>
        </w:rPr>
        <w:drawing>
          <wp:inline distT="0" distB="0" distL="0" distR="0" wp14:anchorId="6BC7E82E" wp14:editId="6BC7E82F">
            <wp:extent cx="5943600" cy="2609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F0" w14:textId="77777777" w:rsidR="002D22D2" w:rsidRDefault="00367655" w:rsidP="00511A93">
      <w:pPr>
        <w:pStyle w:val="ListParagraph"/>
        <w:numPr>
          <w:ilvl w:val="1"/>
          <w:numId w:val="16"/>
        </w:numPr>
      </w:pPr>
      <w:r>
        <w:t xml:space="preserve">Now, if the application security group is already present, you will need to add your application into that group by clicking on </w:t>
      </w:r>
      <w:r w:rsidRPr="00367655">
        <w:rPr>
          <w:b/>
        </w:rPr>
        <w:t>Edit</w:t>
      </w:r>
      <w:r>
        <w:t xml:space="preserve"> button. </w:t>
      </w:r>
    </w:p>
    <w:p w14:paraId="6BC7E7F1" w14:textId="77777777" w:rsidR="00367655" w:rsidRDefault="00367655">
      <w:r>
        <w:rPr>
          <w:noProof/>
        </w:rPr>
        <w:lastRenderedPageBreak/>
        <w:drawing>
          <wp:inline distT="0" distB="0" distL="0" distR="0" wp14:anchorId="6BC7E830" wp14:editId="6BC7E831">
            <wp:extent cx="5943600" cy="26098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F2" w14:textId="77777777" w:rsidR="002D22D2" w:rsidRDefault="00E87D33">
      <w:r>
        <w:t>Next page will open selected security group in editable mode.</w:t>
      </w:r>
    </w:p>
    <w:p w14:paraId="6BC7E7F3" w14:textId="77777777" w:rsidR="00E87D33" w:rsidRDefault="00E87D33">
      <w:r>
        <w:rPr>
          <w:noProof/>
        </w:rPr>
        <w:drawing>
          <wp:inline distT="0" distB="0" distL="0" distR="0" wp14:anchorId="6BC7E832" wp14:editId="6BC7E833">
            <wp:extent cx="5943600" cy="26098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F4" w14:textId="77777777" w:rsidR="00DC5F82" w:rsidRDefault="009D645A" w:rsidP="00511A93">
      <w:pPr>
        <w:pStyle w:val="ListParagraph"/>
        <w:numPr>
          <w:ilvl w:val="1"/>
          <w:numId w:val="16"/>
        </w:numPr>
      </w:pPr>
      <w:r>
        <w:t>Once done</w:t>
      </w:r>
      <w:r w:rsidR="00D96203">
        <w:t>, then</w:t>
      </w:r>
      <w:r>
        <w:t xml:space="preserve"> click on </w:t>
      </w:r>
      <w:r w:rsidR="00FB4B65">
        <w:t xml:space="preserve">the </w:t>
      </w:r>
      <w:r w:rsidR="00FB4B65" w:rsidRPr="00FB4B65">
        <w:rPr>
          <w:b/>
        </w:rPr>
        <w:t>S</w:t>
      </w:r>
      <w:r w:rsidRPr="009D645A">
        <w:rPr>
          <w:b/>
        </w:rPr>
        <w:t>ubmit</w:t>
      </w:r>
      <w:r>
        <w:t xml:space="preserve"> button to save your changes.</w:t>
      </w:r>
      <w:r w:rsidR="00FB4B65">
        <w:t xml:space="preserve"> Now you will see your application added to that particular security group. </w:t>
      </w:r>
    </w:p>
    <w:p w14:paraId="6BC7E7F5" w14:textId="77777777" w:rsidR="00DC5F82" w:rsidRDefault="00DC5F82">
      <w:r>
        <w:rPr>
          <w:noProof/>
        </w:rPr>
        <w:lastRenderedPageBreak/>
        <w:drawing>
          <wp:inline distT="0" distB="0" distL="0" distR="0" wp14:anchorId="6BC7E834" wp14:editId="6BC7E835">
            <wp:extent cx="5943600" cy="26098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F6" w14:textId="77777777" w:rsidR="009D645A" w:rsidRDefault="003B5894">
      <w:r>
        <w:rPr>
          <w:b/>
        </w:rPr>
        <w:t>*</w:t>
      </w:r>
      <w:r w:rsidR="00DC5F82" w:rsidRPr="00DC5F82">
        <w:rPr>
          <w:b/>
        </w:rPr>
        <w:t xml:space="preserve">Note: </w:t>
      </w:r>
      <w:r w:rsidR="00FB4B65">
        <w:t xml:space="preserve">For UPM developers, all applications should be also added to </w:t>
      </w:r>
      <w:r w:rsidR="00FB4B65" w:rsidRPr="00DC5F82">
        <w:rPr>
          <w:b/>
        </w:rPr>
        <w:t>UPM3_AE_</w:t>
      </w:r>
      <w:r w:rsidR="00DC5F82" w:rsidRPr="00DC5F82">
        <w:rPr>
          <w:b/>
        </w:rPr>
        <w:t>TST</w:t>
      </w:r>
      <w:r w:rsidR="00DC5F82">
        <w:rPr>
          <w:b/>
        </w:rPr>
        <w:t xml:space="preserve"> </w:t>
      </w:r>
      <w:r w:rsidR="00DC5F82" w:rsidRPr="00DC5F82">
        <w:t>security group</w:t>
      </w:r>
      <w:r w:rsidR="00DC5F82">
        <w:rPr>
          <w:b/>
        </w:rPr>
        <w:t xml:space="preserve"> </w:t>
      </w:r>
      <w:r w:rsidR="00DC5F82">
        <w:t xml:space="preserve">for non-prod environment configuration and </w:t>
      </w:r>
      <w:r w:rsidR="00DC5F82" w:rsidRPr="00DC5F82">
        <w:rPr>
          <w:b/>
        </w:rPr>
        <w:t>UPM3_AE_PRD</w:t>
      </w:r>
      <w:r w:rsidR="00DC5F82">
        <w:t xml:space="preserve"> security group for production environment. </w:t>
      </w:r>
    </w:p>
    <w:p w14:paraId="6BC7E7F7" w14:textId="77777777" w:rsidR="00D96203" w:rsidRDefault="00D96203"/>
    <w:p w14:paraId="6BC7E7F8" w14:textId="77777777" w:rsidR="00DC5F82" w:rsidRDefault="00DC5F82">
      <w:r>
        <w:t>For non-prod environments:</w:t>
      </w:r>
    </w:p>
    <w:p w14:paraId="6BC7E7F9" w14:textId="77777777" w:rsidR="00DC5F82" w:rsidRDefault="00DC5F82">
      <w:r>
        <w:rPr>
          <w:noProof/>
        </w:rPr>
        <w:drawing>
          <wp:inline distT="0" distB="0" distL="0" distR="0" wp14:anchorId="6BC7E836" wp14:editId="6BC7E837">
            <wp:extent cx="5934075" cy="666750"/>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666750"/>
                    </a:xfrm>
                    <a:prstGeom prst="rect">
                      <a:avLst/>
                    </a:prstGeom>
                    <a:noFill/>
                    <a:ln>
                      <a:noFill/>
                    </a:ln>
                  </pic:spPr>
                </pic:pic>
              </a:graphicData>
            </a:graphic>
          </wp:inline>
        </w:drawing>
      </w:r>
    </w:p>
    <w:p w14:paraId="6BC7E7FA" w14:textId="77777777" w:rsidR="00D96203" w:rsidRDefault="00D96203"/>
    <w:p w14:paraId="6BC7E7FB" w14:textId="77777777" w:rsidR="00DC5F82" w:rsidRDefault="00DC5F82">
      <w:r>
        <w:t>For prod environment:</w:t>
      </w:r>
    </w:p>
    <w:p w14:paraId="6BC7E7FC" w14:textId="77777777" w:rsidR="00DC5F82" w:rsidRDefault="00DC5F82" w:rsidP="00DC5F82">
      <w:pPr>
        <w:ind w:left="-360" w:firstLine="360"/>
      </w:pPr>
      <w:r>
        <w:rPr>
          <w:noProof/>
        </w:rPr>
        <w:drawing>
          <wp:inline distT="0" distB="0" distL="0" distR="0" wp14:anchorId="6BC7E838" wp14:editId="6BC7E839">
            <wp:extent cx="6400800" cy="626724"/>
            <wp:effectExtent l="0" t="0" r="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00800" cy="626724"/>
                    </a:xfrm>
                    <a:prstGeom prst="rect">
                      <a:avLst/>
                    </a:prstGeom>
                    <a:noFill/>
                    <a:ln>
                      <a:noFill/>
                    </a:ln>
                  </pic:spPr>
                </pic:pic>
              </a:graphicData>
            </a:graphic>
          </wp:inline>
        </w:drawing>
      </w:r>
    </w:p>
    <w:p w14:paraId="5520F6D7" w14:textId="07EACA28" w:rsidR="006E1ED8" w:rsidRDefault="00EB16A2">
      <w:proofErr w:type="gramStart"/>
      <w:r>
        <w:t>Note :-</w:t>
      </w:r>
      <w:proofErr w:type="gramEnd"/>
      <w:r>
        <w:t xml:space="preserve"> </w:t>
      </w:r>
      <w:r w:rsidR="006E1ED8">
        <w:t>Every client application will be creating their LDAP security group</w:t>
      </w:r>
      <w:r>
        <w:t xml:space="preserve"> (which will be something like UPM3_XXX_TST or PRD) </w:t>
      </w:r>
      <w:r w:rsidR="006E1ED8">
        <w:t xml:space="preserve"> to access UPM3 services. Client users will be raising secure request to be part of this LDAP security group, which will be managed by Client.</w:t>
      </w:r>
      <w:r>
        <w:t xml:space="preserve"> At UPM layer we will be authorizing client LADP</w:t>
      </w:r>
      <w:r w:rsidR="006E1ED8">
        <w:t xml:space="preserve"> </w:t>
      </w:r>
      <w:r>
        <w:t>security for particular environment/s.</w:t>
      </w:r>
    </w:p>
    <w:p w14:paraId="3F0D48E3" w14:textId="77777777" w:rsidR="00FF0C73" w:rsidRDefault="00EB6B10">
      <w:pPr>
        <w:rPr>
          <w:b/>
        </w:rPr>
      </w:pPr>
      <w:r>
        <w:t xml:space="preserve">Now if security group is not already present, add new security group by clicking on </w:t>
      </w:r>
      <w:r w:rsidR="00F47CDA" w:rsidRPr="00F47CDA">
        <w:rPr>
          <w:b/>
        </w:rPr>
        <w:t>Create New Security Group</w:t>
      </w:r>
      <w:r w:rsidR="00F47CDA">
        <w:rPr>
          <w:b/>
        </w:rPr>
        <w:t xml:space="preserve">. </w:t>
      </w:r>
      <w:r w:rsidR="00FF0C73">
        <w:rPr>
          <w:b/>
        </w:rPr>
        <w:t xml:space="preserve"> </w:t>
      </w:r>
    </w:p>
    <w:p w14:paraId="6BC7E7FD" w14:textId="6F85F2CC" w:rsidR="00FB4B65" w:rsidRPr="00FF0C73" w:rsidRDefault="008B1B85">
      <w:proofErr w:type="gramStart"/>
      <w:r>
        <w:rPr>
          <w:b/>
        </w:rPr>
        <w:t>Note :-</w:t>
      </w:r>
      <w:proofErr w:type="gramEnd"/>
      <w:r>
        <w:rPr>
          <w:b/>
        </w:rPr>
        <w:t xml:space="preserve"> </w:t>
      </w:r>
      <w:r w:rsidR="00FF0C73" w:rsidRPr="00FF0C73">
        <w:t xml:space="preserve">Consumer will inform our SDM about the name of LDAP security group which belongs to them. Then SDM inform Dev Manager/Lead for the need of creating and configuring consumer specific LDAP security group, which may get down to Developer to set up same in UPM3 </w:t>
      </w:r>
      <w:proofErr w:type="spellStart"/>
      <w:r w:rsidR="00FF0C73" w:rsidRPr="00FF0C73">
        <w:t>config</w:t>
      </w:r>
      <w:proofErr w:type="spellEnd"/>
      <w:r w:rsidR="00FF0C73" w:rsidRPr="00FF0C73">
        <w:t xml:space="preserve"> app.</w:t>
      </w:r>
    </w:p>
    <w:p w14:paraId="6BC7E7FE" w14:textId="77777777" w:rsidR="00EB6B10" w:rsidRDefault="00EB6B10">
      <w:r>
        <w:rPr>
          <w:noProof/>
        </w:rPr>
        <w:lastRenderedPageBreak/>
        <w:drawing>
          <wp:inline distT="0" distB="0" distL="0" distR="0" wp14:anchorId="6BC7E83A" wp14:editId="6BC7E83B">
            <wp:extent cx="5943600" cy="26098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09850"/>
                    </a:xfrm>
                    <a:prstGeom prst="rect">
                      <a:avLst/>
                    </a:prstGeom>
                    <a:noFill/>
                    <a:ln>
                      <a:noFill/>
                    </a:ln>
                  </pic:spPr>
                </pic:pic>
              </a:graphicData>
            </a:graphic>
          </wp:inline>
        </w:drawing>
      </w:r>
    </w:p>
    <w:p w14:paraId="6BC7E7FF" w14:textId="77777777" w:rsidR="002D22D2" w:rsidRDefault="00374C51">
      <w:r>
        <w:t xml:space="preserve">Add all </w:t>
      </w:r>
      <w:r w:rsidR="00787510">
        <w:t xml:space="preserve">required </w:t>
      </w:r>
      <w:r>
        <w:t>information for new security group as shown in figure below:</w:t>
      </w:r>
    </w:p>
    <w:p w14:paraId="6BC7E800" w14:textId="77777777" w:rsidR="002D22D2" w:rsidRDefault="009C0A78">
      <w:r>
        <w:rPr>
          <w:noProof/>
        </w:rPr>
        <w:drawing>
          <wp:inline distT="0" distB="0" distL="0" distR="0" wp14:anchorId="6BC7E83C" wp14:editId="6BC7E83D">
            <wp:extent cx="5943600" cy="2590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BC7E801" w14:textId="77777777" w:rsidR="002D22D2" w:rsidRDefault="00FE3293">
      <w:r>
        <w:t xml:space="preserve">And click ion </w:t>
      </w:r>
      <w:r w:rsidRPr="00FE3293">
        <w:rPr>
          <w:b/>
        </w:rPr>
        <w:t>Submit</w:t>
      </w:r>
      <w:r>
        <w:rPr>
          <w:b/>
        </w:rPr>
        <w:t xml:space="preserve"> </w:t>
      </w:r>
      <w:r>
        <w:t>button to save all changes and you will come to this screen with LDAP group as non-editable field confirming your entries for security group has been saved.</w:t>
      </w:r>
    </w:p>
    <w:p w14:paraId="6BC7E802" w14:textId="77777777" w:rsidR="00FE3293" w:rsidRDefault="00FE3293">
      <w:r>
        <w:rPr>
          <w:noProof/>
        </w:rPr>
        <w:lastRenderedPageBreak/>
        <w:drawing>
          <wp:inline distT="0" distB="0" distL="0" distR="0" wp14:anchorId="6BC7E83E" wp14:editId="6BC7E83F">
            <wp:extent cx="5943600"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6BC7E803" w14:textId="64511844" w:rsidR="00FE3293" w:rsidRDefault="008D2663" w:rsidP="008D2663">
      <w:pPr>
        <w:pStyle w:val="ListParagraph"/>
        <w:numPr>
          <w:ilvl w:val="0"/>
          <w:numId w:val="16"/>
        </w:numPr>
        <w:spacing w:after="0"/>
      </w:pPr>
      <w:r w:rsidRPr="008D2663">
        <w:rPr>
          <w:b/>
        </w:rPr>
        <w:t>Service Authorization</w:t>
      </w:r>
      <w:r w:rsidR="0098439C" w:rsidRPr="008D2663">
        <w:rPr>
          <w:b/>
        </w:rPr>
        <w:t>: -</w:t>
      </w:r>
      <w:r>
        <w:t xml:space="preserve"> </w:t>
      </w:r>
      <w:r w:rsidR="00FE3293">
        <w:t>Next step is to add service authorization entry, basically to authorize your</w:t>
      </w:r>
      <w:r w:rsidR="00DB0758">
        <w:t xml:space="preserve"> </w:t>
      </w:r>
      <w:r w:rsidR="00DB0758">
        <w:rPr>
          <w:b/>
        </w:rPr>
        <w:t>aggre</w:t>
      </w:r>
      <w:r w:rsidR="00DB0758" w:rsidRPr="00DB0758">
        <w:rPr>
          <w:b/>
        </w:rPr>
        <w:t>g</w:t>
      </w:r>
      <w:r w:rsidR="00DB0758">
        <w:rPr>
          <w:b/>
        </w:rPr>
        <w:t>a</w:t>
      </w:r>
      <w:r w:rsidR="00DB0758" w:rsidRPr="00DB0758">
        <w:rPr>
          <w:b/>
        </w:rPr>
        <w:t>te</w:t>
      </w:r>
      <w:r w:rsidR="00FE3293" w:rsidRPr="00DB0758">
        <w:rPr>
          <w:b/>
        </w:rPr>
        <w:t xml:space="preserve"> service</w:t>
      </w:r>
      <w:r w:rsidR="00FE3293">
        <w:t xml:space="preserve"> bundles for the new consumer (application names). So, that new consumer which you have added in previous step should be authorized for the service bundles.</w:t>
      </w:r>
    </w:p>
    <w:p w14:paraId="3B819031" w14:textId="77777777" w:rsidR="008D2663" w:rsidRDefault="00FE3293" w:rsidP="00FE3293">
      <w:pPr>
        <w:pStyle w:val="ListParagraph"/>
      </w:pPr>
      <w:r>
        <w:t xml:space="preserve">To do this click on </w:t>
      </w:r>
      <w:r w:rsidRPr="00FE3293">
        <w:rPr>
          <w:b/>
        </w:rPr>
        <w:t>Service Authorization</w:t>
      </w:r>
      <w:r>
        <w:t xml:space="preserve"> Link and </w:t>
      </w:r>
    </w:p>
    <w:p w14:paraId="6BC7E804" w14:textId="6A3D61B3" w:rsidR="00FE3293" w:rsidRDefault="0098439C" w:rsidP="008D2663">
      <w:pPr>
        <w:pStyle w:val="ListParagraph"/>
        <w:numPr>
          <w:ilvl w:val="1"/>
          <w:numId w:val="16"/>
        </w:numPr>
      </w:pPr>
      <w:r>
        <w:t>Select</w:t>
      </w:r>
      <w:r w:rsidR="00FE3293">
        <w:t xml:space="preserve"> </w:t>
      </w:r>
      <w:r w:rsidR="00FE3293" w:rsidRPr="00FE3293">
        <w:rPr>
          <w:b/>
        </w:rPr>
        <w:t>View Service Authorizations</w:t>
      </w:r>
      <w:r w:rsidR="00FE3293">
        <w:rPr>
          <w:b/>
        </w:rPr>
        <w:t xml:space="preserve"> </w:t>
      </w:r>
      <w:r w:rsidR="00FE3293" w:rsidRPr="00FE3293">
        <w:t>as shown in picture below:</w:t>
      </w:r>
    </w:p>
    <w:p w14:paraId="6BC7E805" w14:textId="77777777" w:rsidR="002D22D2" w:rsidRDefault="00FE3293">
      <w:r>
        <w:rPr>
          <w:noProof/>
        </w:rPr>
        <w:drawing>
          <wp:inline distT="0" distB="0" distL="0" distR="0" wp14:anchorId="6BC7E840" wp14:editId="6BC7E841">
            <wp:extent cx="5943600" cy="2562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6BC7E806" w14:textId="69E5AAC9" w:rsidR="002D22D2" w:rsidRDefault="00452BA6">
      <w:r>
        <w:t xml:space="preserve">You will see all the bundles in this page and you can search your </w:t>
      </w:r>
      <w:r w:rsidRPr="00DB0758">
        <w:rPr>
          <w:b/>
        </w:rPr>
        <w:t>aggregate service</w:t>
      </w:r>
      <w:r>
        <w:t xml:space="preserve"> bundle by typing in your entry in the </w:t>
      </w:r>
      <w:r w:rsidRPr="00452BA6">
        <w:rPr>
          <w:b/>
        </w:rPr>
        <w:t>Search</w:t>
      </w:r>
      <w:r>
        <w:t xml:space="preserve"> field.</w:t>
      </w:r>
    </w:p>
    <w:p w14:paraId="6BC7E807" w14:textId="77777777" w:rsidR="00452BA6" w:rsidRDefault="00452BA6">
      <w:r>
        <w:rPr>
          <w:noProof/>
        </w:rPr>
        <w:lastRenderedPageBreak/>
        <w:drawing>
          <wp:inline distT="0" distB="0" distL="0" distR="0" wp14:anchorId="6BC7E842" wp14:editId="6BC7E843">
            <wp:extent cx="5943600" cy="2581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6BC7E808" w14:textId="77777777" w:rsidR="00FD5407" w:rsidRDefault="00FD5407">
      <w:r>
        <w:t xml:space="preserve">For example if your aggregate service contains word </w:t>
      </w:r>
      <w:r w:rsidRPr="00FD5407">
        <w:rPr>
          <w:b/>
        </w:rPr>
        <w:t>ovations</w:t>
      </w:r>
      <w:r w:rsidR="002E27CD">
        <w:rPr>
          <w:b/>
        </w:rPr>
        <w:t xml:space="preserve">, </w:t>
      </w:r>
      <w:r w:rsidR="002E27CD">
        <w:t>you need to type ovations word in search box and it will show you all the bundles containing this word. B</w:t>
      </w:r>
      <w:r>
        <w:t>y clicking on edit button corresponding to that bundle you will be able to edit the service authorization configuration.</w:t>
      </w:r>
    </w:p>
    <w:p w14:paraId="7F50AFBF" w14:textId="4FDA0D28" w:rsidR="00EB16A2" w:rsidRDefault="008D2663">
      <w:r>
        <w:t>Note: -</w:t>
      </w:r>
      <w:r w:rsidR="00EB16A2">
        <w:t xml:space="preserve"> With our UPM development guidelines, all newly developed Service/Aggregate or Data</w:t>
      </w:r>
      <w:r w:rsidR="0098439C">
        <w:t xml:space="preserve"> </w:t>
      </w:r>
      <w:r w:rsidR="00EB16A2">
        <w:t xml:space="preserve">Service Bundles should be suffixed by version # </w:t>
      </w:r>
      <w:proofErr w:type="spellStart"/>
      <w:r w:rsidR="00EB16A2">
        <w:t>i.e</w:t>
      </w:r>
      <w:proofErr w:type="spellEnd"/>
      <w:r w:rsidR="00EB16A2">
        <w:t xml:space="preserve"> Interface column should be SelectEnrollmentApplicationsServiceV1</w:t>
      </w:r>
    </w:p>
    <w:p w14:paraId="6BC7E809" w14:textId="77777777" w:rsidR="00FD5407" w:rsidRDefault="00FD5407">
      <w:r>
        <w:rPr>
          <w:noProof/>
        </w:rPr>
        <w:drawing>
          <wp:inline distT="0" distB="0" distL="0" distR="0" wp14:anchorId="6BC7E844" wp14:editId="6BC7E845">
            <wp:extent cx="5943600" cy="2571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6BC7E80A" w14:textId="77777777" w:rsidR="00FD5407" w:rsidRDefault="002E27CD" w:rsidP="008D2663">
      <w:pPr>
        <w:pStyle w:val="ListParagraph"/>
        <w:numPr>
          <w:ilvl w:val="1"/>
          <w:numId w:val="16"/>
        </w:numPr>
      </w:pPr>
      <w:r>
        <w:t>In next editable page you will see below mentioned screen:</w:t>
      </w:r>
    </w:p>
    <w:p w14:paraId="6BC7E80B" w14:textId="77777777" w:rsidR="002E27CD" w:rsidRDefault="002E27CD">
      <w:r>
        <w:rPr>
          <w:noProof/>
        </w:rPr>
        <w:lastRenderedPageBreak/>
        <w:drawing>
          <wp:inline distT="0" distB="0" distL="0" distR="0" wp14:anchorId="6BC7E846" wp14:editId="6BC7E847">
            <wp:extent cx="5943600" cy="2590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6BC7E80C" w14:textId="77777777" w:rsidR="00DB0758" w:rsidRDefault="002E27CD">
      <w:r>
        <w:t>Add all the application names which you want to authorize for this selected bundle by selecting name in left page and clicking on arrow button.</w:t>
      </w:r>
    </w:p>
    <w:p w14:paraId="6BC7E80E" w14:textId="77777777" w:rsidR="002D22D2" w:rsidRPr="00D8639C" w:rsidRDefault="008D20D3">
      <w:r w:rsidRPr="00D8639C">
        <w:t>Then click on Submit button to save your service authorization changes.</w:t>
      </w:r>
    </w:p>
    <w:p w14:paraId="6BC7E80F" w14:textId="50F228EB" w:rsidR="002D22D2" w:rsidRDefault="00785A2C">
      <w:r>
        <w:rPr>
          <w:noProof/>
        </w:rPr>
        <w:drawing>
          <wp:inline distT="0" distB="0" distL="0" distR="0" wp14:anchorId="1FB45823" wp14:editId="5A462B26">
            <wp:extent cx="5962650" cy="2590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62650" cy="2590800"/>
                    </a:xfrm>
                    <a:prstGeom prst="rect">
                      <a:avLst/>
                    </a:prstGeom>
                    <a:noFill/>
                    <a:ln>
                      <a:noFill/>
                    </a:ln>
                  </pic:spPr>
                </pic:pic>
              </a:graphicData>
            </a:graphic>
          </wp:inline>
        </w:drawing>
      </w:r>
    </w:p>
    <w:p w14:paraId="6BC7E810" w14:textId="2AD5C773" w:rsidR="00BE0215" w:rsidRDefault="00BE0215">
      <w:r>
        <w:t xml:space="preserve">Same steps you need to follow for all dependent </w:t>
      </w:r>
      <w:r w:rsidRPr="00BE0215">
        <w:rPr>
          <w:b/>
        </w:rPr>
        <w:t xml:space="preserve">aggregate </w:t>
      </w:r>
      <w:r>
        <w:t>bundles.</w:t>
      </w:r>
    </w:p>
    <w:p w14:paraId="6BAB2974" w14:textId="3F033CA7" w:rsidR="0098439C" w:rsidRDefault="0098439C">
      <w:r>
        <w:t xml:space="preserve">Note: - Service and data service bundle will get register and automatically visible under Service Authorization, when developer run </w:t>
      </w:r>
      <w:proofErr w:type="spellStart"/>
      <w:r>
        <w:t>Junit</w:t>
      </w:r>
      <w:proofErr w:type="spellEnd"/>
      <w:r>
        <w:t xml:space="preserve"> test case or invoke service. </w:t>
      </w:r>
      <w:proofErr w:type="gramStart"/>
      <w:r>
        <w:t>e.g.</w:t>
      </w:r>
      <w:proofErr w:type="gramEnd"/>
      <w:r>
        <w:t xml:space="preserve"> </w:t>
      </w:r>
    </w:p>
    <w:p w14:paraId="0937E109" w14:textId="458C19A4" w:rsidR="0098439C" w:rsidRDefault="0098439C" w:rsidP="0098439C">
      <w:pPr>
        <w:pStyle w:val="ListParagraph"/>
        <w:numPr>
          <w:ilvl w:val="0"/>
          <w:numId w:val="17"/>
        </w:numPr>
      </w:pPr>
      <w:r>
        <w:t xml:space="preserve">When developer publish </w:t>
      </w:r>
      <w:proofErr w:type="spellStart"/>
      <w:r>
        <w:t>wsdl</w:t>
      </w:r>
      <w:proofErr w:type="spellEnd"/>
      <w:r>
        <w:t xml:space="preserve"> then service bundle get registered automatically and visible under service authorization.</w:t>
      </w:r>
    </w:p>
    <w:p w14:paraId="61A2C7AC" w14:textId="424D1E77" w:rsidR="0098439C" w:rsidRDefault="0098439C" w:rsidP="0098439C">
      <w:pPr>
        <w:pStyle w:val="ListParagraph"/>
        <w:numPr>
          <w:ilvl w:val="0"/>
          <w:numId w:val="17"/>
        </w:numPr>
      </w:pPr>
      <w:r>
        <w:t xml:space="preserve">When developer run </w:t>
      </w:r>
      <w:proofErr w:type="spellStart"/>
      <w:r>
        <w:t>Junit</w:t>
      </w:r>
      <w:proofErr w:type="spellEnd"/>
      <w:r>
        <w:t xml:space="preserve"> data service test case then data service bundle will get registered under service authorization and when developer run </w:t>
      </w:r>
      <w:proofErr w:type="spellStart"/>
      <w:r>
        <w:t>Junit</w:t>
      </w:r>
      <w:proofErr w:type="spellEnd"/>
      <w:r>
        <w:t xml:space="preserve"> service test case then it register service and data service bundles.</w:t>
      </w:r>
    </w:p>
    <w:p w14:paraId="478A01A5" w14:textId="7A3A9D12" w:rsidR="0098439C" w:rsidRDefault="0098439C" w:rsidP="0098439C">
      <w:pPr>
        <w:pStyle w:val="ListParagraph"/>
        <w:numPr>
          <w:ilvl w:val="0"/>
          <w:numId w:val="17"/>
        </w:numPr>
      </w:pPr>
      <w:r>
        <w:lastRenderedPageBreak/>
        <w:t xml:space="preserve">When we run service from </w:t>
      </w:r>
      <w:proofErr w:type="spellStart"/>
      <w:r>
        <w:t>soapui</w:t>
      </w:r>
      <w:proofErr w:type="spellEnd"/>
      <w:r>
        <w:t xml:space="preserve"> then both service and data service bundle will get registered under service authorization.</w:t>
      </w:r>
    </w:p>
    <w:p w14:paraId="6BC7E811" w14:textId="77777777" w:rsidR="008C05AA" w:rsidRDefault="008C05AA"/>
    <w:p w14:paraId="6BC7E812" w14:textId="0A1D5534" w:rsidR="002D22D2" w:rsidRDefault="0098439C" w:rsidP="0098439C">
      <w:pPr>
        <w:pStyle w:val="ListParagraph"/>
        <w:numPr>
          <w:ilvl w:val="0"/>
          <w:numId w:val="16"/>
        </w:numPr>
        <w:spacing w:after="0"/>
      </w:pPr>
      <w:r w:rsidRPr="0098439C">
        <w:rPr>
          <w:b/>
        </w:rPr>
        <w:t>Configuration: -</w:t>
      </w:r>
      <w:r>
        <w:t xml:space="preserve"> </w:t>
      </w:r>
      <w:r w:rsidR="00B13520">
        <w:t xml:space="preserve">Last step is to add you property configurations. To do that click on </w:t>
      </w:r>
      <w:r w:rsidR="00B13520" w:rsidRPr="00B13520">
        <w:rPr>
          <w:b/>
        </w:rPr>
        <w:t>Configuration</w:t>
      </w:r>
      <w:r w:rsidR="00B13520">
        <w:t xml:space="preserve"> link and select </w:t>
      </w:r>
      <w:r w:rsidR="00B13520" w:rsidRPr="00B13520">
        <w:rPr>
          <w:b/>
        </w:rPr>
        <w:t>View Configurations</w:t>
      </w:r>
      <w:r w:rsidR="00B13520">
        <w:rPr>
          <w:b/>
        </w:rPr>
        <w:t>.</w:t>
      </w:r>
      <w:r w:rsidR="00B13520">
        <w:t xml:space="preserve"> </w:t>
      </w:r>
    </w:p>
    <w:p w14:paraId="6BC7E813" w14:textId="77777777" w:rsidR="00B13520" w:rsidRDefault="00B13520" w:rsidP="00B13520">
      <w:r>
        <w:rPr>
          <w:noProof/>
        </w:rPr>
        <w:drawing>
          <wp:inline distT="0" distB="0" distL="0" distR="0" wp14:anchorId="6BC7E84A" wp14:editId="6BC7E84B">
            <wp:extent cx="5943600" cy="26003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6BC7E814" w14:textId="77777777" w:rsidR="002D22D2" w:rsidRDefault="00B13520">
      <w:r>
        <w:t>This will show you all the existing property configurations:</w:t>
      </w:r>
    </w:p>
    <w:p w14:paraId="6BC7E815" w14:textId="77777777" w:rsidR="00B13520" w:rsidRDefault="00B13520">
      <w:r>
        <w:rPr>
          <w:noProof/>
        </w:rPr>
        <w:drawing>
          <wp:inline distT="0" distB="0" distL="0" distR="0" wp14:anchorId="6BC7E84C" wp14:editId="6BC7E84D">
            <wp:extent cx="5943600" cy="2600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600325"/>
                    </a:xfrm>
                    <a:prstGeom prst="rect">
                      <a:avLst/>
                    </a:prstGeom>
                    <a:noFill/>
                    <a:ln>
                      <a:noFill/>
                    </a:ln>
                  </pic:spPr>
                </pic:pic>
              </a:graphicData>
            </a:graphic>
          </wp:inline>
        </w:drawing>
      </w:r>
    </w:p>
    <w:p w14:paraId="6BC7E816" w14:textId="77777777" w:rsidR="002D22D2" w:rsidRDefault="00E170E6">
      <w:r>
        <w:t xml:space="preserve">Property configurations are based upon </w:t>
      </w:r>
      <w:r w:rsidRPr="00E170E6">
        <w:rPr>
          <w:b/>
        </w:rPr>
        <w:t>PID</w:t>
      </w:r>
      <w:r>
        <w:t xml:space="preserve"> which you have provided in your spring context file in your module. First search for your PID if that already exists, you can add new properties which you want to add, otherwise click on Create </w:t>
      </w:r>
      <w:r w:rsidRPr="00E170E6">
        <w:rPr>
          <w:b/>
        </w:rPr>
        <w:t xml:space="preserve">New </w:t>
      </w:r>
      <w:proofErr w:type="spellStart"/>
      <w:r w:rsidRPr="00E170E6">
        <w:rPr>
          <w:b/>
        </w:rPr>
        <w:t>Config</w:t>
      </w:r>
      <w:proofErr w:type="spellEnd"/>
      <w:r w:rsidRPr="00E170E6">
        <w:rPr>
          <w:b/>
        </w:rPr>
        <w:t xml:space="preserve"> </w:t>
      </w:r>
      <w:proofErr w:type="spellStart"/>
      <w:r w:rsidRPr="00E170E6">
        <w:rPr>
          <w:b/>
        </w:rPr>
        <w:t>Pid</w:t>
      </w:r>
      <w:proofErr w:type="spellEnd"/>
      <w:r>
        <w:t xml:space="preserve"> to add new </w:t>
      </w:r>
      <w:proofErr w:type="spellStart"/>
      <w:r>
        <w:t>config</w:t>
      </w:r>
      <w:proofErr w:type="spellEnd"/>
      <w:r>
        <w:t xml:space="preserve"> </w:t>
      </w:r>
      <w:proofErr w:type="spellStart"/>
      <w:proofErr w:type="gramStart"/>
      <w:r>
        <w:t>Pid</w:t>
      </w:r>
      <w:proofErr w:type="spellEnd"/>
      <w:proofErr w:type="gramEnd"/>
      <w:r>
        <w:t xml:space="preserve"> with properties.</w:t>
      </w:r>
    </w:p>
    <w:p w14:paraId="6BC7E817" w14:textId="77777777" w:rsidR="00E170E6" w:rsidRDefault="00E170E6">
      <w:r>
        <w:rPr>
          <w:noProof/>
        </w:rPr>
        <w:lastRenderedPageBreak/>
        <w:drawing>
          <wp:inline distT="0" distB="0" distL="0" distR="0" wp14:anchorId="6BC7E84E" wp14:editId="6BC7E84F">
            <wp:extent cx="5943600" cy="2581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581275"/>
                    </a:xfrm>
                    <a:prstGeom prst="rect">
                      <a:avLst/>
                    </a:prstGeom>
                    <a:noFill/>
                    <a:ln>
                      <a:noFill/>
                    </a:ln>
                  </pic:spPr>
                </pic:pic>
              </a:graphicData>
            </a:graphic>
          </wp:inline>
        </w:drawing>
      </w:r>
    </w:p>
    <w:p w14:paraId="285F4BEA" w14:textId="77777777" w:rsidR="006F748D" w:rsidRDefault="00E170E6">
      <w:r>
        <w:t>Fill in all the required d</w:t>
      </w:r>
      <w:r w:rsidR="00877EEB">
        <w:t>etails as shown in screen above corresponding to that PID.</w:t>
      </w:r>
    </w:p>
    <w:p w14:paraId="6BC7E818" w14:textId="15693639" w:rsidR="00E170E6" w:rsidRDefault="00877EEB">
      <w:r>
        <w:t xml:space="preserve">If you want to </w:t>
      </w:r>
      <w:r w:rsidRPr="006F748D">
        <w:rPr>
          <w:b/>
        </w:rPr>
        <w:t>copy same configurations for some other application</w:t>
      </w:r>
      <w:r>
        <w:t xml:space="preserve">, use the drop down box on the lower part to page to copy all the configurations to other selected application. </w:t>
      </w:r>
    </w:p>
    <w:p w14:paraId="6BC7E819" w14:textId="77777777" w:rsidR="00877EEB" w:rsidRDefault="00877EEB">
      <w:r>
        <w:t xml:space="preserve">Once done, click on </w:t>
      </w:r>
      <w:r w:rsidRPr="00877EEB">
        <w:rPr>
          <w:b/>
        </w:rPr>
        <w:t>Submit</w:t>
      </w:r>
      <w:r>
        <w:rPr>
          <w:b/>
        </w:rPr>
        <w:t xml:space="preserve"> </w:t>
      </w:r>
      <w:r>
        <w:t>button and your changes will be saved.</w:t>
      </w:r>
    </w:p>
    <w:p w14:paraId="6BC7E81A" w14:textId="465CBBC2" w:rsidR="00877EEB" w:rsidRDefault="00785A2C">
      <w:r>
        <w:rPr>
          <w:noProof/>
        </w:rPr>
        <w:drawing>
          <wp:inline distT="0" distB="0" distL="0" distR="0" wp14:anchorId="30413E47" wp14:editId="5991B86B">
            <wp:extent cx="5934075" cy="24669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4075" cy="2466975"/>
                    </a:xfrm>
                    <a:prstGeom prst="rect">
                      <a:avLst/>
                    </a:prstGeom>
                    <a:noFill/>
                    <a:ln>
                      <a:noFill/>
                    </a:ln>
                  </pic:spPr>
                </pic:pic>
              </a:graphicData>
            </a:graphic>
          </wp:inline>
        </w:drawing>
      </w:r>
    </w:p>
    <w:p w14:paraId="6BC7E81C" w14:textId="77777777" w:rsidR="00106D4F" w:rsidRDefault="00106D4F">
      <w:pPr>
        <w:rPr>
          <w:b/>
        </w:rPr>
      </w:pPr>
    </w:p>
    <w:p w14:paraId="6BC7E81D" w14:textId="01CF347A" w:rsidR="000D5D88" w:rsidRDefault="00877EEB">
      <w:r w:rsidRPr="00877EEB">
        <w:rPr>
          <w:b/>
        </w:rPr>
        <w:t>Note:</w:t>
      </w:r>
      <w:r>
        <w:rPr>
          <w:b/>
        </w:rPr>
        <w:t xml:space="preserve"> </w:t>
      </w:r>
      <w:r>
        <w:t xml:space="preserve">Sometimes </w:t>
      </w:r>
      <w:r w:rsidR="008A665A">
        <w:t xml:space="preserve">UPM3 MINDI </w:t>
      </w:r>
      <w:proofErr w:type="spellStart"/>
      <w:r w:rsidR="008A665A">
        <w:t>Config</w:t>
      </w:r>
      <w:proofErr w:type="spellEnd"/>
      <w:r>
        <w:t xml:space="preserve"> app takes more time to add entries to data base and it may happen that you will not see you entries immediately, so try after few minutes and you will be able to get your entries. Do not add entries multiple times if you it won’t show up immediately.</w:t>
      </w:r>
    </w:p>
    <w:p w14:paraId="244178EF" w14:textId="410FD7C8" w:rsidR="006F748D" w:rsidRDefault="006F748D" w:rsidP="006F748D">
      <w:r>
        <w:t xml:space="preserve">UPM service call either web services based backend or legacy backend (mainframe) through MQ/WMB. </w:t>
      </w:r>
      <w:r w:rsidR="008A665A">
        <w:t xml:space="preserve">UPM3 MINDI </w:t>
      </w:r>
      <w:proofErr w:type="spellStart"/>
      <w:r w:rsidR="008A665A">
        <w:t>Config</w:t>
      </w:r>
      <w:proofErr w:type="spellEnd"/>
      <w:r>
        <w:t xml:space="preserve"> app allow you create configurations for both </w:t>
      </w:r>
      <w:proofErr w:type="spellStart"/>
      <w:r>
        <w:t>backends</w:t>
      </w:r>
      <w:proofErr w:type="spellEnd"/>
    </w:p>
    <w:p w14:paraId="40E0CEBC" w14:textId="05BF9C66" w:rsidR="00DB0735" w:rsidRPr="002501F4" w:rsidRDefault="008A665A" w:rsidP="002501F4">
      <w:pPr>
        <w:pStyle w:val="ListParagraph"/>
        <w:numPr>
          <w:ilvl w:val="0"/>
          <w:numId w:val="20"/>
        </w:numPr>
        <w:rPr>
          <w:b/>
          <w:sz w:val="28"/>
          <w:szCs w:val="28"/>
        </w:rPr>
      </w:pPr>
      <w:r>
        <w:rPr>
          <w:b/>
          <w:sz w:val="28"/>
          <w:szCs w:val="28"/>
        </w:rPr>
        <w:lastRenderedPageBreak/>
        <w:t>UPM3 MINDI Config</w:t>
      </w:r>
      <w:r w:rsidR="00A8254A" w:rsidRPr="002501F4">
        <w:rPr>
          <w:b/>
          <w:sz w:val="28"/>
          <w:szCs w:val="28"/>
        </w:rPr>
        <w:t>uration for WMB based services</w:t>
      </w:r>
      <w:r w:rsidR="006F748D" w:rsidRPr="002501F4">
        <w:rPr>
          <w:b/>
          <w:sz w:val="28"/>
          <w:szCs w:val="28"/>
        </w:rPr>
        <w:t xml:space="preserve"> :-</w:t>
      </w:r>
    </w:p>
    <w:p w14:paraId="13E6578F" w14:textId="49F7109C" w:rsidR="002501F4" w:rsidRDefault="00A8254A">
      <w:r>
        <w:t xml:space="preserve">To add upm3 configuration for services calling </w:t>
      </w:r>
      <w:r w:rsidR="006F748D">
        <w:t>legacy/</w:t>
      </w:r>
      <w:r>
        <w:t xml:space="preserve">mainframe based backend via WMB and FF, we need to create configuration </w:t>
      </w:r>
      <w:proofErr w:type="spellStart"/>
      <w:proofErr w:type="gramStart"/>
      <w:r>
        <w:t>pid</w:t>
      </w:r>
      <w:proofErr w:type="spellEnd"/>
      <w:proofErr w:type="gramEnd"/>
      <w:r w:rsidR="006F748D">
        <w:t xml:space="preserve"> (persistent id)</w:t>
      </w:r>
      <w:r w:rsidR="002501F4">
        <w:t xml:space="preserve">. Configuration </w:t>
      </w:r>
      <w:proofErr w:type="spellStart"/>
      <w:proofErr w:type="gramStart"/>
      <w:r w:rsidR="002501F4">
        <w:t>pid</w:t>
      </w:r>
      <w:proofErr w:type="spellEnd"/>
      <w:proofErr w:type="gramEnd"/>
      <w:r w:rsidR="002501F4">
        <w:t xml:space="preserve"> consists of properties. Property (key-value) can have value either as textual or another reference of configuration </w:t>
      </w:r>
      <w:proofErr w:type="spellStart"/>
      <w:proofErr w:type="gramStart"/>
      <w:r w:rsidR="002501F4">
        <w:t>pid</w:t>
      </w:r>
      <w:proofErr w:type="spellEnd"/>
      <w:r w:rsidR="002501F4">
        <w:t>(</w:t>
      </w:r>
      <w:proofErr w:type="gramEnd"/>
      <w:r w:rsidR="002501F4">
        <w:t xml:space="preserve">secondary </w:t>
      </w:r>
      <w:proofErr w:type="spellStart"/>
      <w:r w:rsidR="002501F4">
        <w:t>config</w:t>
      </w:r>
      <w:proofErr w:type="spellEnd"/>
      <w:r w:rsidR="002501F4">
        <w:t xml:space="preserve"> </w:t>
      </w:r>
      <w:proofErr w:type="spellStart"/>
      <w:r w:rsidR="002501F4">
        <w:t>pid</w:t>
      </w:r>
      <w:proofErr w:type="spellEnd"/>
      <w:r w:rsidR="002501F4">
        <w:t>).</w:t>
      </w:r>
    </w:p>
    <w:p w14:paraId="286045CE" w14:textId="0B9E9390" w:rsidR="008D1B80" w:rsidRDefault="002501F4">
      <w:r>
        <w:t xml:space="preserve">For </w:t>
      </w:r>
      <w:proofErr w:type="spellStart"/>
      <w:r>
        <w:t>wmb</w:t>
      </w:r>
      <w:proofErr w:type="spellEnd"/>
      <w:r>
        <w:t xml:space="preserve"> based configuration </w:t>
      </w:r>
      <w:proofErr w:type="spellStart"/>
      <w:proofErr w:type="gramStart"/>
      <w:r>
        <w:t>pid</w:t>
      </w:r>
      <w:proofErr w:type="spellEnd"/>
      <w:proofErr w:type="gramEnd"/>
      <w:r>
        <w:t xml:space="preserve"> have</w:t>
      </w:r>
      <w:r w:rsidR="00A63549">
        <w:t xml:space="preserve"> </w:t>
      </w:r>
      <w:r w:rsidR="008D1B80" w:rsidRPr="002501F4">
        <w:rPr>
          <w:b/>
        </w:rPr>
        <w:t>two</w:t>
      </w:r>
      <w:r w:rsidR="00A63549" w:rsidRPr="002501F4">
        <w:rPr>
          <w:b/>
        </w:rPr>
        <w:t xml:space="preserve"> </w:t>
      </w:r>
      <w:r w:rsidRPr="002501F4">
        <w:rPr>
          <w:b/>
        </w:rPr>
        <w:t xml:space="preserve">basic </w:t>
      </w:r>
      <w:r w:rsidR="00A63549" w:rsidRPr="002501F4">
        <w:rPr>
          <w:b/>
        </w:rPr>
        <w:t>proper</w:t>
      </w:r>
      <w:r w:rsidR="00785A2C" w:rsidRPr="002501F4">
        <w:rPr>
          <w:b/>
        </w:rPr>
        <w:t>t</w:t>
      </w:r>
      <w:r w:rsidR="00A63549" w:rsidRPr="002501F4">
        <w:rPr>
          <w:b/>
        </w:rPr>
        <w:t>ies</w:t>
      </w:r>
      <w:r w:rsidR="008D1B80">
        <w:t xml:space="preserve"> (key-value pair)</w:t>
      </w:r>
      <w:r w:rsidR="00A63549">
        <w:t xml:space="preserve"> i.e.</w:t>
      </w:r>
      <w:r w:rsidR="006F748D">
        <w:t xml:space="preserve">                                               </w:t>
      </w:r>
      <w:r w:rsidR="00A63549">
        <w:t xml:space="preserve"> </w:t>
      </w:r>
      <w:r>
        <w:t xml:space="preserve">          </w:t>
      </w:r>
      <w:proofErr w:type="spellStart"/>
      <w:r w:rsidR="006F748D">
        <w:t>i</w:t>
      </w:r>
      <w:proofErr w:type="spellEnd"/>
      <w:r w:rsidR="006F748D">
        <w:t xml:space="preserve">) </w:t>
      </w:r>
      <w:proofErr w:type="spellStart"/>
      <w:proofErr w:type="gramStart"/>
      <w:r w:rsidR="006F748D">
        <w:t>callingApplication</w:t>
      </w:r>
      <w:proofErr w:type="spellEnd"/>
      <w:proofErr w:type="gramEnd"/>
      <w:r w:rsidR="00111154">
        <w:t xml:space="preserve"> property</w:t>
      </w:r>
      <w:r>
        <w:t xml:space="preserve">  and   </w:t>
      </w:r>
      <w:r w:rsidR="006F748D">
        <w:t xml:space="preserve">ii) </w:t>
      </w:r>
      <w:proofErr w:type="spellStart"/>
      <w:r w:rsidR="00111154">
        <w:t>jmsSenderConfigBean</w:t>
      </w:r>
      <w:r w:rsidR="00E654D7">
        <w:t>Pid</w:t>
      </w:r>
      <w:proofErr w:type="spellEnd"/>
      <w:r w:rsidR="00E654D7">
        <w:t xml:space="preserve"> proper</w:t>
      </w:r>
      <w:r>
        <w:t>ty.</w:t>
      </w:r>
    </w:p>
    <w:p w14:paraId="6BF7CFA4" w14:textId="646DBB08" w:rsidR="002501F4" w:rsidRDefault="002501F4">
      <w:r>
        <w:t xml:space="preserve">Note: - we can have more properties apart from above two basic properties mentioned above. By default UPM3 framework provide basic default </w:t>
      </w:r>
      <w:proofErr w:type="spellStart"/>
      <w:r>
        <w:t>governorPoolPid</w:t>
      </w:r>
      <w:proofErr w:type="spellEnd"/>
      <w:r>
        <w:t xml:space="preserve">. But with UPM3 </w:t>
      </w:r>
      <w:proofErr w:type="spellStart"/>
      <w:r>
        <w:t>config</w:t>
      </w:r>
      <w:proofErr w:type="spellEnd"/>
      <w:r>
        <w:t xml:space="preserve"> app you can provide custom </w:t>
      </w:r>
      <w:proofErr w:type="spellStart"/>
      <w:r>
        <w:t>governorPoolPid</w:t>
      </w:r>
      <w:proofErr w:type="spellEnd"/>
      <w:r>
        <w:t>.</w:t>
      </w:r>
    </w:p>
    <w:p w14:paraId="387C6AAA" w14:textId="2D30D25A" w:rsidR="00A63549" w:rsidRDefault="00A63549">
      <w:r>
        <w:t xml:space="preserve">First check for your service </w:t>
      </w:r>
      <w:proofErr w:type="spellStart"/>
      <w:r>
        <w:t>config</w:t>
      </w:r>
      <w:proofErr w:type="spellEnd"/>
      <w:r>
        <w:t xml:space="preserve"> </w:t>
      </w:r>
      <w:proofErr w:type="spellStart"/>
      <w:proofErr w:type="gramStart"/>
      <w:r>
        <w:t>pid</w:t>
      </w:r>
      <w:proofErr w:type="spellEnd"/>
      <w:proofErr w:type="gramEnd"/>
      <w:r>
        <w:t xml:space="preserve">, to make sure it doesn’t exist. Type your service </w:t>
      </w:r>
      <w:proofErr w:type="spellStart"/>
      <w:r>
        <w:t>config</w:t>
      </w:r>
      <w:proofErr w:type="spellEnd"/>
      <w:r>
        <w:t xml:space="preserve"> </w:t>
      </w:r>
      <w:proofErr w:type="spellStart"/>
      <w:proofErr w:type="gramStart"/>
      <w:r>
        <w:t>pid</w:t>
      </w:r>
      <w:proofErr w:type="spellEnd"/>
      <w:proofErr w:type="gramEnd"/>
      <w:r>
        <w:t xml:space="preserve"> in search text box. If do exist then verify that it is created with all </w:t>
      </w:r>
      <w:proofErr w:type="spellStart"/>
      <w:r>
        <w:t>config</w:t>
      </w:r>
      <w:proofErr w:type="spellEnd"/>
      <w:r>
        <w:t xml:space="preserve"> properties.</w:t>
      </w:r>
    </w:p>
    <w:p w14:paraId="54FA82C8" w14:textId="19D6C7E7" w:rsidR="00DB0735" w:rsidRDefault="00DB0735">
      <w:r>
        <w:rPr>
          <w:noProof/>
        </w:rPr>
        <w:drawing>
          <wp:inline distT="0" distB="0" distL="0" distR="0" wp14:anchorId="006CE9E3" wp14:editId="17F41CF1">
            <wp:extent cx="5934075" cy="13144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1314450"/>
                    </a:xfrm>
                    <a:prstGeom prst="rect">
                      <a:avLst/>
                    </a:prstGeom>
                    <a:noFill/>
                    <a:ln>
                      <a:noFill/>
                    </a:ln>
                  </pic:spPr>
                </pic:pic>
              </a:graphicData>
            </a:graphic>
          </wp:inline>
        </w:drawing>
      </w:r>
    </w:p>
    <w:p w14:paraId="72F63506" w14:textId="69963FC7" w:rsidR="0000089C" w:rsidRDefault="00066A17">
      <w:proofErr w:type="spellStart"/>
      <w:r>
        <w:t>Config</w:t>
      </w:r>
      <w:proofErr w:type="spellEnd"/>
      <w:r>
        <w:t xml:space="preserve"> </w:t>
      </w:r>
      <w:proofErr w:type="spellStart"/>
      <w:proofErr w:type="gramStart"/>
      <w:r>
        <w:t>pid</w:t>
      </w:r>
      <w:proofErr w:type="spellEnd"/>
      <w:proofErr w:type="gramEnd"/>
      <w:r>
        <w:t xml:space="preserve"> name must match with one mentioned </w:t>
      </w:r>
      <w:r w:rsidR="001D65C4">
        <w:t xml:space="preserve">in </w:t>
      </w:r>
      <w:r>
        <w:t xml:space="preserve">spring </w:t>
      </w:r>
      <w:proofErr w:type="spellStart"/>
      <w:r>
        <w:t>xmls</w:t>
      </w:r>
      <w:proofErr w:type="spellEnd"/>
      <w:r>
        <w:t xml:space="preserve"> under resources</w:t>
      </w:r>
      <w:r w:rsidR="001D65C4">
        <w:t xml:space="preserve">/Meta-INF/spring of </w:t>
      </w:r>
      <w:proofErr w:type="spellStart"/>
      <w:r w:rsidR="001D65C4">
        <w:t>dataservice</w:t>
      </w:r>
      <w:proofErr w:type="spellEnd"/>
      <w:r w:rsidR="001D65C4">
        <w:t xml:space="preserve"> module.</w:t>
      </w:r>
      <w:r w:rsidR="008D1B80">
        <w:t xml:space="preserve"> Naming convention we follow for </w:t>
      </w:r>
      <w:proofErr w:type="spellStart"/>
      <w:r w:rsidR="008D1B80">
        <w:t>config</w:t>
      </w:r>
      <w:proofErr w:type="spellEnd"/>
      <w:r w:rsidR="008D1B80">
        <w:t xml:space="preserve"> </w:t>
      </w:r>
      <w:proofErr w:type="spellStart"/>
      <w:proofErr w:type="gramStart"/>
      <w:r w:rsidR="008D1B80">
        <w:t>pid</w:t>
      </w:r>
      <w:proofErr w:type="spellEnd"/>
      <w:proofErr w:type="gramEnd"/>
      <w:r w:rsidR="008D1B80">
        <w:t xml:space="preserve"> is to be in lowercase.</w:t>
      </w:r>
    </w:p>
    <w:p w14:paraId="04F6D82A" w14:textId="6D89AC4E" w:rsidR="00A63549" w:rsidRDefault="00A63549">
      <w:r>
        <w:t xml:space="preserve">Add two properties </w:t>
      </w:r>
      <w:r w:rsidR="00531CAA">
        <w:t xml:space="preserve">for </w:t>
      </w:r>
      <w:r w:rsidR="002501F4">
        <w:t xml:space="preserve">data </w:t>
      </w:r>
      <w:r w:rsidR="00531CAA">
        <w:t xml:space="preserve">service </w:t>
      </w:r>
      <w:proofErr w:type="spellStart"/>
      <w:r w:rsidR="00531CAA">
        <w:t>config</w:t>
      </w:r>
      <w:proofErr w:type="spellEnd"/>
      <w:r w:rsidR="00531CAA">
        <w:t xml:space="preserve"> </w:t>
      </w:r>
      <w:proofErr w:type="spellStart"/>
      <w:proofErr w:type="gramStart"/>
      <w:r w:rsidR="00531CAA">
        <w:t>pid</w:t>
      </w:r>
      <w:proofErr w:type="spellEnd"/>
      <w:r w:rsidR="00531CAA">
        <w:t xml:space="preserve"> :</w:t>
      </w:r>
      <w:proofErr w:type="gramEnd"/>
      <w:r w:rsidR="00531CAA">
        <w:t>-</w:t>
      </w:r>
    </w:p>
    <w:p w14:paraId="14969821" w14:textId="770382A0" w:rsidR="00C51CBD" w:rsidRPr="00C51CBD" w:rsidRDefault="00A63549" w:rsidP="00C51CBD">
      <w:pPr>
        <w:pStyle w:val="ListParagraph"/>
        <w:numPr>
          <w:ilvl w:val="0"/>
          <w:numId w:val="4"/>
        </w:numPr>
      </w:pPr>
      <w:proofErr w:type="spellStart"/>
      <w:proofErr w:type="gramStart"/>
      <w:r w:rsidRPr="001D65C4">
        <w:rPr>
          <w:b/>
        </w:rPr>
        <w:t>callingApplication</w:t>
      </w:r>
      <w:proofErr w:type="spellEnd"/>
      <w:proofErr w:type="gramEnd"/>
      <w:r>
        <w:t xml:space="preserve"> </w:t>
      </w:r>
      <w:r w:rsidR="00111154">
        <w:t xml:space="preserve">property </w:t>
      </w:r>
      <w:r>
        <w:t xml:space="preserve">:- </w:t>
      </w:r>
      <w:r w:rsidR="00B55D69">
        <w:t xml:space="preserve">mention consumer application </w:t>
      </w:r>
      <w:r w:rsidR="00111154">
        <w:t xml:space="preserve">name </w:t>
      </w:r>
      <w:r w:rsidR="00B55D69">
        <w:t xml:space="preserve">for which you want to </w:t>
      </w:r>
      <w:r>
        <w:t>enable</w:t>
      </w:r>
      <w:r w:rsidR="00B55D69">
        <w:t xml:space="preserve"> your service.</w:t>
      </w:r>
      <w:r>
        <w:t xml:space="preserve"> </w:t>
      </w:r>
      <w:r w:rsidR="00E654D7">
        <w:t xml:space="preserve">Main </w:t>
      </w:r>
      <w:proofErr w:type="spellStart"/>
      <w:r w:rsidR="00E654D7">
        <w:t>config</w:t>
      </w:r>
      <w:proofErr w:type="spellEnd"/>
      <w:r w:rsidR="00E654D7">
        <w:t xml:space="preserve"> </w:t>
      </w:r>
      <w:proofErr w:type="spellStart"/>
      <w:proofErr w:type="gramStart"/>
      <w:r w:rsidR="00E654D7">
        <w:t>pid</w:t>
      </w:r>
      <w:proofErr w:type="spellEnd"/>
      <w:proofErr w:type="gramEnd"/>
      <w:r w:rsidR="00E654D7">
        <w:t xml:space="preserve"> must be enabled for consumer application and secondary </w:t>
      </w:r>
      <w:proofErr w:type="spellStart"/>
      <w:r w:rsidR="00E654D7">
        <w:t>config</w:t>
      </w:r>
      <w:proofErr w:type="spellEnd"/>
      <w:r w:rsidR="00E654D7">
        <w:t xml:space="preserve"> </w:t>
      </w:r>
      <w:proofErr w:type="spellStart"/>
      <w:r w:rsidR="00E654D7">
        <w:t>pid</w:t>
      </w:r>
      <w:proofErr w:type="spellEnd"/>
      <w:r w:rsidR="00E654D7">
        <w:t xml:space="preserve"> must be enabled for “UPM” rather than for any specific </w:t>
      </w:r>
      <w:proofErr w:type="spellStart"/>
      <w:r w:rsidR="00E654D7">
        <w:t>conuemer</w:t>
      </w:r>
      <w:proofErr w:type="spellEnd"/>
      <w:r w:rsidR="00E654D7">
        <w:t xml:space="preserve"> </w:t>
      </w:r>
      <w:r w:rsidR="00E654D7">
        <w:lastRenderedPageBreak/>
        <w:t xml:space="preserve">application as main </w:t>
      </w:r>
      <w:proofErr w:type="spellStart"/>
      <w:r w:rsidR="00E654D7">
        <w:t>config</w:t>
      </w:r>
      <w:proofErr w:type="spellEnd"/>
      <w:r w:rsidR="00E654D7">
        <w:t xml:space="preserve"> </w:t>
      </w:r>
      <w:proofErr w:type="spellStart"/>
      <w:r w:rsidR="00E654D7">
        <w:t>pid</w:t>
      </w:r>
      <w:proofErr w:type="spellEnd"/>
      <w:r w:rsidR="00E654D7">
        <w:t xml:space="preserve"> will use/refer secondary </w:t>
      </w:r>
      <w:proofErr w:type="spellStart"/>
      <w:r w:rsidR="00E654D7">
        <w:t>pid</w:t>
      </w:r>
      <w:proofErr w:type="spellEnd"/>
      <w:r w:rsidR="00E654D7">
        <w:t xml:space="preserve"> </w:t>
      </w:r>
      <w:proofErr w:type="spellStart"/>
      <w:r w:rsidR="00E654D7">
        <w:t>internaly</w:t>
      </w:r>
      <w:proofErr w:type="spellEnd"/>
      <w:r w:rsidR="00E654D7">
        <w:t>.</w:t>
      </w:r>
      <w:r w:rsidR="009D1972">
        <w:rPr>
          <w:noProof/>
        </w:rPr>
        <w:drawing>
          <wp:inline distT="0" distB="0" distL="0" distR="0" wp14:anchorId="3BF7E0FE" wp14:editId="314FFAA4">
            <wp:extent cx="5943600" cy="4124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124325"/>
                    </a:xfrm>
                    <a:prstGeom prst="rect">
                      <a:avLst/>
                    </a:prstGeom>
                    <a:noFill/>
                    <a:ln>
                      <a:noFill/>
                    </a:ln>
                  </pic:spPr>
                </pic:pic>
              </a:graphicData>
            </a:graphic>
          </wp:inline>
        </w:drawing>
      </w:r>
    </w:p>
    <w:p w14:paraId="598B6483" w14:textId="77777777" w:rsidR="00111154" w:rsidRPr="00111154" w:rsidRDefault="00111154" w:rsidP="00111154">
      <w:pPr>
        <w:pStyle w:val="ListParagraph"/>
        <w:ind w:left="1080"/>
      </w:pPr>
    </w:p>
    <w:p w14:paraId="043C1B57" w14:textId="0EAC3300" w:rsidR="00C51CBD" w:rsidRDefault="00C51CBD" w:rsidP="00C51CBD">
      <w:pPr>
        <w:pStyle w:val="ListParagraph"/>
        <w:numPr>
          <w:ilvl w:val="0"/>
          <w:numId w:val="4"/>
        </w:numPr>
      </w:pPr>
      <w:proofErr w:type="spellStart"/>
      <w:r w:rsidRPr="00531CAA">
        <w:rPr>
          <w:b/>
        </w:rPr>
        <w:t>jmsSenderConfigBeanPid</w:t>
      </w:r>
      <w:proofErr w:type="spellEnd"/>
      <w:r>
        <w:t xml:space="preserve"> </w:t>
      </w:r>
      <w:r w:rsidR="00111154">
        <w:t xml:space="preserve">property </w:t>
      </w:r>
      <w:r>
        <w:t xml:space="preserve">:- </w:t>
      </w:r>
      <w:proofErr w:type="spellStart"/>
      <w:r>
        <w:t>jmsSender</w:t>
      </w:r>
      <w:proofErr w:type="spellEnd"/>
      <w:r>
        <w:t xml:space="preserve"> conf</w:t>
      </w:r>
      <w:r w:rsidR="00066A17">
        <w:t>i</w:t>
      </w:r>
      <w:r>
        <w:t>g</w:t>
      </w:r>
      <w:r w:rsidR="00066A17">
        <w:t>u</w:t>
      </w:r>
      <w:r w:rsidR="00111154">
        <w:t xml:space="preserve">ration property refer another </w:t>
      </w:r>
      <w:proofErr w:type="spellStart"/>
      <w:r w:rsidR="00111154">
        <w:t>config</w:t>
      </w:r>
      <w:proofErr w:type="spellEnd"/>
      <w:r w:rsidR="00111154">
        <w:t xml:space="preserve"> </w:t>
      </w:r>
      <w:proofErr w:type="spellStart"/>
      <w:r w:rsidR="00111154">
        <w:t>pid</w:t>
      </w:r>
      <w:proofErr w:type="spellEnd"/>
      <w:r w:rsidR="00E654D7">
        <w:t xml:space="preserve">(secondary </w:t>
      </w:r>
      <w:proofErr w:type="spellStart"/>
      <w:r w:rsidR="00E654D7">
        <w:t>config</w:t>
      </w:r>
      <w:proofErr w:type="spellEnd"/>
      <w:r w:rsidR="00E654D7">
        <w:t xml:space="preserve"> </w:t>
      </w:r>
      <w:proofErr w:type="spellStart"/>
      <w:r w:rsidR="00E654D7">
        <w:t>pid</w:t>
      </w:r>
      <w:proofErr w:type="spellEnd"/>
      <w:r w:rsidR="00E654D7">
        <w:t xml:space="preserve">) </w:t>
      </w:r>
      <w:r w:rsidR="00111154">
        <w:t>, which have further</w:t>
      </w:r>
      <w:r w:rsidR="00E654D7">
        <w:t xml:space="preserve"> five</w:t>
      </w:r>
      <w:r w:rsidR="00111154">
        <w:t xml:space="preserve"> properties,</w:t>
      </w:r>
      <w:r>
        <w:t xml:space="preserve"> which will be </w:t>
      </w:r>
      <w:r w:rsidR="00111154">
        <w:t>:-</w:t>
      </w:r>
    </w:p>
    <w:p w14:paraId="3EDDE1FB" w14:textId="1CFE3C68" w:rsidR="00E654D7" w:rsidRDefault="00C51CBD" w:rsidP="00E654D7">
      <w:pPr>
        <w:pStyle w:val="ListParagraph"/>
        <w:numPr>
          <w:ilvl w:val="0"/>
          <w:numId w:val="5"/>
        </w:numPr>
      </w:pPr>
      <w:proofErr w:type="spellStart"/>
      <w:r w:rsidRPr="00B55D69">
        <w:t>destinationQueuePid</w:t>
      </w:r>
      <w:proofErr w:type="spellEnd"/>
      <w:r>
        <w:t xml:space="preserve"> :- will have </w:t>
      </w:r>
      <w:proofErr w:type="spellStart"/>
      <w:r w:rsidR="001F294B">
        <w:t>jmssender</w:t>
      </w:r>
      <w:proofErr w:type="spellEnd"/>
      <w:r w:rsidR="001F294B">
        <w:t xml:space="preserve"> configuration information what we have in upm2 </w:t>
      </w:r>
      <w:r w:rsidR="00785A2C">
        <w:t xml:space="preserve">services under </w:t>
      </w:r>
      <w:proofErr w:type="spellStart"/>
      <w:r w:rsidR="00785A2C">
        <w:t>upm_config</w:t>
      </w:r>
      <w:proofErr w:type="spellEnd"/>
      <w:r w:rsidR="00785A2C">
        <w:t>/</w:t>
      </w:r>
      <w:proofErr w:type="spellStart"/>
      <w:r w:rsidR="00785A2C">
        <w:t>conf</w:t>
      </w:r>
      <w:proofErr w:type="spellEnd"/>
      <w:r w:rsidR="001F294B">
        <w:t>/</w:t>
      </w:r>
      <w:r w:rsidR="00785A2C">
        <w:t>package/</w:t>
      </w:r>
      <w:proofErr w:type="spellStart"/>
      <w:r w:rsidR="001F294B">
        <w:t>upm_xxx.properties</w:t>
      </w:r>
      <w:proofErr w:type="spellEnd"/>
    </w:p>
    <w:p w14:paraId="1EF3A3A8" w14:textId="17D86047" w:rsidR="00C51CBD" w:rsidRDefault="00C51CBD" w:rsidP="00C51CBD">
      <w:pPr>
        <w:pStyle w:val="ListParagraph"/>
        <w:numPr>
          <w:ilvl w:val="0"/>
          <w:numId w:val="5"/>
        </w:numPr>
      </w:pPr>
      <w:proofErr w:type="spellStart"/>
      <w:r w:rsidRPr="00B55D69">
        <w:t>primaryJmsTemplatePid</w:t>
      </w:r>
      <w:proofErr w:type="spellEnd"/>
      <w:r>
        <w:t xml:space="preserve"> </w:t>
      </w:r>
    </w:p>
    <w:p w14:paraId="62F244D4" w14:textId="3F927F0F" w:rsidR="00785A2C" w:rsidRDefault="00785A2C" w:rsidP="001F294B">
      <w:pPr>
        <w:pStyle w:val="ListParagraph"/>
        <w:numPr>
          <w:ilvl w:val="0"/>
          <w:numId w:val="5"/>
        </w:numPr>
      </w:pPr>
      <w:proofErr w:type="spellStart"/>
      <w:r>
        <w:t>second</w:t>
      </w:r>
      <w:r w:rsidRPr="00B55D69">
        <w:t>aryJmsTemplatePid</w:t>
      </w:r>
      <w:proofErr w:type="spellEnd"/>
    </w:p>
    <w:p w14:paraId="3E014203" w14:textId="77777777" w:rsidR="00785A2C" w:rsidRDefault="00785A2C" w:rsidP="00785A2C">
      <w:pPr>
        <w:pStyle w:val="ListParagraph"/>
        <w:numPr>
          <w:ilvl w:val="0"/>
          <w:numId w:val="5"/>
        </w:numPr>
      </w:pPr>
      <w:proofErr w:type="spellStart"/>
      <w:r w:rsidRPr="00B55D69">
        <w:t>responseQueuePid</w:t>
      </w:r>
      <w:proofErr w:type="spellEnd"/>
    </w:p>
    <w:p w14:paraId="0728D4FA" w14:textId="5D5C7413" w:rsidR="00E654D7" w:rsidRDefault="00E654D7" w:rsidP="00E654D7">
      <w:pPr>
        <w:pStyle w:val="ListParagraph"/>
        <w:numPr>
          <w:ilvl w:val="0"/>
          <w:numId w:val="5"/>
        </w:numPr>
      </w:pPr>
      <w:proofErr w:type="spellStart"/>
      <w:r w:rsidRPr="00E654D7">
        <w:t>setCorrelationId</w:t>
      </w:r>
      <w:proofErr w:type="spellEnd"/>
    </w:p>
    <w:p w14:paraId="519DB28A" w14:textId="77777777" w:rsidR="00785A2C" w:rsidRDefault="00785A2C" w:rsidP="00785A2C">
      <w:pPr>
        <w:ind w:left="1080"/>
      </w:pPr>
    </w:p>
    <w:p w14:paraId="4BE82415" w14:textId="6A048CE7" w:rsidR="009D1972" w:rsidRDefault="009D1972">
      <w:r>
        <w:rPr>
          <w:noProof/>
        </w:rPr>
        <w:lastRenderedPageBreak/>
        <w:drawing>
          <wp:inline distT="0" distB="0" distL="0" distR="0" wp14:anchorId="68FF1287" wp14:editId="5FC0297D">
            <wp:extent cx="5943600" cy="38671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3867150"/>
                    </a:xfrm>
                    <a:prstGeom prst="rect">
                      <a:avLst/>
                    </a:prstGeom>
                    <a:noFill/>
                    <a:ln>
                      <a:noFill/>
                    </a:ln>
                  </pic:spPr>
                </pic:pic>
              </a:graphicData>
            </a:graphic>
          </wp:inline>
        </w:drawing>
      </w:r>
    </w:p>
    <w:p w14:paraId="0F0DD6C5" w14:textId="1993C952" w:rsidR="0000089C" w:rsidRDefault="0000089C">
      <w:r>
        <w:t xml:space="preserve">Note: - properties name are case sensitive. Please use same properties name what you are seeing, as our framework will </w:t>
      </w:r>
      <w:r w:rsidR="00E654D7">
        <w:t>be using these properties name.</w:t>
      </w:r>
    </w:p>
    <w:p w14:paraId="66C5B108" w14:textId="6310C3CF" w:rsidR="0000089C" w:rsidRDefault="0000089C" w:rsidP="0000089C">
      <w:proofErr w:type="spellStart"/>
      <w:proofErr w:type="gramStart"/>
      <w:r w:rsidRPr="001F294B">
        <w:t>jmsSenderConfigBeanPid</w:t>
      </w:r>
      <w:proofErr w:type="spellEnd"/>
      <w:proofErr w:type="gramEnd"/>
      <w:r>
        <w:t xml:space="preserve"> is another configuration </w:t>
      </w:r>
      <w:proofErr w:type="spellStart"/>
      <w:r>
        <w:t>pid</w:t>
      </w:r>
      <w:proofErr w:type="spellEnd"/>
      <w:r>
        <w:t xml:space="preserve"> which can further have their properties. Search for </w:t>
      </w:r>
      <w:proofErr w:type="spellStart"/>
      <w:r w:rsidRPr="001F294B">
        <w:t>jmsSenderConfigBeanPid</w:t>
      </w:r>
      <w:proofErr w:type="spellEnd"/>
      <w:r>
        <w:t xml:space="preserve"> by going to view configuration screen and create this for </w:t>
      </w:r>
      <w:r w:rsidR="00E654D7">
        <w:t>“</w:t>
      </w:r>
      <w:r>
        <w:t>UPM</w:t>
      </w:r>
      <w:r w:rsidR="00E654D7">
        <w:t>”</w:t>
      </w:r>
      <w:r>
        <w:t xml:space="preserve">, since </w:t>
      </w:r>
      <w:proofErr w:type="spellStart"/>
      <w:r>
        <w:t>its</w:t>
      </w:r>
      <w:proofErr w:type="spellEnd"/>
      <w:r>
        <w:t xml:space="preserve"> not specific for any client and will be used internally for </w:t>
      </w:r>
      <w:proofErr w:type="spellStart"/>
      <w:r>
        <w:t>dataservice</w:t>
      </w:r>
      <w:proofErr w:type="spellEnd"/>
      <w:r>
        <w:t xml:space="preserve"> configuration </w:t>
      </w:r>
      <w:proofErr w:type="spellStart"/>
      <w:proofErr w:type="gramStart"/>
      <w:r>
        <w:t>pid</w:t>
      </w:r>
      <w:proofErr w:type="spellEnd"/>
      <w:proofErr w:type="gramEnd"/>
      <w:r>
        <w:t xml:space="preserve"> for </w:t>
      </w:r>
      <w:proofErr w:type="spellStart"/>
      <w:r>
        <w:t>upm</w:t>
      </w:r>
      <w:proofErr w:type="spellEnd"/>
      <w:r>
        <w:t xml:space="preserve"> service. </w:t>
      </w:r>
      <w:r w:rsidR="00E654D7">
        <w:t xml:space="preserve"> So we will enable this </w:t>
      </w:r>
      <w:proofErr w:type="spellStart"/>
      <w:r w:rsidR="00E654D7">
        <w:t>config</w:t>
      </w:r>
      <w:proofErr w:type="spellEnd"/>
      <w:r w:rsidR="00E654D7">
        <w:t xml:space="preserve"> </w:t>
      </w:r>
      <w:proofErr w:type="spellStart"/>
      <w:r w:rsidR="00E654D7">
        <w:t>pid</w:t>
      </w:r>
      <w:proofErr w:type="spellEnd"/>
      <w:r w:rsidR="00E654D7">
        <w:t xml:space="preserve"> for “UPM</w:t>
      </w:r>
      <w:proofErr w:type="gramStart"/>
      <w:r w:rsidR="00E654D7">
        <w:t>”  in</w:t>
      </w:r>
      <w:proofErr w:type="gramEnd"/>
      <w:r w:rsidR="00E654D7">
        <w:t xml:space="preserve"> Application drop down.</w:t>
      </w:r>
    </w:p>
    <w:p w14:paraId="7A28738E" w14:textId="77777777" w:rsidR="00B916FF" w:rsidRDefault="00B916FF">
      <w:r>
        <w:rPr>
          <w:noProof/>
        </w:rPr>
        <w:drawing>
          <wp:inline distT="0" distB="0" distL="0" distR="0" wp14:anchorId="13991CC7" wp14:editId="1D433CB6">
            <wp:extent cx="5943600" cy="25717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2571750"/>
                    </a:xfrm>
                    <a:prstGeom prst="rect">
                      <a:avLst/>
                    </a:prstGeom>
                    <a:noFill/>
                    <a:ln>
                      <a:noFill/>
                    </a:ln>
                  </pic:spPr>
                </pic:pic>
              </a:graphicData>
            </a:graphic>
          </wp:inline>
        </w:drawing>
      </w:r>
    </w:p>
    <w:p w14:paraId="04D374EE" w14:textId="13B37A51" w:rsidR="0000089C" w:rsidRDefault="0000089C" w:rsidP="0000089C">
      <w:proofErr w:type="spellStart"/>
      <w:proofErr w:type="gramStart"/>
      <w:r w:rsidRPr="001F294B">
        <w:lastRenderedPageBreak/>
        <w:t>jmsSenderConfigBeanPid</w:t>
      </w:r>
      <w:proofErr w:type="spellEnd"/>
      <w:proofErr w:type="gramEnd"/>
      <w:r>
        <w:t xml:space="preserve"> will have </w:t>
      </w:r>
      <w:r w:rsidR="007D48BF">
        <w:t>five</w:t>
      </w:r>
      <w:r>
        <w:t xml:space="preserve"> </w:t>
      </w:r>
      <w:proofErr w:type="spellStart"/>
      <w:r w:rsidR="00580B0D">
        <w:t>config</w:t>
      </w:r>
      <w:proofErr w:type="spellEnd"/>
      <w:r w:rsidR="00580B0D">
        <w:t xml:space="preserve"> </w:t>
      </w:r>
      <w:proofErr w:type="spellStart"/>
      <w:r w:rsidR="00580B0D">
        <w:t>pid</w:t>
      </w:r>
      <w:proofErr w:type="spellEnd"/>
      <w:r w:rsidR="00580B0D">
        <w:t xml:space="preserve"> which will further have configuration properties associated with these </w:t>
      </w:r>
      <w:proofErr w:type="spellStart"/>
      <w:r w:rsidR="00580B0D">
        <w:t>config</w:t>
      </w:r>
      <w:proofErr w:type="spellEnd"/>
      <w:r w:rsidR="00580B0D">
        <w:t xml:space="preserve"> </w:t>
      </w:r>
      <w:proofErr w:type="spellStart"/>
      <w:r w:rsidR="00580B0D">
        <w:t>pid</w:t>
      </w:r>
      <w:proofErr w:type="spellEnd"/>
      <w:r w:rsidR="00580B0D">
        <w:t xml:space="preserve">. Each </w:t>
      </w:r>
      <w:proofErr w:type="spellStart"/>
      <w:r w:rsidR="00580B0D">
        <w:t>config</w:t>
      </w:r>
      <w:proofErr w:type="spellEnd"/>
      <w:r w:rsidR="00580B0D">
        <w:t xml:space="preserve"> </w:t>
      </w:r>
      <w:proofErr w:type="spellStart"/>
      <w:proofErr w:type="gramStart"/>
      <w:r w:rsidR="00580B0D">
        <w:t>pid</w:t>
      </w:r>
      <w:proofErr w:type="spellEnd"/>
      <w:proofErr w:type="gramEnd"/>
      <w:r w:rsidR="00580B0D">
        <w:t xml:space="preserve"> will be created </w:t>
      </w:r>
      <w:r w:rsidR="007D48BF">
        <w:t>via</w:t>
      </w:r>
      <w:r w:rsidR="00580B0D">
        <w:t xml:space="preserve"> Create Configuration and viewable from </w:t>
      </w:r>
      <w:r w:rsidR="00EF35C0">
        <w:t>V</w:t>
      </w:r>
      <w:r w:rsidR="00580B0D">
        <w:t xml:space="preserve">iew </w:t>
      </w:r>
      <w:r w:rsidR="00EF35C0">
        <w:t>C</w:t>
      </w:r>
      <w:r w:rsidR="00580B0D">
        <w:t xml:space="preserve">onfiguration in upm3 </w:t>
      </w:r>
      <w:proofErr w:type="spellStart"/>
      <w:r w:rsidR="00580B0D">
        <w:t>config</w:t>
      </w:r>
      <w:proofErr w:type="spellEnd"/>
      <w:r w:rsidR="00580B0D">
        <w:t xml:space="preserve"> app.</w:t>
      </w:r>
      <w:r>
        <w:t xml:space="preserve"> </w:t>
      </w:r>
    </w:p>
    <w:p w14:paraId="3F397679" w14:textId="2F1919AC" w:rsidR="0000089C" w:rsidRPr="00580B0D" w:rsidRDefault="0000089C" w:rsidP="0000089C">
      <w:pPr>
        <w:pStyle w:val="ListParagraph"/>
        <w:numPr>
          <w:ilvl w:val="0"/>
          <w:numId w:val="6"/>
        </w:numPr>
      </w:pPr>
      <w:proofErr w:type="spellStart"/>
      <w:proofErr w:type="gramStart"/>
      <w:r w:rsidRPr="0000089C">
        <w:rPr>
          <w:b/>
        </w:rPr>
        <w:t>destinationQueuePid</w:t>
      </w:r>
      <w:proofErr w:type="spellEnd"/>
      <w:proofErr w:type="gramEnd"/>
      <w:r>
        <w:rPr>
          <w:b/>
        </w:rPr>
        <w:t xml:space="preserve"> :- </w:t>
      </w:r>
      <w:r w:rsidR="00580B0D" w:rsidRPr="00580B0D">
        <w:t>This config</w:t>
      </w:r>
      <w:r w:rsidR="007D48BF">
        <w:t>uration</w:t>
      </w:r>
      <w:r w:rsidR="00580B0D" w:rsidRPr="00580B0D">
        <w:t xml:space="preserve"> </w:t>
      </w:r>
      <w:proofErr w:type="spellStart"/>
      <w:r w:rsidR="00580B0D" w:rsidRPr="00580B0D">
        <w:t>pid</w:t>
      </w:r>
      <w:proofErr w:type="spellEnd"/>
      <w:r w:rsidR="00580B0D" w:rsidRPr="00580B0D">
        <w:t xml:space="preserve"> </w:t>
      </w:r>
      <w:r w:rsidRPr="00580B0D">
        <w:t>have request queues configuration properties</w:t>
      </w:r>
      <w:r w:rsidR="00580B0D">
        <w:t>.</w:t>
      </w:r>
      <w:r w:rsidR="007D48BF">
        <w:t xml:space="preserve"> Type this </w:t>
      </w:r>
      <w:proofErr w:type="spellStart"/>
      <w:proofErr w:type="gramStart"/>
      <w:r w:rsidR="007D48BF">
        <w:t>pid</w:t>
      </w:r>
      <w:proofErr w:type="spellEnd"/>
      <w:proofErr w:type="gramEnd"/>
      <w:r w:rsidR="007D48BF">
        <w:t xml:space="preserve"> in view configuration search box to see underlying properties of this </w:t>
      </w:r>
      <w:proofErr w:type="spellStart"/>
      <w:r w:rsidR="007D48BF">
        <w:t>pid</w:t>
      </w:r>
      <w:proofErr w:type="spellEnd"/>
      <w:r w:rsidR="007D48BF">
        <w:t>.</w:t>
      </w:r>
    </w:p>
    <w:p w14:paraId="0D7D3701" w14:textId="77777777" w:rsidR="00B916FF" w:rsidRDefault="00B916FF">
      <w:r>
        <w:rPr>
          <w:noProof/>
        </w:rPr>
        <w:drawing>
          <wp:inline distT="0" distB="0" distL="0" distR="0" wp14:anchorId="110F18ED" wp14:editId="0C5BB17C">
            <wp:extent cx="5934075" cy="400050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34075" cy="4000500"/>
                    </a:xfrm>
                    <a:prstGeom prst="rect">
                      <a:avLst/>
                    </a:prstGeom>
                    <a:noFill/>
                    <a:ln>
                      <a:noFill/>
                    </a:ln>
                  </pic:spPr>
                </pic:pic>
              </a:graphicData>
            </a:graphic>
          </wp:inline>
        </w:drawing>
      </w:r>
    </w:p>
    <w:p w14:paraId="54B533D7" w14:textId="6267BE69" w:rsidR="00785A2C" w:rsidRDefault="0000089C" w:rsidP="00EF35C0">
      <w:pPr>
        <w:pStyle w:val="ListParagraph"/>
        <w:numPr>
          <w:ilvl w:val="0"/>
          <w:numId w:val="6"/>
        </w:numPr>
      </w:pPr>
      <w:proofErr w:type="spellStart"/>
      <w:proofErr w:type="gramStart"/>
      <w:r w:rsidRPr="00EF35C0">
        <w:rPr>
          <w:b/>
        </w:rPr>
        <w:lastRenderedPageBreak/>
        <w:t>primaryJmsTemplatePid</w:t>
      </w:r>
      <w:proofErr w:type="spellEnd"/>
      <w:proofErr w:type="gramEnd"/>
      <w:r w:rsidRPr="00EF35C0">
        <w:rPr>
          <w:b/>
        </w:rPr>
        <w:t xml:space="preserve"> :- </w:t>
      </w:r>
      <w:r w:rsidR="00580B0D" w:rsidRPr="00580B0D">
        <w:t xml:space="preserve">This </w:t>
      </w:r>
      <w:proofErr w:type="spellStart"/>
      <w:r w:rsidR="00580B0D" w:rsidRPr="00580B0D">
        <w:t>config</w:t>
      </w:r>
      <w:proofErr w:type="spellEnd"/>
      <w:r w:rsidR="00580B0D" w:rsidRPr="00580B0D">
        <w:t xml:space="preserve"> </w:t>
      </w:r>
      <w:proofErr w:type="spellStart"/>
      <w:r w:rsidR="00580B0D" w:rsidRPr="00580B0D">
        <w:t>pid</w:t>
      </w:r>
      <w:proofErr w:type="spellEnd"/>
      <w:r w:rsidR="00580B0D" w:rsidRPr="00580B0D">
        <w:t xml:space="preserve"> </w:t>
      </w:r>
      <w:r w:rsidR="009E63F8">
        <w:t xml:space="preserve">will </w:t>
      </w:r>
      <w:r w:rsidRPr="00580B0D">
        <w:t xml:space="preserve">have </w:t>
      </w:r>
      <w:proofErr w:type="spellStart"/>
      <w:r w:rsidR="00580B0D" w:rsidRPr="00580B0D">
        <w:t>jmsSender</w:t>
      </w:r>
      <w:proofErr w:type="spellEnd"/>
      <w:r w:rsidR="00580B0D" w:rsidRPr="00580B0D">
        <w:t xml:space="preserve"> </w:t>
      </w:r>
      <w:r w:rsidR="007D48BF">
        <w:t xml:space="preserve">primary </w:t>
      </w:r>
      <w:r w:rsidR="00580B0D" w:rsidRPr="00580B0D">
        <w:t>template configuration properties</w:t>
      </w:r>
      <w:r w:rsidR="00580B0D">
        <w:t>.</w:t>
      </w:r>
      <w:r w:rsidR="00B916FF">
        <w:rPr>
          <w:noProof/>
        </w:rPr>
        <w:drawing>
          <wp:inline distT="0" distB="0" distL="0" distR="0" wp14:anchorId="31C75254" wp14:editId="08546A56">
            <wp:extent cx="5934075" cy="34956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34075" cy="3495675"/>
                    </a:xfrm>
                    <a:prstGeom prst="rect">
                      <a:avLst/>
                    </a:prstGeom>
                    <a:noFill/>
                    <a:ln>
                      <a:noFill/>
                    </a:ln>
                  </pic:spPr>
                </pic:pic>
              </a:graphicData>
            </a:graphic>
          </wp:inline>
        </w:drawing>
      </w:r>
    </w:p>
    <w:p w14:paraId="7F981DE1" w14:textId="4FE013E3" w:rsidR="00785A2C" w:rsidRPr="00601096" w:rsidRDefault="00785A2C" w:rsidP="00EF35C0">
      <w:pPr>
        <w:pStyle w:val="ListParagraph"/>
        <w:numPr>
          <w:ilvl w:val="0"/>
          <w:numId w:val="6"/>
        </w:numPr>
        <w:rPr>
          <w:b/>
        </w:rPr>
      </w:pPr>
      <w:proofErr w:type="spellStart"/>
      <w:proofErr w:type="gramStart"/>
      <w:r w:rsidRPr="00785A2C">
        <w:rPr>
          <w:b/>
        </w:rPr>
        <w:t>secondaryJmsTemplatePid</w:t>
      </w:r>
      <w:proofErr w:type="spellEnd"/>
      <w:proofErr w:type="gramEnd"/>
      <w:r w:rsidR="00537778">
        <w:rPr>
          <w:b/>
        </w:rPr>
        <w:t>:-</w:t>
      </w:r>
      <w:r w:rsidR="007D48BF">
        <w:rPr>
          <w:b/>
        </w:rPr>
        <w:t xml:space="preserve"> </w:t>
      </w:r>
      <w:r w:rsidR="007D48BF" w:rsidRPr="00580B0D">
        <w:t xml:space="preserve">This </w:t>
      </w:r>
      <w:proofErr w:type="spellStart"/>
      <w:r w:rsidR="007D48BF" w:rsidRPr="00580B0D">
        <w:t>config</w:t>
      </w:r>
      <w:proofErr w:type="spellEnd"/>
      <w:r w:rsidR="007D48BF" w:rsidRPr="00580B0D">
        <w:t xml:space="preserve"> </w:t>
      </w:r>
      <w:proofErr w:type="spellStart"/>
      <w:r w:rsidR="007D48BF" w:rsidRPr="00580B0D">
        <w:t>pid</w:t>
      </w:r>
      <w:proofErr w:type="spellEnd"/>
      <w:r w:rsidR="007D48BF" w:rsidRPr="00580B0D">
        <w:t xml:space="preserve"> </w:t>
      </w:r>
      <w:r w:rsidR="007D48BF">
        <w:t xml:space="preserve">will </w:t>
      </w:r>
      <w:r w:rsidR="007D48BF" w:rsidRPr="00580B0D">
        <w:t xml:space="preserve">have </w:t>
      </w:r>
      <w:proofErr w:type="spellStart"/>
      <w:r w:rsidR="007D48BF" w:rsidRPr="00580B0D">
        <w:t>jmsSender</w:t>
      </w:r>
      <w:proofErr w:type="spellEnd"/>
      <w:r w:rsidR="007D48BF" w:rsidRPr="00580B0D">
        <w:t xml:space="preserve"> </w:t>
      </w:r>
      <w:r w:rsidR="007D48BF">
        <w:t xml:space="preserve">secondary </w:t>
      </w:r>
      <w:r w:rsidR="007D48BF" w:rsidRPr="00580B0D">
        <w:t>template configuration properties</w:t>
      </w:r>
      <w:r w:rsidR="007D48BF">
        <w:t>.</w:t>
      </w:r>
    </w:p>
    <w:p w14:paraId="06587E9A" w14:textId="5A9A9515" w:rsidR="00601096" w:rsidRPr="00785A2C" w:rsidRDefault="00601096" w:rsidP="00601096">
      <w:pPr>
        <w:pStyle w:val="ListParagraph"/>
        <w:ind w:left="1080"/>
        <w:rPr>
          <w:b/>
        </w:rPr>
      </w:pPr>
      <w:r>
        <w:rPr>
          <w:b/>
          <w:noProof/>
        </w:rPr>
        <w:drawing>
          <wp:inline distT="0" distB="0" distL="0" distR="0" wp14:anchorId="6C762BE1" wp14:editId="28AD0D65">
            <wp:extent cx="5553075" cy="38004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553075" cy="3800475"/>
                    </a:xfrm>
                    <a:prstGeom prst="rect">
                      <a:avLst/>
                    </a:prstGeom>
                    <a:noFill/>
                    <a:ln>
                      <a:noFill/>
                    </a:ln>
                  </pic:spPr>
                </pic:pic>
              </a:graphicData>
            </a:graphic>
          </wp:inline>
        </w:drawing>
      </w:r>
    </w:p>
    <w:p w14:paraId="1E3F4AF6" w14:textId="47D0466F" w:rsidR="00B916FF" w:rsidRDefault="00580B0D" w:rsidP="00EF35C0">
      <w:pPr>
        <w:pStyle w:val="ListParagraph"/>
        <w:numPr>
          <w:ilvl w:val="0"/>
          <w:numId w:val="6"/>
        </w:numPr>
      </w:pPr>
      <w:proofErr w:type="spellStart"/>
      <w:r w:rsidRPr="00EF35C0">
        <w:rPr>
          <w:b/>
        </w:rPr>
        <w:lastRenderedPageBreak/>
        <w:t>responseQueuePid</w:t>
      </w:r>
      <w:proofErr w:type="spellEnd"/>
      <w:r w:rsidRPr="00EF35C0">
        <w:rPr>
          <w:b/>
        </w:rPr>
        <w:t xml:space="preserve"> </w:t>
      </w:r>
      <w:r w:rsidR="00601096" w:rsidRPr="00601096">
        <w:t xml:space="preserve">property </w:t>
      </w:r>
      <w:r w:rsidRPr="00EF35C0">
        <w:rPr>
          <w:b/>
        </w:rPr>
        <w:t xml:space="preserve">:- </w:t>
      </w:r>
      <w:r w:rsidR="009E63F8" w:rsidRPr="009E63F8">
        <w:t xml:space="preserve">This </w:t>
      </w:r>
      <w:proofErr w:type="spellStart"/>
      <w:r w:rsidRPr="00580B0D">
        <w:t>config</w:t>
      </w:r>
      <w:proofErr w:type="spellEnd"/>
      <w:r w:rsidRPr="00580B0D">
        <w:t xml:space="preserve"> </w:t>
      </w:r>
      <w:proofErr w:type="spellStart"/>
      <w:r w:rsidRPr="00580B0D">
        <w:t>pid</w:t>
      </w:r>
      <w:proofErr w:type="spellEnd"/>
      <w:r w:rsidRPr="00580B0D">
        <w:t xml:space="preserve"> which </w:t>
      </w:r>
      <w:r w:rsidRPr="0000089C">
        <w:t>will have response</w:t>
      </w:r>
      <w:r>
        <w:t xml:space="preserve"> queues configuration </w:t>
      </w:r>
      <w:r w:rsidR="009E63F8">
        <w:t>p</w:t>
      </w:r>
      <w:r>
        <w:t>roperties</w:t>
      </w:r>
      <w:r w:rsidR="00B916FF">
        <w:rPr>
          <w:noProof/>
        </w:rPr>
        <w:drawing>
          <wp:inline distT="0" distB="0" distL="0" distR="0" wp14:anchorId="15C27BAB" wp14:editId="4C2D7BEE">
            <wp:extent cx="5934075" cy="3705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11E7AB1E" w14:textId="2D030D44" w:rsidR="00601096" w:rsidRDefault="00601096" w:rsidP="00EF35C0">
      <w:pPr>
        <w:pStyle w:val="ListParagraph"/>
        <w:numPr>
          <w:ilvl w:val="0"/>
          <w:numId w:val="6"/>
        </w:numPr>
      </w:pPr>
      <w:proofErr w:type="spellStart"/>
      <w:r w:rsidRPr="00601096">
        <w:rPr>
          <w:b/>
        </w:rPr>
        <w:t>setCorrelationId</w:t>
      </w:r>
      <w:proofErr w:type="spellEnd"/>
      <w:r>
        <w:t xml:space="preserve"> property :-</w:t>
      </w:r>
    </w:p>
    <w:p w14:paraId="5B22C5BE" w14:textId="3C8D372D" w:rsidR="00601096" w:rsidRDefault="00601096" w:rsidP="00601096">
      <w:pPr>
        <w:pStyle w:val="ListParagraph"/>
        <w:ind w:left="1080"/>
      </w:pPr>
      <w:r>
        <w:rPr>
          <w:noProof/>
        </w:rPr>
        <w:drawing>
          <wp:inline distT="0" distB="0" distL="0" distR="0" wp14:anchorId="631BC15A" wp14:editId="36EEB3FB">
            <wp:extent cx="5410200" cy="37433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10200" cy="3743325"/>
                    </a:xfrm>
                    <a:prstGeom prst="rect">
                      <a:avLst/>
                    </a:prstGeom>
                    <a:noFill/>
                    <a:ln>
                      <a:noFill/>
                    </a:ln>
                  </pic:spPr>
                </pic:pic>
              </a:graphicData>
            </a:graphic>
          </wp:inline>
        </w:drawing>
      </w:r>
    </w:p>
    <w:p w14:paraId="0948BE78" w14:textId="4D3E8C0B" w:rsidR="00B916FF" w:rsidRDefault="00601096" w:rsidP="00601096">
      <w:pPr>
        <w:pStyle w:val="ListParagraph"/>
        <w:numPr>
          <w:ilvl w:val="0"/>
          <w:numId w:val="14"/>
        </w:numPr>
      </w:pPr>
      <w:proofErr w:type="spellStart"/>
      <w:proofErr w:type="gramStart"/>
      <w:r w:rsidRPr="0000089C">
        <w:rPr>
          <w:b/>
        </w:rPr>
        <w:lastRenderedPageBreak/>
        <w:t>destinationQueuePid</w:t>
      </w:r>
      <w:proofErr w:type="spellEnd"/>
      <w:proofErr w:type="gramEnd"/>
      <w:r>
        <w:rPr>
          <w:b/>
        </w:rPr>
        <w:t xml:space="preserve"> :- </w:t>
      </w:r>
      <w:r w:rsidR="009E63F8">
        <w:t xml:space="preserve">Search for request </w:t>
      </w:r>
      <w:proofErr w:type="spellStart"/>
      <w:r w:rsidR="009E63F8">
        <w:t>config</w:t>
      </w:r>
      <w:proofErr w:type="spellEnd"/>
      <w:r w:rsidR="009E63F8">
        <w:t xml:space="preserve"> </w:t>
      </w:r>
      <w:proofErr w:type="spellStart"/>
      <w:r w:rsidR="009E63F8">
        <w:t>pid</w:t>
      </w:r>
      <w:proofErr w:type="spellEnd"/>
      <w:r w:rsidR="009E63F8">
        <w:t>, if it exists then we are good to refer else we should create.</w:t>
      </w:r>
    </w:p>
    <w:p w14:paraId="4BD086F9" w14:textId="77777777" w:rsidR="00B916FF" w:rsidRDefault="00B916FF">
      <w:r>
        <w:rPr>
          <w:noProof/>
        </w:rPr>
        <w:drawing>
          <wp:inline distT="0" distB="0" distL="0" distR="0" wp14:anchorId="491F1750" wp14:editId="42C6E689">
            <wp:extent cx="5943600" cy="2476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476500"/>
                    </a:xfrm>
                    <a:prstGeom prst="rect">
                      <a:avLst/>
                    </a:prstGeom>
                    <a:noFill/>
                    <a:ln>
                      <a:noFill/>
                    </a:ln>
                  </pic:spPr>
                </pic:pic>
              </a:graphicData>
            </a:graphic>
          </wp:inline>
        </w:drawing>
      </w:r>
    </w:p>
    <w:p w14:paraId="1DAFE7EC" w14:textId="5FC29B64" w:rsidR="006E75B2" w:rsidRDefault="006E75B2" w:rsidP="00601096">
      <w:pPr>
        <w:pStyle w:val="ListParagraph"/>
      </w:pPr>
      <w:r w:rsidRPr="005F683A">
        <w:rPr>
          <w:b/>
        </w:rPr>
        <w:t xml:space="preserve">Request </w:t>
      </w:r>
      <w:proofErr w:type="spellStart"/>
      <w:r w:rsidRPr="005F683A">
        <w:rPr>
          <w:b/>
        </w:rPr>
        <w:t>config</w:t>
      </w:r>
      <w:proofErr w:type="spellEnd"/>
      <w:r w:rsidRPr="005F683A">
        <w:rPr>
          <w:b/>
        </w:rPr>
        <w:t xml:space="preserve"> </w:t>
      </w:r>
      <w:proofErr w:type="spellStart"/>
      <w:proofErr w:type="gramStart"/>
      <w:r w:rsidRPr="005F683A">
        <w:rPr>
          <w:b/>
        </w:rPr>
        <w:t>pid</w:t>
      </w:r>
      <w:proofErr w:type="spellEnd"/>
      <w:proofErr w:type="gramEnd"/>
      <w:r w:rsidR="005F683A">
        <w:t xml:space="preserve"> :-</w:t>
      </w:r>
      <w:r>
        <w:t xml:space="preserve"> (for </w:t>
      </w:r>
      <w:proofErr w:type="spellStart"/>
      <w:r>
        <w:t>e.g</w:t>
      </w:r>
      <w:proofErr w:type="spellEnd"/>
      <w:r>
        <w:t xml:space="preserve"> queue-UPM.FND_ISET_REQ-v1) will have </w:t>
      </w:r>
      <w:r w:rsidR="00601096">
        <w:t>five</w:t>
      </w:r>
      <w:r>
        <w:t xml:space="preserve"> configuration properties</w:t>
      </w:r>
      <w:r w:rsidR="005F683A">
        <w:t>.</w:t>
      </w:r>
    </w:p>
    <w:p w14:paraId="6386F2E7" w14:textId="77777777" w:rsidR="005F683A" w:rsidRDefault="005F683A" w:rsidP="005F683A">
      <w:pPr>
        <w:pStyle w:val="ListParagraph"/>
      </w:pPr>
    </w:p>
    <w:p w14:paraId="413F2C83" w14:textId="1C0ACECB" w:rsidR="006E75B2" w:rsidRPr="000A079E" w:rsidRDefault="006E75B2" w:rsidP="006E75B2">
      <w:pPr>
        <w:pStyle w:val="ListParagraph"/>
        <w:numPr>
          <w:ilvl w:val="0"/>
          <w:numId w:val="9"/>
        </w:numPr>
      </w:pPr>
      <w:proofErr w:type="spellStart"/>
      <w:r w:rsidRPr="006E75B2">
        <w:rPr>
          <w:b/>
        </w:rPr>
        <w:t>baseQueueName</w:t>
      </w:r>
      <w:proofErr w:type="spellEnd"/>
      <w:r w:rsidRPr="006E75B2">
        <w:rPr>
          <w:b/>
        </w:rPr>
        <w:t xml:space="preserve"> </w:t>
      </w:r>
      <w:r w:rsidR="000A079E">
        <w:rPr>
          <w:b/>
        </w:rPr>
        <w:t xml:space="preserve">:- </w:t>
      </w:r>
      <w:r w:rsidR="000A079E" w:rsidRPr="000A079E">
        <w:t>request queue name</w:t>
      </w:r>
      <w:r w:rsidR="000A079E">
        <w:t xml:space="preserve"> </w:t>
      </w:r>
    </w:p>
    <w:p w14:paraId="2B09A4FB" w14:textId="77777777" w:rsidR="00B916FF" w:rsidRDefault="00B916FF">
      <w:r>
        <w:rPr>
          <w:noProof/>
        </w:rPr>
        <w:drawing>
          <wp:inline distT="0" distB="0" distL="0" distR="0" wp14:anchorId="5652A35C" wp14:editId="17D6B65D">
            <wp:extent cx="5553075" cy="3533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53075" cy="3533775"/>
                    </a:xfrm>
                    <a:prstGeom prst="rect">
                      <a:avLst/>
                    </a:prstGeom>
                    <a:noFill/>
                    <a:ln>
                      <a:noFill/>
                    </a:ln>
                  </pic:spPr>
                </pic:pic>
              </a:graphicData>
            </a:graphic>
          </wp:inline>
        </w:drawing>
      </w:r>
    </w:p>
    <w:p w14:paraId="647EB0F6" w14:textId="5B5FA41A" w:rsidR="000A079E" w:rsidRPr="000A079E" w:rsidRDefault="000A079E" w:rsidP="000A079E">
      <w:pPr>
        <w:pStyle w:val="ListParagraph"/>
        <w:numPr>
          <w:ilvl w:val="0"/>
          <w:numId w:val="9"/>
        </w:numPr>
      </w:pPr>
      <w:proofErr w:type="spellStart"/>
      <w:r w:rsidRPr="000A079E">
        <w:rPr>
          <w:b/>
        </w:rPr>
        <w:t>ccsid</w:t>
      </w:r>
      <w:proofErr w:type="spellEnd"/>
      <w:r w:rsidRPr="000A079E">
        <w:rPr>
          <w:b/>
        </w:rPr>
        <w:t xml:space="preserve"> :- </w:t>
      </w:r>
      <w:r w:rsidRPr="000A079E">
        <w:t>default value as 819</w:t>
      </w:r>
    </w:p>
    <w:p w14:paraId="1642C9C8" w14:textId="77777777" w:rsidR="006D5F20" w:rsidRDefault="00B916FF">
      <w:r>
        <w:rPr>
          <w:noProof/>
        </w:rPr>
        <w:lastRenderedPageBreak/>
        <w:drawing>
          <wp:inline distT="0" distB="0" distL="0" distR="0" wp14:anchorId="07C5D63B" wp14:editId="6FFFA0F4">
            <wp:extent cx="5934075" cy="36004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34075" cy="3600450"/>
                    </a:xfrm>
                    <a:prstGeom prst="rect">
                      <a:avLst/>
                    </a:prstGeom>
                    <a:noFill/>
                    <a:ln>
                      <a:noFill/>
                    </a:ln>
                  </pic:spPr>
                </pic:pic>
              </a:graphicData>
            </a:graphic>
          </wp:inline>
        </w:drawing>
      </w:r>
    </w:p>
    <w:p w14:paraId="4249DDB3" w14:textId="5A72CAB9" w:rsidR="000A079E" w:rsidRPr="000A079E" w:rsidRDefault="000A079E" w:rsidP="000A079E">
      <w:pPr>
        <w:pStyle w:val="ListParagraph"/>
        <w:numPr>
          <w:ilvl w:val="0"/>
          <w:numId w:val="9"/>
        </w:numPr>
        <w:rPr>
          <w:b/>
        </w:rPr>
      </w:pPr>
      <w:r w:rsidRPr="000A079E">
        <w:rPr>
          <w:b/>
        </w:rPr>
        <w:t xml:space="preserve">expiry :- </w:t>
      </w:r>
      <w:r w:rsidRPr="000A079E">
        <w:t>default value as 8000ms</w:t>
      </w:r>
    </w:p>
    <w:p w14:paraId="4918B47D" w14:textId="77777777" w:rsidR="006D5F20" w:rsidRDefault="006D5F20">
      <w:r>
        <w:rPr>
          <w:noProof/>
        </w:rPr>
        <w:drawing>
          <wp:inline distT="0" distB="0" distL="0" distR="0" wp14:anchorId="2EB81897" wp14:editId="530944B8">
            <wp:extent cx="4914900" cy="2952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914900" cy="2952750"/>
                    </a:xfrm>
                    <a:prstGeom prst="rect">
                      <a:avLst/>
                    </a:prstGeom>
                    <a:noFill/>
                    <a:ln>
                      <a:noFill/>
                    </a:ln>
                  </pic:spPr>
                </pic:pic>
              </a:graphicData>
            </a:graphic>
          </wp:inline>
        </w:drawing>
      </w:r>
    </w:p>
    <w:p w14:paraId="00D802B0" w14:textId="65F308E5" w:rsidR="000A079E" w:rsidRPr="000A079E" w:rsidRDefault="000A079E" w:rsidP="000A079E">
      <w:pPr>
        <w:pStyle w:val="ListParagraph"/>
        <w:numPr>
          <w:ilvl w:val="0"/>
          <w:numId w:val="9"/>
        </w:numPr>
        <w:rPr>
          <w:b/>
        </w:rPr>
      </w:pPr>
      <w:r w:rsidRPr="000A079E">
        <w:rPr>
          <w:b/>
        </w:rPr>
        <w:t xml:space="preserve">persistence :- </w:t>
      </w:r>
      <w:r w:rsidRPr="000A079E">
        <w:t>default value as 1</w:t>
      </w:r>
    </w:p>
    <w:p w14:paraId="25D7A41E" w14:textId="77777777" w:rsidR="006D5F20" w:rsidRDefault="006D5F20">
      <w:r>
        <w:rPr>
          <w:noProof/>
        </w:rPr>
        <w:lastRenderedPageBreak/>
        <w:drawing>
          <wp:inline distT="0" distB="0" distL="0" distR="0" wp14:anchorId="34E21B96" wp14:editId="64A8232F">
            <wp:extent cx="5114925" cy="28956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114925" cy="2895600"/>
                    </a:xfrm>
                    <a:prstGeom prst="rect">
                      <a:avLst/>
                    </a:prstGeom>
                    <a:noFill/>
                    <a:ln>
                      <a:noFill/>
                    </a:ln>
                  </pic:spPr>
                </pic:pic>
              </a:graphicData>
            </a:graphic>
          </wp:inline>
        </w:drawing>
      </w:r>
    </w:p>
    <w:p w14:paraId="1F050BA2" w14:textId="3FD35356" w:rsidR="000A079E" w:rsidRPr="000A079E" w:rsidRDefault="000A079E" w:rsidP="000A079E">
      <w:pPr>
        <w:pStyle w:val="ListParagraph"/>
        <w:numPr>
          <w:ilvl w:val="0"/>
          <w:numId w:val="9"/>
        </w:numPr>
        <w:rPr>
          <w:b/>
        </w:rPr>
      </w:pPr>
      <w:proofErr w:type="spellStart"/>
      <w:r w:rsidRPr="000A079E">
        <w:rPr>
          <w:b/>
        </w:rPr>
        <w:t>targetClient</w:t>
      </w:r>
      <w:proofErr w:type="spellEnd"/>
      <w:r w:rsidRPr="000A079E">
        <w:rPr>
          <w:b/>
        </w:rPr>
        <w:t xml:space="preserve"> :- </w:t>
      </w:r>
      <w:r w:rsidRPr="000A079E">
        <w:t>default value as 1</w:t>
      </w:r>
    </w:p>
    <w:p w14:paraId="2930CECE" w14:textId="259E2FF8" w:rsidR="000A079E" w:rsidRDefault="006D5F20" w:rsidP="006E75B2">
      <w:r>
        <w:rPr>
          <w:noProof/>
        </w:rPr>
        <w:drawing>
          <wp:inline distT="0" distB="0" distL="0" distR="0" wp14:anchorId="4B5FF063" wp14:editId="28300BEF">
            <wp:extent cx="5038725" cy="27051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38725" cy="2705100"/>
                    </a:xfrm>
                    <a:prstGeom prst="rect">
                      <a:avLst/>
                    </a:prstGeom>
                    <a:noFill/>
                    <a:ln>
                      <a:noFill/>
                    </a:ln>
                  </pic:spPr>
                </pic:pic>
              </a:graphicData>
            </a:graphic>
          </wp:inline>
        </w:drawing>
      </w:r>
    </w:p>
    <w:p w14:paraId="3F15104D" w14:textId="73EFFC45" w:rsidR="006D5F20" w:rsidRPr="004B58A4" w:rsidRDefault="00601096" w:rsidP="004B58A4">
      <w:pPr>
        <w:pStyle w:val="ListParagraph"/>
        <w:numPr>
          <w:ilvl w:val="0"/>
          <w:numId w:val="14"/>
        </w:numPr>
        <w:rPr>
          <w:b/>
        </w:rPr>
      </w:pPr>
      <w:proofErr w:type="spellStart"/>
      <w:r w:rsidRPr="00EF35C0">
        <w:rPr>
          <w:b/>
        </w:rPr>
        <w:t>responseQueuePid</w:t>
      </w:r>
      <w:proofErr w:type="spellEnd"/>
      <w:r w:rsidRPr="00EF35C0">
        <w:rPr>
          <w:b/>
        </w:rPr>
        <w:t xml:space="preserve"> </w:t>
      </w:r>
      <w:r>
        <w:rPr>
          <w:b/>
        </w:rPr>
        <w:t xml:space="preserve">:- </w:t>
      </w:r>
      <w:r w:rsidR="006E75B2">
        <w:t>Search for Response config</w:t>
      </w:r>
      <w:r>
        <w:t>uration</w:t>
      </w:r>
      <w:r w:rsidR="006E75B2">
        <w:t xml:space="preserve"> </w:t>
      </w:r>
      <w:proofErr w:type="spellStart"/>
      <w:r w:rsidR="006E75B2">
        <w:t>pid</w:t>
      </w:r>
      <w:proofErr w:type="spellEnd"/>
      <w:r w:rsidR="006E75B2">
        <w:t xml:space="preserve"> in view configuration, else create</w:t>
      </w:r>
      <w:r w:rsidR="005F683A">
        <w:t xml:space="preserve"> through Create Configuration</w:t>
      </w:r>
    </w:p>
    <w:p w14:paraId="34F607B8" w14:textId="77777777" w:rsidR="006D5F20" w:rsidRDefault="006D5F20">
      <w:r>
        <w:rPr>
          <w:noProof/>
        </w:rPr>
        <w:lastRenderedPageBreak/>
        <w:drawing>
          <wp:inline distT="0" distB="0" distL="0" distR="0" wp14:anchorId="796F2831" wp14:editId="7BF7B049">
            <wp:extent cx="5334000" cy="2238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2238375"/>
                    </a:xfrm>
                    <a:prstGeom prst="rect">
                      <a:avLst/>
                    </a:prstGeom>
                    <a:noFill/>
                    <a:ln>
                      <a:noFill/>
                    </a:ln>
                  </pic:spPr>
                </pic:pic>
              </a:graphicData>
            </a:graphic>
          </wp:inline>
        </w:drawing>
      </w:r>
    </w:p>
    <w:p w14:paraId="4C1D3D5D" w14:textId="471FC6DE" w:rsidR="006E75B2" w:rsidRDefault="006E75B2" w:rsidP="006E75B2">
      <w:r w:rsidRPr="005F683A">
        <w:rPr>
          <w:b/>
        </w:rPr>
        <w:t xml:space="preserve">Response </w:t>
      </w:r>
      <w:proofErr w:type="spellStart"/>
      <w:r w:rsidRPr="005F683A">
        <w:rPr>
          <w:b/>
        </w:rPr>
        <w:t>config</w:t>
      </w:r>
      <w:proofErr w:type="spellEnd"/>
      <w:r w:rsidRPr="005F683A">
        <w:rPr>
          <w:b/>
        </w:rPr>
        <w:t xml:space="preserve"> </w:t>
      </w:r>
      <w:proofErr w:type="spellStart"/>
      <w:proofErr w:type="gramStart"/>
      <w:r w:rsidRPr="005F683A">
        <w:rPr>
          <w:b/>
        </w:rPr>
        <w:t>Pid</w:t>
      </w:r>
      <w:proofErr w:type="spellEnd"/>
      <w:proofErr w:type="gramEnd"/>
      <w:r w:rsidR="005F683A">
        <w:rPr>
          <w:b/>
        </w:rPr>
        <w:t xml:space="preserve"> :-</w:t>
      </w:r>
      <w:r w:rsidRPr="005F683A">
        <w:rPr>
          <w:b/>
        </w:rPr>
        <w:t xml:space="preserve"> </w:t>
      </w:r>
      <w:r>
        <w:t xml:space="preserve">(for </w:t>
      </w:r>
      <w:proofErr w:type="spellStart"/>
      <w:r>
        <w:t>e.g</w:t>
      </w:r>
      <w:proofErr w:type="spellEnd"/>
      <w:r>
        <w:t xml:space="preserve"> queue-</w:t>
      </w:r>
      <w:r w:rsidR="00620068">
        <w:t>UPM.FND_ISET_RESP-v1) further have five</w:t>
      </w:r>
      <w:r>
        <w:t xml:space="preserve"> configuration properties</w:t>
      </w:r>
    </w:p>
    <w:p w14:paraId="7243F850" w14:textId="6AC91517" w:rsidR="006D5F20" w:rsidRPr="006E75B2" w:rsidRDefault="006E75B2" w:rsidP="006E75B2">
      <w:pPr>
        <w:pStyle w:val="ListParagraph"/>
        <w:numPr>
          <w:ilvl w:val="0"/>
          <w:numId w:val="10"/>
        </w:numPr>
        <w:rPr>
          <w:b/>
        </w:rPr>
      </w:pPr>
      <w:proofErr w:type="spellStart"/>
      <w:r w:rsidRPr="006E75B2">
        <w:rPr>
          <w:b/>
        </w:rPr>
        <w:t>baseQueueName</w:t>
      </w:r>
      <w:proofErr w:type="spellEnd"/>
      <w:r w:rsidRPr="006E75B2">
        <w:rPr>
          <w:b/>
        </w:rPr>
        <w:t xml:space="preserve"> </w:t>
      </w:r>
    </w:p>
    <w:p w14:paraId="3F3B0D6A" w14:textId="6832D99A" w:rsidR="006E75B2" w:rsidRPr="00620068" w:rsidRDefault="006D5F20" w:rsidP="006E75B2">
      <w:r>
        <w:rPr>
          <w:noProof/>
        </w:rPr>
        <w:drawing>
          <wp:inline distT="0" distB="0" distL="0" distR="0" wp14:anchorId="208EB038" wp14:editId="7357D700">
            <wp:extent cx="5419725" cy="34480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419725" cy="3448050"/>
                    </a:xfrm>
                    <a:prstGeom prst="rect">
                      <a:avLst/>
                    </a:prstGeom>
                    <a:noFill/>
                    <a:ln>
                      <a:noFill/>
                    </a:ln>
                  </pic:spPr>
                </pic:pic>
              </a:graphicData>
            </a:graphic>
          </wp:inline>
        </w:drawing>
      </w:r>
    </w:p>
    <w:p w14:paraId="1D2B419E" w14:textId="5002EE19" w:rsidR="006E75B2" w:rsidRPr="006E75B2" w:rsidRDefault="006E75B2" w:rsidP="006E75B2">
      <w:pPr>
        <w:pStyle w:val="ListParagraph"/>
        <w:numPr>
          <w:ilvl w:val="0"/>
          <w:numId w:val="10"/>
        </w:numPr>
        <w:rPr>
          <w:b/>
        </w:rPr>
      </w:pPr>
      <w:proofErr w:type="spellStart"/>
      <w:r w:rsidRPr="006E75B2">
        <w:rPr>
          <w:b/>
        </w:rPr>
        <w:t>ccsid</w:t>
      </w:r>
      <w:proofErr w:type="spellEnd"/>
      <w:r w:rsidRPr="006E75B2">
        <w:rPr>
          <w:b/>
        </w:rPr>
        <w:t xml:space="preserve"> </w:t>
      </w:r>
      <w:r w:rsidR="000A079E">
        <w:rPr>
          <w:b/>
        </w:rPr>
        <w:t xml:space="preserve">:- </w:t>
      </w:r>
      <w:r w:rsidR="000A079E" w:rsidRPr="000A079E">
        <w:t>default value as 819</w:t>
      </w:r>
    </w:p>
    <w:p w14:paraId="0E0699C2" w14:textId="58821378" w:rsidR="006D5F20" w:rsidRDefault="006D5F20">
      <w:r>
        <w:rPr>
          <w:noProof/>
        </w:rPr>
        <w:lastRenderedPageBreak/>
        <w:drawing>
          <wp:inline distT="0" distB="0" distL="0" distR="0" wp14:anchorId="19F2FD36" wp14:editId="589D7E4A">
            <wp:extent cx="5934075" cy="306705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34075" cy="3067050"/>
                    </a:xfrm>
                    <a:prstGeom prst="rect">
                      <a:avLst/>
                    </a:prstGeom>
                    <a:noFill/>
                    <a:ln>
                      <a:noFill/>
                    </a:ln>
                  </pic:spPr>
                </pic:pic>
              </a:graphicData>
            </a:graphic>
          </wp:inline>
        </w:drawing>
      </w:r>
    </w:p>
    <w:p w14:paraId="1A497AF1" w14:textId="1B751CC9" w:rsidR="006E75B2" w:rsidRPr="006E75B2" w:rsidRDefault="006E75B2" w:rsidP="006E75B2">
      <w:pPr>
        <w:pStyle w:val="ListParagraph"/>
        <w:numPr>
          <w:ilvl w:val="0"/>
          <w:numId w:val="10"/>
        </w:numPr>
        <w:rPr>
          <w:b/>
        </w:rPr>
      </w:pPr>
      <w:r w:rsidRPr="006E75B2">
        <w:rPr>
          <w:b/>
        </w:rPr>
        <w:t>expiry</w:t>
      </w:r>
      <w:r w:rsidR="000A079E">
        <w:rPr>
          <w:b/>
        </w:rPr>
        <w:t xml:space="preserve"> :- </w:t>
      </w:r>
      <w:r w:rsidR="000A079E" w:rsidRPr="000A079E">
        <w:t xml:space="preserve">default value as 8000 </w:t>
      </w:r>
      <w:proofErr w:type="spellStart"/>
      <w:r w:rsidR="000A079E" w:rsidRPr="000A079E">
        <w:t>ms</w:t>
      </w:r>
      <w:proofErr w:type="spellEnd"/>
    </w:p>
    <w:p w14:paraId="15752185" w14:textId="33E64E7A" w:rsidR="00A8254A" w:rsidRDefault="00A8254A">
      <w:r>
        <w:rPr>
          <w:noProof/>
        </w:rPr>
        <w:drawing>
          <wp:inline distT="0" distB="0" distL="0" distR="0" wp14:anchorId="1B7F9D2F" wp14:editId="2ACAE032">
            <wp:extent cx="4991100" cy="32004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91100" cy="3200400"/>
                    </a:xfrm>
                    <a:prstGeom prst="rect">
                      <a:avLst/>
                    </a:prstGeom>
                    <a:noFill/>
                    <a:ln>
                      <a:noFill/>
                    </a:ln>
                  </pic:spPr>
                </pic:pic>
              </a:graphicData>
            </a:graphic>
          </wp:inline>
        </w:drawing>
      </w:r>
    </w:p>
    <w:p w14:paraId="76DE0D7A" w14:textId="39EBC853" w:rsidR="000A079E" w:rsidRPr="000A079E" w:rsidRDefault="000A079E" w:rsidP="000A079E">
      <w:pPr>
        <w:pStyle w:val="ListParagraph"/>
        <w:numPr>
          <w:ilvl w:val="0"/>
          <w:numId w:val="10"/>
        </w:numPr>
        <w:rPr>
          <w:b/>
        </w:rPr>
      </w:pPr>
      <w:r w:rsidRPr="000A079E">
        <w:rPr>
          <w:b/>
        </w:rPr>
        <w:t>persistence</w:t>
      </w:r>
      <w:r>
        <w:rPr>
          <w:b/>
        </w:rPr>
        <w:t xml:space="preserve"> :- </w:t>
      </w:r>
      <w:r w:rsidRPr="000A079E">
        <w:t>default value as 1</w:t>
      </w:r>
    </w:p>
    <w:p w14:paraId="255D61D5" w14:textId="69B97EF4" w:rsidR="00A8254A" w:rsidRDefault="00A8254A">
      <w:r>
        <w:rPr>
          <w:noProof/>
        </w:rPr>
        <w:lastRenderedPageBreak/>
        <w:drawing>
          <wp:inline distT="0" distB="0" distL="0" distR="0" wp14:anchorId="17C15307" wp14:editId="3FF35F71">
            <wp:extent cx="5429250" cy="32861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429250" cy="3286125"/>
                    </a:xfrm>
                    <a:prstGeom prst="rect">
                      <a:avLst/>
                    </a:prstGeom>
                    <a:noFill/>
                    <a:ln>
                      <a:noFill/>
                    </a:ln>
                  </pic:spPr>
                </pic:pic>
              </a:graphicData>
            </a:graphic>
          </wp:inline>
        </w:drawing>
      </w:r>
    </w:p>
    <w:p w14:paraId="2570F0A5" w14:textId="6D3BF812" w:rsidR="000A079E" w:rsidRPr="00620068" w:rsidRDefault="000A079E" w:rsidP="00620068">
      <w:pPr>
        <w:pStyle w:val="ListParagraph"/>
        <w:numPr>
          <w:ilvl w:val="0"/>
          <w:numId w:val="10"/>
        </w:numPr>
        <w:rPr>
          <w:b/>
        </w:rPr>
      </w:pPr>
      <w:proofErr w:type="spellStart"/>
      <w:r w:rsidRPr="000A079E">
        <w:rPr>
          <w:b/>
        </w:rPr>
        <w:t>targetClient</w:t>
      </w:r>
      <w:proofErr w:type="spellEnd"/>
      <w:r>
        <w:rPr>
          <w:b/>
        </w:rPr>
        <w:t xml:space="preserve"> :- </w:t>
      </w:r>
      <w:r w:rsidRPr="000A079E">
        <w:t>default value as 1</w:t>
      </w:r>
    </w:p>
    <w:p w14:paraId="056EAAE2" w14:textId="507A7007" w:rsidR="00A8254A" w:rsidRDefault="00A8254A">
      <w:r>
        <w:rPr>
          <w:noProof/>
        </w:rPr>
        <w:drawing>
          <wp:inline distT="0" distB="0" distL="0" distR="0" wp14:anchorId="2598EFFB" wp14:editId="379E7200">
            <wp:extent cx="5467350" cy="30480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67350" cy="3048000"/>
                    </a:xfrm>
                    <a:prstGeom prst="rect">
                      <a:avLst/>
                    </a:prstGeom>
                    <a:noFill/>
                    <a:ln>
                      <a:noFill/>
                    </a:ln>
                  </pic:spPr>
                </pic:pic>
              </a:graphicData>
            </a:graphic>
          </wp:inline>
        </w:drawing>
      </w:r>
    </w:p>
    <w:p w14:paraId="0428A96B" w14:textId="50F305C3" w:rsidR="000A079E" w:rsidRDefault="000A079E" w:rsidP="004B58A4">
      <w:pPr>
        <w:pStyle w:val="ListParagraph"/>
        <w:numPr>
          <w:ilvl w:val="0"/>
          <w:numId w:val="14"/>
        </w:numPr>
      </w:pPr>
      <w:r>
        <w:t xml:space="preserve">Search for </w:t>
      </w:r>
      <w:proofErr w:type="spellStart"/>
      <w:r w:rsidRPr="004B58A4">
        <w:rPr>
          <w:b/>
        </w:rPr>
        <w:t>JmsTemplate</w:t>
      </w:r>
      <w:proofErr w:type="spellEnd"/>
      <w:r w:rsidR="00620068">
        <w:rPr>
          <w:b/>
        </w:rPr>
        <w:t>-primary</w:t>
      </w:r>
      <w:r>
        <w:t xml:space="preserve"> in view configuration if its exists then verify it have all configuration properties and if it doesn’t exist then create through Create Configuration in upm3 </w:t>
      </w:r>
      <w:proofErr w:type="spellStart"/>
      <w:r>
        <w:t>config</w:t>
      </w:r>
      <w:proofErr w:type="spellEnd"/>
      <w:r>
        <w:t xml:space="preserve"> app</w:t>
      </w:r>
    </w:p>
    <w:p w14:paraId="019E4199" w14:textId="52D42C95" w:rsidR="00A8254A" w:rsidRDefault="00A8254A">
      <w:r>
        <w:rPr>
          <w:noProof/>
        </w:rPr>
        <w:lastRenderedPageBreak/>
        <w:drawing>
          <wp:inline distT="0" distB="0" distL="0" distR="0" wp14:anchorId="077DAB02" wp14:editId="71CCA49E">
            <wp:extent cx="5943600" cy="26574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657475"/>
                    </a:xfrm>
                    <a:prstGeom prst="rect">
                      <a:avLst/>
                    </a:prstGeom>
                    <a:noFill/>
                    <a:ln>
                      <a:noFill/>
                    </a:ln>
                  </pic:spPr>
                </pic:pic>
              </a:graphicData>
            </a:graphic>
          </wp:inline>
        </w:drawing>
      </w:r>
    </w:p>
    <w:p w14:paraId="30BF36DB" w14:textId="77777777" w:rsidR="00A8254A" w:rsidRDefault="00A8254A"/>
    <w:p w14:paraId="6A791E7F" w14:textId="77777777" w:rsidR="004B58A4" w:rsidRDefault="005F683A">
      <w:proofErr w:type="spellStart"/>
      <w:proofErr w:type="gramStart"/>
      <w:r w:rsidRPr="005F683A">
        <w:rPr>
          <w:b/>
        </w:rPr>
        <w:t>jmsTemplate</w:t>
      </w:r>
      <w:proofErr w:type="spellEnd"/>
      <w:proofErr w:type="gramEnd"/>
      <w:r w:rsidRPr="005F683A">
        <w:rPr>
          <w:b/>
        </w:rPr>
        <w:t xml:space="preserve"> </w:t>
      </w:r>
      <w:proofErr w:type="spellStart"/>
      <w:r w:rsidRPr="005F683A">
        <w:rPr>
          <w:b/>
        </w:rPr>
        <w:t>config</w:t>
      </w:r>
      <w:proofErr w:type="spellEnd"/>
      <w:r w:rsidRPr="005F683A">
        <w:rPr>
          <w:b/>
        </w:rPr>
        <w:t xml:space="preserve"> </w:t>
      </w:r>
      <w:proofErr w:type="spellStart"/>
      <w:r w:rsidRPr="005F683A">
        <w:rPr>
          <w:b/>
        </w:rPr>
        <w:t>pid</w:t>
      </w:r>
      <w:proofErr w:type="spellEnd"/>
      <w:r>
        <w:t xml:space="preserve"> will have </w:t>
      </w:r>
      <w:r w:rsidR="004B58A4">
        <w:t xml:space="preserve">three configuration </w:t>
      </w:r>
      <w:proofErr w:type="spellStart"/>
      <w:r w:rsidR="004B58A4">
        <w:t>pid</w:t>
      </w:r>
      <w:proofErr w:type="spellEnd"/>
      <w:r w:rsidR="004B58A4">
        <w:t xml:space="preserve">. </w:t>
      </w:r>
    </w:p>
    <w:p w14:paraId="7D3FBDC9" w14:textId="6107999F" w:rsidR="00A8254A" w:rsidRDefault="004B58A4" w:rsidP="004B58A4">
      <w:pPr>
        <w:pStyle w:val="ListParagraph"/>
        <w:numPr>
          <w:ilvl w:val="0"/>
          <w:numId w:val="15"/>
        </w:numPr>
      </w:pPr>
      <w:proofErr w:type="gramStart"/>
      <w:r>
        <w:rPr>
          <w:b/>
        </w:rPr>
        <w:t>a</w:t>
      </w:r>
      <w:r w:rsidRPr="004B58A4">
        <w:rPr>
          <w:b/>
        </w:rPr>
        <w:t>uthenticating</w:t>
      </w:r>
      <w:proofErr w:type="gramEnd"/>
      <w:r>
        <w:rPr>
          <w:b/>
        </w:rPr>
        <w:t xml:space="preserve"> :- </w:t>
      </w:r>
      <w:r w:rsidRPr="004B58A4">
        <w:t>default value will be false.</w:t>
      </w:r>
      <w:r w:rsidR="00A8254A">
        <w:rPr>
          <w:noProof/>
        </w:rPr>
        <w:drawing>
          <wp:inline distT="0" distB="0" distL="0" distR="0" wp14:anchorId="1A2DD8A8" wp14:editId="0F43F333">
            <wp:extent cx="4848225" cy="37242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48225" cy="3724275"/>
                    </a:xfrm>
                    <a:prstGeom prst="rect">
                      <a:avLst/>
                    </a:prstGeom>
                    <a:noFill/>
                    <a:ln>
                      <a:noFill/>
                    </a:ln>
                  </pic:spPr>
                </pic:pic>
              </a:graphicData>
            </a:graphic>
          </wp:inline>
        </w:drawing>
      </w:r>
    </w:p>
    <w:p w14:paraId="205DDB51" w14:textId="77777777" w:rsidR="002A3B39" w:rsidRDefault="002A3B39" w:rsidP="002A3B39">
      <w:pPr>
        <w:pStyle w:val="ListParagraph"/>
        <w:ind w:left="1080"/>
      </w:pPr>
    </w:p>
    <w:p w14:paraId="2CFDE5EC" w14:textId="4BB363F4" w:rsidR="004B58A4" w:rsidRPr="004B58A4" w:rsidRDefault="004B58A4" w:rsidP="004B58A4">
      <w:pPr>
        <w:pStyle w:val="ListParagraph"/>
        <w:numPr>
          <w:ilvl w:val="0"/>
          <w:numId w:val="15"/>
        </w:numPr>
        <w:rPr>
          <w:b/>
        </w:rPr>
      </w:pPr>
      <w:proofErr w:type="spellStart"/>
      <w:r w:rsidRPr="004B58A4">
        <w:rPr>
          <w:b/>
        </w:rPr>
        <w:t>queueConnectionFactoryPid</w:t>
      </w:r>
      <w:proofErr w:type="spellEnd"/>
      <w:r w:rsidR="002A3B39">
        <w:rPr>
          <w:b/>
        </w:rPr>
        <w:t xml:space="preserve"> :-</w:t>
      </w:r>
      <w:r w:rsidR="002A3B39" w:rsidRPr="002A3B39">
        <w:t xml:space="preserve"> will have </w:t>
      </w:r>
      <w:proofErr w:type="spellStart"/>
      <w:r w:rsidR="002A3B39" w:rsidRPr="002A3B39">
        <w:t>wmb</w:t>
      </w:r>
      <w:proofErr w:type="spellEnd"/>
      <w:r w:rsidR="002A3B39" w:rsidRPr="002A3B39">
        <w:t xml:space="preserve"> queue manager info</w:t>
      </w:r>
    </w:p>
    <w:p w14:paraId="13232CAF" w14:textId="6A833C1F" w:rsidR="00A8254A" w:rsidRDefault="00A8254A">
      <w:r>
        <w:rPr>
          <w:noProof/>
        </w:rPr>
        <w:lastRenderedPageBreak/>
        <w:drawing>
          <wp:inline distT="0" distB="0" distL="0" distR="0" wp14:anchorId="152D9BE3" wp14:editId="30003084">
            <wp:extent cx="5543550" cy="36576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543550" cy="3657600"/>
                    </a:xfrm>
                    <a:prstGeom prst="rect">
                      <a:avLst/>
                    </a:prstGeom>
                    <a:noFill/>
                    <a:ln>
                      <a:noFill/>
                    </a:ln>
                  </pic:spPr>
                </pic:pic>
              </a:graphicData>
            </a:graphic>
          </wp:inline>
        </w:drawing>
      </w:r>
    </w:p>
    <w:p w14:paraId="3C0E63F4" w14:textId="5C635543" w:rsidR="002A3B39" w:rsidRPr="002A3B39" w:rsidRDefault="002A3B39" w:rsidP="002A3B39">
      <w:pPr>
        <w:pStyle w:val="ListParagraph"/>
        <w:numPr>
          <w:ilvl w:val="0"/>
          <w:numId w:val="15"/>
        </w:numPr>
        <w:rPr>
          <w:b/>
        </w:rPr>
      </w:pPr>
      <w:proofErr w:type="spellStart"/>
      <w:r w:rsidRPr="002A3B39">
        <w:rPr>
          <w:b/>
        </w:rPr>
        <w:t>receiveTimeout</w:t>
      </w:r>
      <w:proofErr w:type="spellEnd"/>
      <w:r>
        <w:rPr>
          <w:b/>
        </w:rPr>
        <w:t xml:space="preserve"> :- </w:t>
      </w:r>
      <w:r w:rsidRPr="002A3B39">
        <w:t xml:space="preserve">default value as 8000 </w:t>
      </w:r>
      <w:proofErr w:type="spellStart"/>
      <w:r w:rsidRPr="002A3B39">
        <w:t>ms</w:t>
      </w:r>
      <w:proofErr w:type="spellEnd"/>
    </w:p>
    <w:p w14:paraId="47A66FE4" w14:textId="0FCB450B" w:rsidR="00A8254A" w:rsidRDefault="00A8254A">
      <w:r>
        <w:rPr>
          <w:noProof/>
        </w:rPr>
        <w:drawing>
          <wp:inline distT="0" distB="0" distL="0" distR="0" wp14:anchorId="05179DCD" wp14:editId="19006B4A">
            <wp:extent cx="5429250" cy="34575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29250" cy="3457575"/>
                    </a:xfrm>
                    <a:prstGeom prst="rect">
                      <a:avLst/>
                    </a:prstGeom>
                    <a:noFill/>
                    <a:ln>
                      <a:noFill/>
                    </a:ln>
                  </pic:spPr>
                </pic:pic>
              </a:graphicData>
            </a:graphic>
          </wp:inline>
        </w:drawing>
      </w:r>
    </w:p>
    <w:p w14:paraId="1131B8EA" w14:textId="0DD25471" w:rsidR="006D5F20" w:rsidRPr="00620068" w:rsidRDefault="00CB11A0">
      <w:pPr>
        <w:rPr>
          <w:b/>
        </w:rPr>
      </w:pPr>
      <w:r w:rsidRPr="00CB11A0">
        <w:rPr>
          <w:b/>
        </w:rPr>
        <w:t>Note</w:t>
      </w:r>
      <w:r>
        <w:t xml:space="preserve">: </w:t>
      </w:r>
      <w:r w:rsidRPr="00620068">
        <w:rPr>
          <w:b/>
        </w:rPr>
        <w:t xml:space="preserve">For every </w:t>
      </w:r>
      <w:proofErr w:type="spellStart"/>
      <w:proofErr w:type="gramStart"/>
      <w:r w:rsidRPr="00620068">
        <w:rPr>
          <w:b/>
        </w:rPr>
        <w:t>pid</w:t>
      </w:r>
      <w:proofErr w:type="spellEnd"/>
      <w:proofErr w:type="gramEnd"/>
      <w:r w:rsidRPr="00620068">
        <w:rPr>
          <w:b/>
        </w:rPr>
        <w:t xml:space="preserve"> for WMB service please create Primary and Secondary JMS TEMPLATES.  </w:t>
      </w:r>
    </w:p>
    <w:p w14:paraId="77752699" w14:textId="6456BBC8" w:rsidR="002A3B39" w:rsidRDefault="002A3B39">
      <w:proofErr w:type="gramStart"/>
      <w:r>
        <w:lastRenderedPageBreak/>
        <w:t>Sample configuration specific for ISET ff1.</w:t>
      </w:r>
      <w:proofErr w:type="gramEnd"/>
    </w:p>
    <w:p w14:paraId="2F85586B" w14:textId="69955C0C" w:rsidR="002A3B39" w:rsidRDefault="002A3B39">
      <w:r>
        <w:t xml:space="preserve">Service </w:t>
      </w:r>
      <w:proofErr w:type="spellStart"/>
      <w:r>
        <w:t>config</w:t>
      </w:r>
      <w:proofErr w:type="spellEnd"/>
      <w:r>
        <w:t xml:space="preserve"> </w:t>
      </w:r>
      <w:proofErr w:type="spellStart"/>
      <w:proofErr w:type="gramStart"/>
      <w:r>
        <w:t>pid</w:t>
      </w:r>
      <w:proofErr w:type="spellEnd"/>
      <w:r>
        <w:t xml:space="preserve"> :</w:t>
      </w:r>
      <w:proofErr w:type="gramEnd"/>
      <w:r>
        <w:t>-</w:t>
      </w:r>
    </w:p>
    <w:tbl>
      <w:tblPr>
        <w:tblW w:w="6461" w:type="dxa"/>
        <w:tblInd w:w="93" w:type="dxa"/>
        <w:tblLook w:val="04A0" w:firstRow="1" w:lastRow="0" w:firstColumn="1" w:lastColumn="0" w:noHBand="0" w:noVBand="1"/>
      </w:tblPr>
      <w:tblGrid>
        <w:gridCol w:w="844"/>
        <w:gridCol w:w="2510"/>
        <w:gridCol w:w="1846"/>
        <w:gridCol w:w="1261"/>
      </w:tblGrid>
      <w:tr w:rsidR="00DB0735" w:rsidRPr="00DB0735" w14:paraId="5BA0CD2D" w14:textId="77777777" w:rsidTr="002A3B39">
        <w:trPr>
          <w:trHeight w:val="300"/>
        </w:trPr>
        <w:tc>
          <w:tcPr>
            <w:tcW w:w="6461"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5ADC972F" w14:textId="23546360" w:rsidR="00DB0735" w:rsidRPr="00DB0735" w:rsidRDefault="00DB0735" w:rsidP="00DB0735">
            <w:pPr>
              <w:spacing w:after="0" w:line="240" w:lineRule="auto"/>
              <w:rPr>
                <w:rFonts w:ascii="Calibri" w:eastAsia="Times New Roman" w:hAnsi="Calibri" w:cs="Calibri"/>
                <w:b/>
                <w:bCs/>
                <w:color w:val="000000"/>
              </w:rPr>
            </w:pPr>
            <w:r>
              <w:br w:type="page"/>
            </w:r>
            <w:r w:rsidRPr="00DB0735">
              <w:rPr>
                <w:rFonts w:ascii="Calibri" w:eastAsia="Times New Roman" w:hAnsi="Calibri" w:cs="Calibri"/>
                <w:b/>
                <w:bCs/>
                <w:color w:val="000000"/>
              </w:rPr>
              <w:t>com.uhg.upm.dataservice.cdb.v6435iseunet-v2</w:t>
            </w:r>
          </w:p>
        </w:tc>
      </w:tr>
      <w:tr w:rsidR="00DB0735" w:rsidRPr="00DB0735" w14:paraId="27E09AF3" w14:textId="77777777" w:rsidTr="00620068">
        <w:trPr>
          <w:trHeight w:val="300"/>
        </w:trPr>
        <w:tc>
          <w:tcPr>
            <w:tcW w:w="844" w:type="dxa"/>
            <w:tcBorders>
              <w:top w:val="nil"/>
              <w:left w:val="single" w:sz="4" w:space="0" w:color="auto"/>
              <w:bottom w:val="single" w:sz="4" w:space="0" w:color="auto"/>
              <w:right w:val="nil"/>
            </w:tcBorders>
            <w:shd w:val="clear" w:color="auto" w:fill="auto"/>
            <w:noWrap/>
            <w:vAlign w:val="bottom"/>
            <w:hideMark/>
          </w:tcPr>
          <w:p w14:paraId="42EC0ECA" w14:textId="77777777" w:rsidR="00DB0735" w:rsidRPr="00DB0735" w:rsidRDefault="00DB0735" w:rsidP="00DB0735">
            <w:pPr>
              <w:spacing w:after="0" w:line="240" w:lineRule="auto"/>
              <w:rPr>
                <w:rFonts w:ascii="Calibri" w:eastAsia="Times New Roman" w:hAnsi="Calibri" w:cs="Calibri"/>
                <w:b/>
                <w:bCs/>
                <w:color w:val="000000"/>
              </w:rPr>
            </w:pPr>
            <w:r w:rsidRPr="00DB0735">
              <w:rPr>
                <w:rFonts w:ascii="Calibri" w:eastAsia="Times New Roman" w:hAnsi="Calibri" w:cs="Calibri"/>
                <w:b/>
                <w:bCs/>
                <w:color w:val="000000"/>
              </w:rPr>
              <w:t>key</w:t>
            </w:r>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7500343F" w14:textId="77777777" w:rsidR="00DB0735" w:rsidRPr="00DB0735" w:rsidRDefault="00DB0735" w:rsidP="00DB0735">
            <w:pPr>
              <w:spacing w:after="0" w:line="240" w:lineRule="auto"/>
              <w:rPr>
                <w:rFonts w:ascii="Calibri" w:eastAsia="Times New Roman" w:hAnsi="Calibri" w:cs="Calibri"/>
                <w:b/>
                <w:bCs/>
                <w:color w:val="000000"/>
              </w:rPr>
            </w:pPr>
            <w:proofErr w:type="spellStart"/>
            <w:r w:rsidRPr="00DB0735">
              <w:rPr>
                <w:rFonts w:ascii="Calibri" w:eastAsia="Times New Roman" w:hAnsi="Calibri" w:cs="Calibri"/>
                <w:b/>
                <w:bCs/>
                <w:color w:val="000000"/>
              </w:rPr>
              <w:t>jmsSenderConfigBeanPid</w:t>
            </w:r>
            <w:proofErr w:type="spellEnd"/>
          </w:p>
        </w:tc>
        <w:tc>
          <w:tcPr>
            <w:tcW w:w="1846" w:type="dxa"/>
            <w:tcBorders>
              <w:top w:val="nil"/>
              <w:left w:val="nil"/>
              <w:bottom w:val="single" w:sz="4" w:space="0" w:color="auto"/>
              <w:right w:val="single" w:sz="4" w:space="0" w:color="auto"/>
            </w:tcBorders>
            <w:shd w:val="clear" w:color="auto" w:fill="auto"/>
            <w:noWrap/>
            <w:vAlign w:val="bottom"/>
            <w:hideMark/>
          </w:tcPr>
          <w:p w14:paraId="23E13F10" w14:textId="77777777" w:rsidR="00DB0735" w:rsidRPr="00DB0735" w:rsidRDefault="00DB0735" w:rsidP="00DB0735">
            <w:pPr>
              <w:spacing w:after="0" w:line="240" w:lineRule="auto"/>
              <w:rPr>
                <w:rFonts w:ascii="Calibri" w:eastAsia="Times New Roman" w:hAnsi="Calibri" w:cs="Calibri"/>
                <w:b/>
                <w:bCs/>
                <w:color w:val="000000"/>
              </w:rPr>
            </w:pPr>
            <w:proofErr w:type="spellStart"/>
            <w:r w:rsidRPr="00DB0735">
              <w:rPr>
                <w:rFonts w:ascii="Calibri" w:eastAsia="Times New Roman" w:hAnsi="Calibri" w:cs="Calibri"/>
                <w:b/>
                <w:bCs/>
                <w:color w:val="000000"/>
              </w:rPr>
              <w:t>callingApplication</w:t>
            </w:r>
            <w:proofErr w:type="spellEnd"/>
          </w:p>
        </w:tc>
        <w:tc>
          <w:tcPr>
            <w:tcW w:w="1261" w:type="dxa"/>
            <w:tcBorders>
              <w:top w:val="nil"/>
              <w:left w:val="nil"/>
              <w:bottom w:val="single" w:sz="4" w:space="0" w:color="auto"/>
              <w:right w:val="single" w:sz="4" w:space="0" w:color="auto"/>
            </w:tcBorders>
            <w:shd w:val="clear" w:color="auto" w:fill="auto"/>
            <w:noWrap/>
            <w:vAlign w:val="bottom"/>
            <w:hideMark/>
          </w:tcPr>
          <w:p w14:paraId="133D0B21" w14:textId="77777777" w:rsidR="00DB0735" w:rsidRPr="00DB0735" w:rsidRDefault="00DB0735" w:rsidP="00DB0735">
            <w:pPr>
              <w:spacing w:after="0" w:line="240" w:lineRule="auto"/>
              <w:rPr>
                <w:rFonts w:ascii="Calibri" w:eastAsia="Times New Roman" w:hAnsi="Calibri" w:cs="Calibri"/>
                <w:b/>
                <w:bCs/>
                <w:color w:val="000000"/>
              </w:rPr>
            </w:pPr>
            <w:r w:rsidRPr="00DB0735">
              <w:rPr>
                <w:rFonts w:ascii="Calibri" w:eastAsia="Times New Roman" w:hAnsi="Calibri" w:cs="Calibri"/>
                <w:b/>
                <w:bCs/>
                <w:color w:val="000000"/>
              </w:rPr>
              <w:t>Application</w:t>
            </w:r>
          </w:p>
        </w:tc>
      </w:tr>
      <w:tr w:rsidR="00DB0735" w:rsidRPr="00DB0735" w14:paraId="56426A0E"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6EA52B53"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unit</w:t>
            </w:r>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517C0131"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1D46A02D"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397B9CFD"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39128CDE"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4CEB7440" w14:textId="77777777" w:rsidR="00DB0735" w:rsidRPr="00DB0735" w:rsidRDefault="00DB0735" w:rsidP="00DB0735">
            <w:pPr>
              <w:spacing w:after="0" w:line="240" w:lineRule="auto"/>
              <w:rPr>
                <w:rFonts w:ascii="Calibri" w:eastAsia="Times New Roman" w:hAnsi="Calibri" w:cs="Calibri"/>
                <w:color w:val="000000"/>
              </w:rPr>
            </w:pPr>
            <w:proofErr w:type="spellStart"/>
            <w:r w:rsidRPr="00DB0735">
              <w:rPr>
                <w:rFonts w:ascii="Calibri" w:eastAsia="Times New Roman" w:hAnsi="Calibri" w:cs="Calibri"/>
                <w:color w:val="000000"/>
              </w:rPr>
              <w:t>dev</w:t>
            </w:r>
            <w:proofErr w:type="spellEnd"/>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7FD79AEE"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0D5F9AF1"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27C7DA68"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44B7F41F"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17B2E642" w14:textId="77777777" w:rsidR="00DB0735" w:rsidRPr="00DB0735" w:rsidRDefault="00DB0735" w:rsidP="00DB0735">
            <w:pPr>
              <w:spacing w:after="0" w:line="240" w:lineRule="auto"/>
              <w:rPr>
                <w:rFonts w:ascii="Calibri" w:eastAsia="Times New Roman" w:hAnsi="Calibri" w:cs="Calibri"/>
                <w:color w:val="000000"/>
              </w:rPr>
            </w:pPr>
            <w:proofErr w:type="spellStart"/>
            <w:r w:rsidRPr="00DB0735">
              <w:rPr>
                <w:rFonts w:ascii="Calibri" w:eastAsia="Times New Roman" w:hAnsi="Calibri" w:cs="Calibri"/>
                <w:color w:val="000000"/>
              </w:rPr>
              <w:t>systest</w:t>
            </w:r>
            <w:proofErr w:type="spellEnd"/>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45384200"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1A48D38B"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76E8314B"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302B0AB8"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601D1610"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alpha</w:t>
            </w:r>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56E4449E"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0E295551"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62BAB7D3"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17AF578B"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7E47125A"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bravo</w:t>
            </w:r>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0797FAEA"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6C818BFE"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40E476D3"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4B6F3858"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3CBE2FA3" w14:textId="77777777" w:rsidR="00DB0735" w:rsidRPr="00DB0735" w:rsidRDefault="00DB0735" w:rsidP="00DB0735">
            <w:pPr>
              <w:spacing w:after="0" w:line="240" w:lineRule="auto"/>
              <w:rPr>
                <w:rFonts w:ascii="Calibri" w:eastAsia="Times New Roman" w:hAnsi="Calibri" w:cs="Calibri"/>
                <w:color w:val="000000"/>
              </w:rPr>
            </w:pPr>
            <w:proofErr w:type="spellStart"/>
            <w:r w:rsidRPr="00DB0735">
              <w:rPr>
                <w:rFonts w:ascii="Calibri" w:eastAsia="Times New Roman" w:hAnsi="Calibri" w:cs="Calibri"/>
                <w:color w:val="000000"/>
              </w:rPr>
              <w:t>charlie</w:t>
            </w:r>
            <w:proofErr w:type="spellEnd"/>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67364645"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2832BEE7"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3DD264BB"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14491C8D"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04D15CB7"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master</w:t>
            </w:r>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6EDE9CAA"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6D2D0AD5"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74058EED"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444C88DA"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53D909D7" w14:textId="77777777" w:rsidR="00DB0735" w:rsidRPr="00DB0735" w:rsidRDefault="00DB0735" w:rsidP="00DB0735">
            <w:pPr>
              <w:spacing w:after="0" w:line="240" w:lineRule="auto"/>
              <w:rPr>
                <w:rFonts w:ascii="Calibri" w:eastAsia="Times New Roman" w:hAnsi="Calibri" w:cs="Calibri"/>
                <w:color w:val="000000"/>
              </w:rPr>
            </w:pPr>
            <w:proofErr w:type="spellStart"/>
            <w:r w:rsidRPr="00DB0735">
              <w:rPr>
                <w:rFonts w:ascii="Calibri" w:eastAsia="Times New Roman" w:hAnsi="Calibri" w:cs="Calibri"/>
                <w:color w:val="000000"/>
              </w:rPr>
              <w:t>zulu</w:t>
            </w:r>
            <w:proofErr w:type="spellEnd"/>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485B54EC"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72D5B713"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0BDD4FD6"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r w:rsidR="00DB0735" w:rsidRPr="00DB0735" w14:paraId="772E6626" w14:textId="77777777" w:rsidTr="006200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472AF14E"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stage</w:t>
            </w:r>
          </w:p>
        </w:tc>
        <w:tc>
          <w:tcPr>
            <w:tcW w:w="2510" w:type="dxa"/>
            <w:tcBorders>
              <w:top w:val="nil"/>
              <w:left w:val="single" w:sz="4" w:space="0" w:color="auto"/>
              <w:bottom w:val="single" w:sz="4" w:space="0" w:color="auto"/>
              <w:right w:val="single" w:sz="4" w:space="0" w:color="auto"/>
            </w:tcBorders>
            <w:shd w:val="clear" w:color="auto" w:fill="auto"/>
            <w:noWrap/>
            <w:vAlign w:val="bottom"/>
            <w:hideMark/>
          </w:tcPr>
          <w:p w14:paraId="55781C92"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jmsSender-ff1-ISET-v1</w:t>
            </w:r>
          </w:p>
        </w:tc>
        <w:tc>
          <w:tcPr>
            <w:tcW w:w="1846" w:type="dxa"/>
            <w:tcBorders>
              <w:top w:val="nil"/>
              <w:left w:val="nil"/>
              <w:bottom w:val="single" w:sz="4" w:space="0" w:color="auto"/>
              <w:right w:val="single" w:sz="4" w:space="0" w:color="auto"/>
            </w:tcBorders>
            <w:shd w:val="clear" w:color="auto" w:fill="auto"/>
            <w:noWrap/>
            <w:vAlign w:val="bottom"/>
            <w:hideMark/>
          </w:tcPr>
          <w:p w14:paraId="7BECE1B4"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c>
          <w:tcPr>
            <w:tcW w:w="1261" w:type="dxa"/>
            <w:tcBorders>
              <w:top w:val="nil"/>
              <w:left w:val="nil"/>
              <w:bottom w:val="single" w:sz="4" w:space="0" w:color="auto"/>
              <w:right w:val="single" w:sz="4" w:space="0" w:color="auto"/>
            </w:tcBorders>
            <w:shd w:val="clear" w:color="auto" w:fill="auto"/>
            <w:noWrap/>
            <w:vAlign w:val="bottom"/>
            <w:hideMark/>
          </w:tcPr>
          <w:p w14:paraId="499BC055" w14:textId="77777777" w:rsidR="00DB0735" w:rsidRPr="00DB0735" w:rsidRDefault="00DB0735" w:rsidP="00DB0735">
            <w:pPr>
              <w:spacing w:after="0" w:line="240" w:lineRule="auto"/>
              <w:rPr>
                <w:rFonts w:ascii="Calibri" w:eastAsia="Times New Roman" w:hAnsi="Calibri" w:cs="Calibri"/>
                <w:color w:val="000000"/>
              </w:rPr>
            </w:pPr>
            <w:r w:rsidRPr="00DB0735">
              <w:rPr>
                <w:rFonts w:ascii="Calibri" w:eastAsia="Times New Roman" w:hAnsi="Calibri" w:cs="Calibri"/>
                <w:color w:val="000000"/>
              </w:rPr>
              <w:t>ISET</w:t>
            </w:r>
          </w:p>
        </w:tc>
      </w:tr>
    </w:tbl>
    <w:p w14:paraId="5AF4E628" w14:textId="77777777" w:rsidR="002A3B39" w:rsidRDefault="002A3B39"/>
    <w:p w14:paraId="6E6EDFC4" w14:textId="2E8B4290" w:rsidR="002A3B39" w:rsidRDefault="002A3B39">
      <w:proofErr w:type="spellStart"/>
      <w:r>
        <w:t>JmsSender</w:t>
      </w:r>
      <w:proofErr w:type="spellEnd"/>
      <w:r>
        <w:t xml:space="preserve"> </w:t>
      </w:r>
      <w:proofErr w:type="spellStart"/>
      <w:r>
        <w:t>config</w:t>
      </w:r>
      <w:proofErr w:type="spellEnd"/>
      <w:r>
        <w:t xml:space="preserve"> </w:t>
      </w:r>
      <w:proofErr w:type="spellStart"/>
      <w:proofErr w:type="gramStart"/>
      <w:r>
        <w:t>pid</w:t>
      </w:r>
      <w:proofErr w:type="spellEnd"/>
      <w:proofErr w:type="gramEnd"/>
      <w:r>
        <w:t>:-</w:t>
      </w:r>
    </w:p>
    <w:tbl>
      <w:tblPr>
        <w:tblW w:w="10020" w:type="dxa"/>
        <w:tblInd w:w="93" w:type="dxa"/>
        <w:tblLook w:val="04A0" w:firstRow="1" w:lastRow="0" w:firstColumn="1" w:lastColumn="0" w:noHBand="0" w:noVBand="1"/>
      </w:tblPr>
      <w:tblGrid>
        <w:gridCol w:w="844"/>
        <w:gridCol w:w="3005"/>
        <w:gridCol w:w="3227"/>
        <w:gridCol w:w="3078"/>
      </w:tblGrid>
      <w:tr w:rsidR="002D1EE4" w:rsidRPr="002D1EE4" w14:paraId="0E3C24A5" w14:textId="77777777" w:rsidTr="002D1EE4">
        <w:trPr>
          <w:trHeight w:val="300"/>
        </w:trPr>
        <w:tc>
          <w:tcPr>
            <w:tcW w:w="10020"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3ACAB986" w14:textId="77777777" w:rsidR="002D1EE4" w:rsidRPr="002D1EE4" w:rsidRDefault="002D1EE4"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jmsSender-ff1-ISET-v1</w:t>
            </w:r>
          </w:p>
        </w:tc>
      </w:tr>
      <w:tr w:rsidR="002D1EE4" w:rsidRPr="002D1EE4" w14:paraId="5C854E99" w14:textId="77777777" w:rsidTr="00620068">
        <w:trPr>
          <w:trHeight w:val="300"/>
        </w:trPr>
        <w:tc>
          <w:tcPr>
            <w:tcW w:w="71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56950D" w14:textId="77777777" w:rsidR="002D1EE4" w:rsidRPr="002D1EE4" w:rsidRDefault="002D1EE4"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key</w:t>
            </w:r>
          </w:p>
        </w:tc>
        <w:tc>
          <w:tcPr>
            <w:tcW w:w="3005" w:type="dxa"/>
            <w:tcBorders>
              <w:top w:val="nil"/>
              <w:left w:val="nil"/>
              <w:bottom w:val="nil"/>
              <w:right w:val="single" w:sz="4" w:space="0" w:color="auto"/>
            </w:tcBorders>
            <w:shd w:val="clear" w:color="auto" w:fill="auto"/>
            <w:noWrap/>
            <w:vAlign w:val="bottom"/>
            <w:hideMark/>
          </w:tcPr>
          <w:p w14:paraId="78A0D5A8" w14:textId="77777777" w:rsidR="002D1EE4" w:rsidRPr="002D1EE4" w:rsidRDefault="002D1EE4"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destinationQueuePid</w:t>
            </w:r>
            <w:proofErr w:type="spellEnd"/>
          </w:p>
        </w:tc>
        <w:tc>
          <w:tcPr>
            <w:tcW w:w="3227" w:type="dxa"/>
            <w:tcBorders>
              <w:top w:val="nil"/>
              <w:left w:val="nil"/>
              <w:bottom w:val="nil"/>
              <w:right w:val="single" w:sz="4" w:space="0" w:color="auto"/>
            </w:tcBorders>
            <w:shd w:val="clear" w:color="auto" w:fill="auto"/>
            <w:noWrap/>
            <w:vAlign w:val="bottom"/>
            <w:hideMark/>
          </w:tcPr>
          <w:p w14:paraId="4D31883D" w14:textId="77777777" w:rsidR="002D1EE4" w:rsidRPr="002D1EE4" w:rsidRDefault="002D1EE4"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primaryJmsTemplatePid</w:t>
            </w:r>
            <w:proofErr w:type="spellEnd"/>
          </w:p>
        </w:tc>
        <w:tc>
          <w:tcPr>
            <w:tcW w:w="3078" w:type="dxa"/>
            <w:tcBorders>
              <w:top w:val="nil"/>
              <w:left w:val="nil"/>
              <w:bottom w:val="nil"/>
              <w:right w:val="single" w:sz="4" w:space="0" w:color="auto"/>
            </w:tcBorders>
            <w:shd w:val="clear" w:color="auto" w:fill="auto"/>
            <w:noWrap/>
            <w:vAlign w:val="bottom"/>
            <w:hideMark/>
          </w:tcPr>
          <w:p w14:paraId="00446FE5" w14:textId="77777777" w:rsidR="002D1EE4" w:rsidRPr="002D1EE4" w:rsidRDefault="002D1EE4"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responseQueuePid</w:t>
            </w:r>
            <w:proofErr w:type="spellEnd"/>
          </w:p>
        </w:tc>
      </w:tr>
      <w:tr w:rsidR="002D1EE4" w:rsidRPr="002D1EE4" w14:paraId="350975B7"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01253C72"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30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C8CA2C1"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single" w:sz="4" w:space="0" w:color="auto"/>
              <w:left w:val="nil"/>
              <w:bottom w:val="single" w:sz="4" w:space="0" w:color="auto"/>
              <w:right w:val="single" w:sz="4" w:space="0" w:color="auto"/>
            </w:tcBorders>
            <w:shd w:val="clear" w:color="auto" w:fill="auto"/>
            <w:noWrap/>
            <w:vAlign w:val="bottom"/>
            <w:hideMark/>
          </w:tcPr>
          <w:p w14:paraId="0A4C8894"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single" w:sz="4" w:space="0" w:color="auto"/>
              <w:left w:val="nil"/>
              <w:bottom w:val="single" w:sz="4" w:space="0" w:color="auto"/>
              <w:right w:val="single" w:sz="4" w:space="0" w:color="auto"/>
            </w:tcBorders>
            <w:shd w:val="clear" w:color="auto" w:fill="auto"/>
            <w:noWrap/>
            <w:vAlign w:val="bottom"/>
            <w:hideMark/>
          </w:tcPr>
          <w:p w14:paraId="3520592A"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6E8F4511"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46F5BA52"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dev</w:t>
            </w:r>
            <w:proofErr w:type="spellEnd"/>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5BF9ACE6"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146AD244"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611144F5"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6DDC69E5"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095983C2"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systest</w:t>
            </w:r>
            <w:proofErr w:type="spellEnd"/>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4A205037"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54B2244C"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51275B0A"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0D42D074"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3BD7592C"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alpha</w:t>
            </w:r>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4F84C4E0"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3381A1B0"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0F24AE63"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2B398062"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5743A65D"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bravo</w:t>
            </w:r>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59522EC7"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40D95ED6"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6E1809B6"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63FCD6F2"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57FEED6B"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charlie</w:t>
            </w:r>
            <w:proofErr w:type="spellEnd"/>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69E6F617"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5C7BB07D"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102E86FA"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4405B8F0"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75CEEF9B"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master</w:t>
            </w:r>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1ECB0A84"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6E5F3182"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54FB33F9"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2B3B90D3"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2A94B517"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zulu</w:t>
            </w:r>
            <w:proofErr w:type="spellEnd"/>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25F40E65"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1ED906C5"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06E57163"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r w:rsidR="002D1EE4" w:rsidRPr="002D1EE4" w14:paraId="61D99DA2" w14:textId="77777777" w:rsidTr="00620068">
        <w:trPr>
          <w:trHeight w:val="300"/>
        </w:trPr>
        <w:tc>
          <w:tcPr>
            <w:tcW w:w="710" w:type="dxa"/>
            <w:tcBorders>
              <w:top w:val="single" w:sz="4" w:space="0" w:color="auto"/>
              <w:left w:val="single" w:sz="4" w:space="0" w:color="auto"/>
              <w:bottom w:val="single" w:sz="4" w:space="0" w:color="auto"/>
              <w:right w:val="nil"/>
            </w:tcBorders>
            <w:shd w:val="clear" w:color="auto" w:fill="auto"/>
            <w:noWrap/>
            <w:vAlign w:val="bottom"/>
            <w:hideMark/>
          </w:tcPr>
          <w:p w14:paraId="272FA86D"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stage</w:t>
            </w:r>
          </w:p>
        </w:tc>
        <w:tc>
          <w:tcPr>
            <w:tcW w:w="3005" w:type="dxa"/>
            <w:tcBorders>
              <w:top w:val="nil"/>
              <w:left w:val="single" w:sz="4" w:space="0" w:color="auto"/>
              <w:bottom w:val="single" w:sz="4" w:space="0" w:color="auto"/>
              <w:right w:val="single" w:sz="4" w:space="0" w:color="auto"/>
            </w:tcBorders>
            <w:shd w:val="clear" w:color="auto" w:fill="auto"/>
            <w:noWrap/>
            <w:vAlign w:val="bottom"/>
            <w:hideMark/>
          </w:tcPr>
          <w:p w14:paraId="6A5D12CB"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queue-UPM.FND_ISET_REQ-v1</w:t>
            </w:r>
          </w:p>
        </w:tc>
        <w:tc>
          <w:tcPr>
            <w:tcW w:w="3227" w:type="dxa"/>
            <w:tcBorders>
              <w:top w:val="nil"/>
              <w:left w:val="nil"/>
              <w:bottom w:val="single" w:sz="4" w:space="0" w:color="auto"/>
              <w:right w:val="single" w:sz="4" w:space="0" w:color="auto"/>
            </w:tcBorders>
            <w:shd w:val="clear" w:color="auto" w:fill="auto"/>
            <w:noWrap/>
            <w:vAlign w:val="bottom"/>
            <w:hideMark/>
          </w:tcPr>
          <w:p w14:paraId="0FA6F49A"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jmsTemplate-primary-ff1-ISET-v1</w:t>
            </w:r>
          </w:p>
        </w:tc>
        <w:tc>
          <w:tcPr>
            <w:tcW w:w="3078" w:type="dxa"/>
            <w:tcBorders>
              <w:top w:val="nil"/>
              <w:left w:val="nil"/>
              <w:bottom w:val="single" w:sz="4" w:space="0" w:color="auto"/>
              <w:right w:val="single" w:sz="4" w:space="0" w:color="auto"/>
            </w:tcBorders>
            <w:shd w:val="clear" w:color="auto" w:fill="auto"/>
            <w:noWrap/>
            <w:vAlign w:val="bottom"/>
            <w:hideMark/>
          </w:tcPr>
          <w:p w14:paraId="13027F48"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queue-UPM.FND_ISET_RESP-v1</w:t>
            </w:r>
          </w:p>
        </w:tc>
      </w:tr>
    </w:tbl>
    <w:p w14:paraId="74813DB2" w14:textId="77777777" w:rsidR="002D1EE4" w:rsidRDefault="002D1EE4"/>
    <w:p w14:paraId="21F922D6" w14:textId="6DBA237D" w:rsidR="002A3B39" w:rsidRDefault="002A3B39">
      <w:r>
        <w:t xml:space="preserve">Request </w:t>
      </w:r>
      <w:proofErr w:type="spellStart"/>
      <w:r>
        <w:t>Config</w:t>
      </w:r>
      <w:proofErr w:type="spellEnd"/>
      <w:r>
        <w:t xml:space="preserve"> </w:t>
      </w:r>
      <w:proofErr w:type="spellStart"/>
      <w:proofErr w:type="gramStart"/>
      <w:r>
        <w:t>Pid</w:t>
      </w:r>
      <w:proofErr w:type="spellEnd"/>
      <w:r>
        <w:t xml:space="preserve"> :</w:t>
      </w:r>
      <w:proofErr w:type="gramEnd"/>
      <w:r>
        <w:t>-</w:t>
      </w:r>
    </w:p>
    <w:tbl>
      <w:tblPr>
        <w:tblW w:w="6900" w:type="dxa"/>
        <w:tblInd w:w="93" w:type="dxa"/>
        <w:tblLook w:val="04A0" w:firstRow="1" w:lastRow="0" w:firstColumn="1" w:lastColumn="0" w:noHBand="0" w:noVBand="1"/>
      </w:tblPr>
      <w:tblGrid>
        <w:gridCol w:w="844"/>
        <w:gridCol w:w="2232"/>
        <w:gridCol w:w="660"/>
        <w:gridCol w:w="783"/>
        <w:gridCol w:w="1281"/>
        <w:gridCol w:w="1327"/>
      </w:tblGrid>
      <w:tr w:rsidR="002D1EE4" w:rsidRPr="002D1EE4" w14:paraId="2BC74887" w14:textId="77777777" w:rsidTr="002D1EE4">
        <w:trPr>
          <w:trHeight w:val="300"/>
        </w:trPr>
        <w:tc>
          <w:tcPr>
            <w:tcW w:w="6900" w:type="dxa"/>
            <w:gridSpan w:val="6"/>
            <w:tcBorders>
              <w:top w:val="single" w:sz="4" w:space="0" w:color="auto"/>
              <w:left w:val="single" w:sz="4" w:space="0" w:color="auto"/>
              <w:bottom w:val="single" w:sz="4" w:space="0" w:color="auto"/>
              <w:right w:val="single" w:sz="4" w:space="0" w:color="000000"/>
            </w:tcBorders>
            <w:shd w:val="clear" w:color="auto" w:fill="auto"/>
            <w:vAlign w:val="bottom"/>
            <w:hideMark/>
          </w:tcPr>
          <w:p w14:paraId="3C0876ED" w14:textId="77777777" w:rsidR="002D1EE4" w:rsidRPr="002D1EE4" w:rsidRDefault="002D1EE4"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queue-UPM.FND_ISET_REQ-v1</w:t>
            </w:r>
          </w:p>
        </w:tc>
      </w:tr>
      <w:tr w:rsidR="002D1EE4" w:rsidRPr="002D1EE4" w14:paraId="1710A32D" w14:textId="77777777" w:rsidTr="00620068">
        <w:trPr>
          <w:trHeight w:val="300"/>
        </w:trPr>
        <w:tc>
          <w:tcPr>
            <w:tcW w:w="78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362223" w14:textId="77777777" w:rsidR="002D1EE4" w:rsidRPr="002D1EE4" w:rsidRDefault="002D1EE4"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key</w:t>
            </w:r>
          </w:p>
        </w:tc>
        <w:tc>
          <w:tcPr>
            <w:tcW w:w="2232" w:type="dxa"/>
            <w:tcBorders>
              <w:top w:val="nil"/>
              <w:left w:val="nil"/>
              <w:bottom w:val="nil"/>
              <w:right w:val="single" w:sz="4" w:space="0" w:color="auto"/>
            </w:tcBorders>
            <w:shd w:val="clear" w:color="auto" w:fill="auto"/>
            <w:noWrap/>
            <w:vAlign w:val="bottom"/>
            <w:hideMark/>
          </w:tcPr>
          <w:p w14:paraId="12C849F2" w14:textId="77777777" w:rsidR="002D1EE4" w:rsidRPr="002D1EE4" w:rsidRDefault="002D1EE4"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baseQueueName</w:t>
            </w:r>
            <w:proofErr w:type="spellEnd"/>
          </w:p>
        </w:tc>
        <w:tc>
          <w:tcPr>
            <w:tcW w:w="565" w:type="dxa"/>
            <w:tcBorders>
              <w:top w:val="nil"/>
              <w:left w:val="nil"/>
              <w:bottom w:val="nil"/>
              <w:right w:val="single" w:sz="4" w:space="0" w:color="auto"/>
            </w:tcBorders>
            <w:shd w:val="clear" w:color="auto" w:fill="auto"/>
            <w:noWrap/>
            <w:vAlign w:val="bottom"/>
            <w:hideMark/>
          </w:tcPr>
          <w:p w14:paraId="28C9895B" w14:textId="77777777" w:rsidR="002D1EE4" w:rsidRPr="002D1EE4" w:rsidRDefault="002D1EE4"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ccsid</w:t>
            </w:r>
            <w:proofErr w:type="spellEnd"/>
          </w:p>
        </w:tc>
        <w:tc>
          <w:tcPr>
            <w:tcW w:w="711" w:type="dxa"/>
            <w:tcBorders>
              <w:top w:val="nil"/>
              <w:left w:val="nil"/>
              <w:bottom w:val="nil"/>
              <w:right w:val="single" w:sz="4" w:space="0" w:color="auto"/>
            </w:tcBorders>
            <w:shd w:val="clear" w:color="auto" w:fill="auto"/>
            <w:noWrap/>
            <w:vAlign w:val="bottom"/>
            <w:hideMark/>
          </w:tcPr>
          <w:p w14:paraId="56A723A0" w14:textId="77777777" w:rsidR="002D1EE4" w:rsidRPr="002D1EE4" w:rsidRDefault="002D1EE4"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expiry</w:t>
            </w:r>
          </w:p>
        </w:tc>
        <w:tc>
          <w:tcPr>
            <w:tcW w:w="1281" w:type="dxa"/>
            <w:tcBorders>
              <w:top w:val="nil"/>
              <w:left w:val="nil"/>
              <w:bottom w:val="nil"/>
              <w:right w:val="single" w:sz="4" w:space="0" w:color="auto"/>
            </w:tcBorders>
            <w:shd w:val="clear" w:color="auto" w:fill="auto"/>
            <w:noWrap/>
            <w:vAlign w:val="bottom"/>
            <w:hideMark/>
          </w:tcPr>
          <w:p w14:paraId="650E9A79" w14:textId="77777777" w:rsidR="002D1EE4" w:rsidRPr="002D1EE4" w:rsidRDefault="002D1EE4"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persistence</w:t>
            </w:r>
          </w:p>
        </w:tc>
        <w:tc>
          <w:tcPr>
            <w:tcW w:w="1327" w:type="dxa"/>
            <w:tcBorders>
              <w:top w:val="nil"/>
              <w:left w:val="nil"/>
              <w:bottom w:val="nil"/>
              <w:right w:val="single" w:sz="4" w:space="0" w:color="auto"/>
            </w:tcBorders>
            <w:shd w:val="clear" w:color="auto" w:fill="auto"/>
            <w:noWrap/>
            <w:vAlign w:val="bottom"/>
            <w:hideMark/>
          </w:tcPr>
          <w:p w14:paraId="7C48FCA1" w14:textId="77777777" w:rsidR="002D1EE4" w:rsidRPr="002D1EE4" w:rsidRDefault="002D1EE4"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targetClient</w:t>
            </w:r>
            <w:proofErr w:type="spellEnd"/>
          </w:p>
        </w:tc>
      </w:tr>
      <w:tr w:rsidR="002D1EE4" w:rsidRPr="002D1EE4" w14:paraId="58522DB1"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7450C465"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223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98B48BB"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single" w:sz="4" w:space="0" w:color="auto"/>
              <w:left w:val="nil"/>
              <w:bottom w:val="single" w:sz="4" w:space="0" w:color="auto"/>
              <w:right w:val="single" w:sz="4" w:space="0" w:color="auto"/>
            </w:tcBorders>
            <w:shd w:val="clear" w:color="auto" w:fill="auto"/>
            <w:noWrap/>
            <w:vAlign w:val="bottom"/>
            <w:hideMark/>
          </w:tcPr>
          <w:p w14:paraId="4F72194E"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single" w:sz="4" w:space="0" w:color="auto"/>
              <w:left w:val="nil"/>
              <w:bottom w:val="single" w:sz="4" w:space="0" w:color="auto"/>
              <w:right w:val="single" w:sz="4" w:space="0" w:color="auto"/>
            </w:tcBorders>
            <w:shd w:val="clear" w:color="auto" w:fill="auto"/>
            <w:noWrap/>
            <w:vAlign w:val="bottom"/>
            <w:hideMark/>
          </w:tcPr>
          <w:p w14:paraId="6741AA56"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single" w:sz="4" w:space="0" w:color="auto"/>
              <w:left w:val="nil"/>
              <w:bottom w:val="single" w:sz="4" w:space="0" w:color="auto"/>
              <w:right w:val="single" w:sz="4" w:space="0" w:color="auto"/>
            </w:tcBorders>
            <w:shd w:val="clear" w:color="auto" w:fill="auto"/>
            <w:noWrap/>
            <w:vAlign w:val="bottom"/>
            <w:hideMark/>
          </w:tcPr>
          <w:p w14:paraId="5D309FC0"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single" w:sz="4" w:space="0" w:color="auto"/>
              <w:left w:val="nil"/>
              <w:bottom w:val="single" w:sz="4" w:space="0" w:color="auto"/>
              <w:right w:val="single" w:sz="4" w:space="0" w:color="auto"/>
            </w:tcBorders>
            <w:shd w:val="clear" w:color="auto" w:fill="auto"/>
            <w:noWrap/>
            <w:vAlign w:val="bottom"/>
            <w:hideMark/>
          </w:tcPr>
          <w:p w14:paraId="2D6D61EB"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7F401935"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63AFB76A"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671C4EB9"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4404FAA7"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0E10C4A5"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3454979A"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2C48C87C"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3D0E4E8D"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5913F020"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dev</w:t>
            </w:r>
            <w:proofErr w:type="spellEnd"/>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6CEFEECA"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4BA89C31"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1E7CD15B"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35784376"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61C0D092"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1CB7DA19"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68E84512"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systest</w:t>
            </w:r>
            <w:proofErr w:type="spellEnd"/>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31AEB92D"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1702D3EF"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62893078"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441551B9"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00ECEFCA"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3930ABAB"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5436B006"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alpha</w:t>
            </w:r>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510BAB56"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47B8D99C"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19810792"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060C33F9"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1D329952"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77439E36"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1B368089"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bravo</w:t>
            </w:r>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14EDD134"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027F6BAC"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6D52464D"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085FE73F"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62371C40"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2DD961D9"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78196B16"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charlie</w:t>
            </w:r>
            <w:proofErr w:type="spellEnd"/>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022E135F"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3CA9D809"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5AD1B7C6"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3A8403FE"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7599F1AD"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202A0550"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078BA02C"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lastRenderedPageBreak/>
              <w:t>master</w:t>
            </w:r>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128C5F66"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2E34945D"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322C7220"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6E231442"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52CD11A0"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7FBBA834"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071A8DE8" w14:textId="77777777" w:rsidR="002D1EE4" w:rsidRPr="002D1EE4" w:rsidRDefault="002D1EE4"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zulu</w:t>
            </w:r>
            <w:proofErr w:type="spellEnd"/>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20C2A778"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669F642F"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0BD344C1"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4301663F"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27BC5954"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r w:rsidR="002D1EE4" w:rsidRPr="002D1EE4" w14:paraId="2E995C95" w14:textId="77777777" w:rsidTr="00620068">
        <w:trPr>
          <w:trHeight w:val="300"/>
        </w:trPr>
        <w:tc>
          <w:tcPr>
            <w:tcW w:w="784" w:type="dxa"/>
            <w:tcBorders>
              <w:top w:val="single" w:sz="4" w:space="0" w:color="auto"/>
              <w:left w:val="single" w:sz="4" w:space="0" w:color="auto"/>
              <w:bottom w:val="single" w:sz="4" w:space="0" w:color="auto"/>
              <w:right w:val="nil"/>
            </w:tcBorders>
            <w:shd w:val="clear" w:color="auto" w:fill="auto"/>
            <w:noWrap/>
            <w:vAlign w:val="bottom"/>
            <w:hideMark/>
          </w:tcPr>
          <w:p w14:paraId="5D30D809"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stage</w:t>
            </w:r>
          </w:p>
        </w:tc>
        <w:tc>
          <w:tcPr>
            <w:tcW w:w="2232" w:type="dxa"/>
            <w:tcBorders>
              <w:top w:val="nil"/>
              <w:left w:val="single" w:sz="4" w:space="0" w:color="auto"/>
              <w:bottom w:val="single" w:sz="4" w:space="0" w:color="auto"/>
              <w:right w:val="single" w:sz="4" w:space="0" w:color="auto"/>
            </w:tcBorders>
            <w:shd w:val="clear" w:color="auto" w:fill="auto"/>
            <w:noWrap/>
            <w:vAlign w:val="bottom"/>
            <w:hideMark/>
          </w:tcPr>
          <w:p w14:paraId="35DCC8EE" w14:textId="77777777" w:rsidR="002D1EE4" w:rsidRPr="002D1EE4" w:rsidRDefault="002D1EE4"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UPM.FND_ISET_REQ</w:t>
            </w:r>
          </w:p>
        </w:tc>
        <w:tc>
          <w:tcPr>
            <w:tcW w:w="565" w:type="dxa"/>
            <w:tcBorders>
              <w:top w:val="nil"/>
              <w:left w:val="nil"/>
              <w:bottom w:val="single" w:sz="4" w:space="0" w:color="auto"/>
              <w:right w:val="single" w:sz="4" w:space="0" w:color="auto"/>
            </w:tcBorders>
            <w:shd w:val="clear" w:color="auto" w:fill="auto"/>
            <w:noWrap/>
            <w:vAlign w:val="bottom"/>
            <w:hideMark/>
          </w:tcPr>
          <w:p w14:paraId="72152F5F"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819</w:t>
            </w:r>
          </w:p>
        </w:tc>
        <w:tc>
          <w:tcPr>
            <w:tcW w:w="711" w:type="dxa"/>
            <w:tcBorders>
              <w:top w:val="nil"/>
              <w:left w:val="nil"/>
              <w:bottom w:val="single" w:sz="4" w:space="0" w:color="auto"/>
              <w:right w:val="single" w:sz="4" w:space="0" w:color="auto"/>
            </w:tcBorders>
            <w:shd w:val="clear" w:color="auto" w:fill="auto"/>
            <w:noWrap/>
            <w:vAlign w:val="bottom"/>
            <w:hideMark/>
          </w:tcPr>
          <w:p w14:paraId="31C73258"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c>
          <w:tcPr>
            <w:tcW w:w="1281" w:type="dxa"/>
            <w:tcBorders>
              <w:top w:val="nil"/>
              <w:left w:val="nil"/>
              <w:bottom w:val="single" w:sz="4" w:space="0" w:color="auto"/>
              <w:right w:val="single" w:sz="4" w:space="0" w:color="auto"/>
            </w:tcBorders>
            <w:shd w:val="clear" w:color="auto" w:fill="auto"/>
            <w:noWrap/>
            <w:vAlign w:val="bottom"/>
            <w:hideMark/>
          </w:tcPr>
          <w:p w14:paraId="41E323EC"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c>
          <w:tcPr>
            <w:tcW w:w="1327" w:type="dxa"/>
            <w:tcBorders>
              <w:top w:val="nil"/>
              <w:left w:val="nil"/>
              <w:bottom w:val="single" w:sz="4" w:space="0" w:color="auto"/>
              <w:right w:val="single" w:sz="4" w:space="0" w:color="auto"/>
            </w:tcBorders>
            <w:shd w:val="clear" w:color="auto" w:fill="auto"/>
            <w:noWrap/>
            <w:vAlign w:val="bottom"/>
            <w:hideMark/>
          </w:tcPr>
          <w:p w14:paraId="41E5F94A" w14:textId="77777777" w:rsidR="002D1EE4" w:rsidRPr="002D1EE4" w:rsidRDefault="002D1EE4"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1</w:t>
            </w:r>
          </w:p>
        </w:tc>
      </w:tr>
    </w:tbl>
    <w:p w14:paraId="1D28BA72" w14:textId="77777777" w:rsidR="002D1EE4" w:rsidRDefault="002D1EE4"/>
    <w:p w14:paraId="4C818BA8" w14:textId="7A5C531E" w:rsidR="002D1EE4" w:rsidRDefault="002A3B39">
      <w:proofErr w:type="spellStart"/>
      <w:proofErr w:type="gramStart"/>
      <w:r>
        <w:t>jmsTemplate</w:t>
      </w:r>
      <w:proofErr w:type="spellEnd"/>
      <w:proofErr w:type="gramEnd"/>
      <w:r>
        <w:t xml:space="preserve"> primary and secondary </w:t>
      </w:r>
      <w:proofErr w:type="spellStart"/>
      <w:r>
        <w:t>config</w:t>
      </w:r>
      <w:proofErr w:type="spellEnd"/>
      <w:r>
        <w:t xml:space="preserve"> </w:t>
      </w:r>
      <w:proofErr w:type="spellStart"/>
      <w:r>
        <w:t>pid</w:t>
      </w:r>
      <w:proofErr w:type="spellEnd"/>
    </w:p>
    <w:tbl>
      <w:tblPr>
        <w:tblW w:w="7935" w:type="dxa"/>
        <w:tblInd w:w="93" w:type="dxa"/>
        <w:tblLook w:val="04A0" w:firstRow="1" w:lastRow="0" w:firstColumn="1" w:lastColumn="0" w:noHBand="0" w:noVBand="1"/>
      </w:tblPr>
      <w:tblGrid>
        <w:gridCol w:w="844"/>
        <w:gridCol w:w="1550"/>
        <w:gridCol w:w="3899"/>
        <w:gridCol w:w="1642"/>
      </w:tblGrid>
      <w:tr w:rsidR="00976368" w:rsidRPr="002D1EE4" w14:paraId="7482E144" w14:textId="2ECE6DA1" w:rsidTr="00976368">
        <w:trPr>
          <w:trHeight w:val="300"/>
        </w:trPr>
        <w:tc>
          <w:tcPr>
            <w:tcW w:w="7935"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7A8FAA3D" w14:textId="77777777" w:rsidR="00976368" w:rsidRPr="002D1EE4" w:rsidRDefault="00976368"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jmsTemplate-primary-ff1-ISET-v1</w:t>
            </w:r>
          </w:p>
        </w:tc>
      </w:tr>
      <w:tr w:rsidR="00976368" w:rsidRPr="002D1EE4" w14:paraId="5AB0E709" w14:textId="69D8613C"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5C08D853" w14:textId="77777777" w:rsidR="00976368" w:rsidRPr="002D1EE4" w:rsidRDefault="00976368"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key</w:t>
            </w:r>
          </w:p>
        </w:tc>
        <w:tc>
          <w:tcPr>
            <w:tcW w:w="1550" w:type="dxa"/>
            <w:tcBorders>
              <w:top w:val="nil"/>
              <w:left w:val="single" w:sz="4" w:space="0" w:color="auto"/>
              <w:bottom w:val="nil"/>
              <w:right w:val="single" w:sz="4" w:space="0" w:color="auto"/>
            </w:tcBorders>
            <w:shd w:val="clear" w:color="auto" w:fill="auto"/>
            <w:noWrap/>
            <w:vAlign w:val="bottom"/>
            <w:hideMark/>
          </w:tcPr>
          <w:p w14:paraId="5A5FD446" w14:textId="77777777" w:rsidR="00976368" w:rsidRPr="002D1EE4" w:rsidRDefault="00976368" w:rsidP="002D1EE4">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authenticating</w:t>
            </w:r>
          </w:p>
        </w:tc>
        <w:tc>
          <w:tcPr>
            <w:tcW w:w="3899" w:type="dxa"/>
            <w:tcBorders>
              <w:top w:val="nil"/>
              <w:left w:val="nil"/>
              <w:bottom w:val="nil"/>
              <w:right w:val="single" w:sz="4" w:space="0" w:color="auto"/>
            </w:tcBorders>
            <w:shd w:val="clear" w:color="auto" w:fill="auto"/>
            <w:noWrap/>
            <w:vAlign w:val="bottom"/>
            <w:hideMark/>
          </w:tcPr>
          <w:p w14:paraId="295F5F64" w14:textId="77777777" w:rsidR="00976368" w:rsidRPr="002D1EE4" w:rsidRDefault="00976368"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queueConnectionFactoryPid</w:t>
            </w:r>
            <w:proofErr w:type="spellEnd"/>
          </w:p>
        </w:tc>
        <w:tc>
          <w:tcPr>
            <w:tcW w:w="1642" w:type="dxa"/>
            <w:tcBorders>
              <w:top w:val="nil"/>
              <w:left w:val="nil"/>
              <w:bottom w:val="nil"/>
              <w:right w:val="single" w:sz="4" w:space="0" w:color="auto"/>
            </w:tcBorders>
            <w:shd w:val="clear" w:color="auto" w:fill="auto"/>
            <w:noWrap/>
            <w:vAlign w:val="bottom"/>
            <w:hideMark/>
          </w:tcPr>
          <w:p w14:paraId="4ADB50A0" w14:textId="77777777" w:rsidR="00976368" w:rsidRPr="002D1EE4" w:rsidRDefault="00976368" w:rsidP="002D1EE4">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receiveTimeout</w:t>
            </w:r>
            <w:proofErr w:type="spellEnd"/>
          </w:p>
        </w:tc>
      </w:tr>
      <w:tr w:rsidR="00976368" w:rsidRPr="002D1EE4" w14:paraId="7BCB1BD5" w14:textId="6CB87DC5"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4F9C2719"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1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494DA53"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single" w:sz="4" w:space="0" w:color="auto"/>
              <w:left w:val="nil"/>
              <w:bottom w:val="single" w:sz="4" w:space="0" w:color="auto"/>
              <w:right w:val="single" w:sz="4" w:space="0" w:color="auto"/>
            </w:tcBorders>
            <w:shd w:val="clear" w:color="auto" w:fill="auto"/>
            <w:noWrap/>
            <w:vAlign w:val="bottom"/>
            <w:hideMark/>
          </w:tcPr>
          <w:p w14:paraId="4D887FBD"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queueConnectionFactory-WMQS02-v1</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08994A7C"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2A758166" w14:textId="18A6E4FB"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39F7C1B3"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70CECB83"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4862587A"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queueConnectionFactory-WMQS02-v1</w:t>
            </w:r>
          </w:p>
        </w:tc>
        <w:tc>
          <w:tcPr>
            <w:tcW w:w="1642" w:type="dxa"/>
            <w:tcBorders>
              <w:top w:val="nil"/>
              <w:left w:val="nil"/>
              <w:bottom w:val="single" w:sz="4" w:space="0" w:color="auto"/>
              <w:right w:val="single" w:sz="4" w:space="0" w:color="auto"/>
            </w:tcBorders>
            <w:shd w:val="clear" w:color="auto" w:fill="auto"/>
            <w:noWrap/>
            <w:vAlign w:val="bottom"/>
            <w:hideMark/>
          </w:tcPr>
          <w:p w14:paraId="7FE90BC5"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0297A878" w14:textId="2353A5EE"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78F1F10E" w14:textId="77777777" w:rsidR="00976368" w:rsidRPr="002D1EE4" w:rsidRDefault="00976368"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dev</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74B99F78"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1027A254"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queueConnectionFactory-WMQS02-v1</w:t>
            </w:r>
          </w:p>
        </w:tc>
        <w:tc>
          <w:tcPr>
            <w:tcW w:w="1642" w:type="dxa"/>
            <w:tcBorders>
              <w:top w:val="nil"/>
              <w:left w:val="nil"/>
              <w:bottom w:val="single" w:sz="4" w:space="0" w:color="auto"/>
              <w:right w:val="single" w:sz="4" w:space="0" w:color="auto"/>
            </w:tcBorders>
            <w:shd w:val="clear" w:color="auto" w:fill="auto"/>
            <w:noWrap/>
            <w:vAlign w:val="bottom"/>
            <w:hideMark/>
          </w:tcPr>
          <w:p w14:paraId="5B8B1B00"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5154D5F3" w14:textId="429258E9"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0F26B26D" w14:textId="77777777" w:rsidR="00976368" w:rsidRPr="002D1EE4" w:rsidRDefault="00976368"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systest</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5A97C73B"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0BC305CB"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queueConnectionFactory-WMQS02-v1</w:t>
            </w:r>
          </w:p>
        </w:tc>
        <w:tc>
          <w:tcPr>
            <w:tcW w:w="1642" w:type="dxa"/>
            <w:tcBorders>
              <w:top w:val="nil"/>
              <w:left w:val="nil"/>
              <w:bottom w:val="single" w:sz="4" w:space="0" w:color="auto"/>
              <w:right w:val="single" w:sz="4" w:space="0" w:color="auto"/>
            </w:tcBorders>
            <w:shd w:val="clear" w:color="auto" w:fill="auto"/>
            <w:noWrap/>
            <w:vAlign w:val="bottom"/>
            <w:hideMark/>
          </w:tcPr>
          <w:p w14:paraId="53C1EAAD"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128F4263" w14:textId="0AB5AF9E"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3EA0A2B8"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alpha</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338F45B6"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1A721AEE"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queueConnectionFactory-WMQRA05-v1</w:t>
            </w:r>
          </w:p>
        </w:tc>
        <w:tc>
          <w:tcPr>
            <w:tcW w:w="1642" w:type="dxa"/>
            <w:tcBorders>
              <w:top w:val="nil"/>
              <w:left w:val="nil"/>
              <w:bottom w:val="single" w:sz="4" w:space="0" w:color="auto"/>
              <w:right w:val="single" w:sz="4" w:space="0" w:color="auto"/>
            </w:tcBorders>
            <w:shd w:val="clear" w:color="auto" w:fill="auto"/>
            <w:noWrap/>
            <w:vAlign w:val="bottom"/>
            <w:hideMark/>
          </w:tcPr>
          <w:p w14:paraId="267FDEB3"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45E9351C" w14:textId="7BDA4EE3"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1CF27CC6"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bravo</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1DA9833C"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0B1C5D55"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queueConnectionFactory-WMQRB05-v1</w:t>
            </w:r>
          </w:p>
        </w:tc>
        <w:tc>
          <w:tcPr>
            <w:tcW w:w="1642" w:type="dxa"/>
            <w:tcBorders>
              <w:top w:val="nil"/>
              <w:left w:val="nil"/>
              <w:bottom w:val="single" w:sz="4" w:space="0" w:color="auto"/>
              <w:right w:val="single" w:sz="4" w:space="0" w:color="auto"/>
            </w:tcBorders>
            <w:shd w:val="clear" w:color="auto" w:fill="auto"/>
            <w:noWrap/>
            <w:vAlign w:val="bottom"/>
            <w:hideMark/>
          </w:tcPr>
          <w:p w14:paraId="5A3532C2"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3AC4848A" w14:textId="0E88C9A2"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1EA75DF2" w14:textId="77777777" w:rsidR="00976368" w:rsidRPr="002D1EE4" w:rsidRDefault="00976368"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charlie</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15CBE089"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4971B685"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queueConnectionFactory-WMQRC05-v1</w:t>
            </w:r>
          </w:p>
        </w:tc>
        <w:tc>
          <w:tcPr>
            <w:tcW w:w="1642" w:type="dxa"/>
            <w:tcBorders>
              <w:top w:val="nil"/>
              <w:left w:val="nil"/>
              <w:bottom w:val="single" w:sz="4" w:space="0" w:color="auto"/>
              <w:right w:val="single" w:sz="4" w:space="0" w:color="auto"/>
            </w:tcBorders>
            <w:shd w:val="clear" w:color="auto" w:fill="auto"/>
            <w:noWrap/>
            <w:vAlign w:val="bottom"/>
            <w:hideMark/>
          </w:tcPr>
          <w:p w14:paraId="2A73E27C"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5FF43A95" w14:textId="54859320"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201D85A4"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master</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279CA073"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3EC41446"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queueConnectionFactory-WMQRM05-v1</w:t>
            </w:r>
          </w:p>
        </w:tc>
        <w:tc>
          <w:tcPr>
            <w:tcW w:w="1642" w:type="dxa"/>
            <w:tcBorders>
              <w:top w:val="nil"/>
              <w:left w:val="nil"/>
              <w:bottom w:val="single" w:sz="4" w:space="0" w:color="auto"/>
              <w:right w:val="single" w:sz="4" w:space="0" w:color="auto"/>
            </w:tcBorders>
            <w:shd w:val="clear" w:color="auto" w:fill="auto"/>
            <w:noWrap/>
            <w:vAlign w:val="bottom"/>
            <w:hideMark/>
          </w:tcPr>
          <w:p w14:paraId="034A99A0"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23D8ECD6" w14:textId="35717E42"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37784D75" w14:textId="77777777" w:rsidR="00976368" w:rsidRPr="002D1EE4" w:rsidRDefault="00976368" w:rsidP="002D1EE4">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zulu</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1D405E7E"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4975CB35"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queueConnectionFactory-WMQRZ05-v1</w:t>
            </w:r>
          </w:p>
        </w:tc>
        <w:tc>
          <w:tcPr>
            <w:tcW w:w="1642" w:type="dxa"/>
            <w:tcBorders>
              <w:top w:val="nil"/>
              <w:left w:val="nil"/>
              <w:bottom w:val="single" w:sz="4" w:space="0" w:color="auto"/>
              <w:right w:val="single" w:sz="4" w:space="0" w:color="auto"/>
            </w:tcBorders>
            <w:shd w:val="clear" w:color="auto" w:fill="auto"/>
            <w:noWrap/>
            <w:vAlign w:val="bottom"/>
            <w:hideMark/>
          </w:tcPr>
          <w:p w14:paraId="47019C60"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096C2A48" w14:textId="119F3D21"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54029F0A"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stage</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039C1F8C"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1772FA54" w14:textId="77777777" w:rsidR="00976368" w:rsidRPr="002D1EE4" w:rsidRDefault="00976368" w:rsidP="002D1EE4">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queueConnectionFactory-WQPYPD2-v1</w:t>
            </w:r>
          </w:p>
        </w:tc>
        <w:tc>
          <w:tcPr>
            <w:tcW w:w="1642" w:type="dxa"/>
            <w:tcBorders>
              <w:top w:val="nil"/>
              <w:left w:val="nil"/>
              <w:bottom w:val="single" w:sz="4" w:space="0" w:color="auto"/>
              <w:right w:val="single" w:sz="4" w:space="0" w:color="auto"/>
            </w:tcBorders>
            <w:shd w:val="clear" w:color="auto" w:fill="auto"/>
            <w:noWrap/>
            <w:vAlign w:val="bottom"/>
            <w:hideMark/>
          </w:tcPr>
          <w:p w14:paraId="30FA3265" w14:textId="77777777" w:rsidR="00976368" w:rsidRPr="002D1EE4" w:rsidRDefault="00976368" w:rsidP="002D1EE4">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bl>
    <w:p w14:paraId="2BBD63CE" w14:textId="77777777" w:rsidR="00976368" w:rsidRDefault="00976368"/>
    <w:tbl>
      <w:tblPr>
        <w:tblW w:w="7935" w:type="dxa"/>
        <w:tblInd w:w="93" w:type="dxa"/>
        <w:tblLook w:val="04A0" w:firstRow="1" w:lastRow="0" w:firstColumn="1" w:lastColumn="0" w:noHBand="0" w:noVBand="1"/>
      </w:tblPr>
      <w:tblGrid>
        <w:gridCol w:w="844"/>
        <w:gridCol w:w="1550"/>
        <w:gridCol w:w="3899"/>
        <w:gridCol w:w="1642"/>
      </w:tblGrid>
      <w:tr w:rsidR="00976368" w:rsidRPr="002D1EE4" w14:paraId="10E20DD6" w14:textId="77777777" w:rsidTr="00976368">
        <w:trPr>
          <w:trHeight w:val="300"/>
        </w:trPr>
        <w:tc>
          <w:tcPr>
            <w:tcW w:w="7935" w:type="dxa"/>
            <w:gridSpan w:val="4"/>
            <w:tcBorders>
              <w:top w:val="single" w:sz="4" w:space="0" w:color="auto"/>
              <w:left w:val="single" w:sz="4" w:space="0" w:color="auto"/>
              <w:bottom w:val="single" w:sz="4" w:space="0" w:color="auto"/>
              <w:right w:val="single" w:sz="4" w:space="0" w:color="000000"/>
            </w:tcBorders>
            <w:shd w:val="clear" w:color="auto" w:fill="auto"/>
            <w:vAlign w:val="bottom"/>
            <w:hideMark/>
          </w:tcPr>
          <w:p w14:paraId="28B2AF7D" w14:textId="711F333C" w:rsidR="00976368" w:rsidRPr="002D1EE4" w:rsidRDefault="00976368" w:rsidP="00976368">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jmsTemplate-</w:t>
            </w:r>
            <w:r>
              <w:rPr>
                <w:rFonts w:ascii="Calibri" w:eastAsia="Times New Roman" w:hAnsi="Calibri" w:cs="Calibri"/>
                <w:b/>
                <w:bCs/>
                <w:color w:val="000000"/>
              </w:rPr>
              <w:t>second</w:t>
            </w:r>
            <w:r w:rsidRPr="002D1EE4">
              <w:rPr>
                <w:rFonts w:ascii="Calibri" w:eastAsia="Times New Roman" w:hAnsi="Calibri" w:cs="Calibri"/>
                <w:b/>
                <w:bCs/>
                <w:color w:val="000000"/>
              </w:rPr>
              <w:t>ary-ff1-ISET-v1</w:t>
            </w:r>
          </w:p>
        </w:tc>
      </w:tr>
      <w:tr w:rsidR="00976368" w:rsidRPr="002D1EE4" w14:paraId="4BC713E0"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4B39949F" w14:textId="77777777" w:rsidR="00976368" w:rsidRPr="002D1EE4" w:rsidRDefault="00976368" w:rsidP="00E639B2">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key</w:t>
            </w:r>
          </w:p>
        </w:tc>
        <w:tc>
          <w:tcPr>
            <w:tcW w:w="1550" w:type="dxa"/>
            <w:tcBorders>
              <w:top w:val="nil"/>
              <w:left w:val="single" w:sz="4" w:space="0" w:color="auto"/>
              <w:bottom w:val="nil"/>
              <w:right w:val="single" w:sz="4" w:space="0" w:color="auto"/>
            </w:tcBorders>
            <w:shd w:val="clear" w:color="auto" w:fill="auto"/>
            <w:noWrap/>
            <w:vAlign w:val="bottom"/>
            <w:hideMark/>
          </w:tcPr>
          <w:p w14:paraId="7B077558" w14:textId="77777777" w:rsidR="00976368" w:rsidRPr="002D1EE4" w:rsidRDefault="00976368" w:rsidP="00E639B2">
            <w:pPr>
              <w:spacing w:after="0" w:line="240" w:lineRule="auto"/>
              <w:rPr>
                <w:rFonts w:ascii="Calibri" w:eastAsia="Times New Roman" w:hAnsi="Calibri" w:cs="Calibri"/>
                <w:b/>
                <w:bCs/>
                <w:color w:val="000000"/>
              </w:rPr>
            </w:pPr>
            <w:r w:rsidRPr="002D1EE4">
              <w:rPr>
                <w:rFonts w:ascii="Calibri" w:eastAsia="Times New Roman" w:hAnsi="Calibri" w:cs="Calibri"/>
                <w:b/>
                <w:bCs/>
                <w:color w:val="000000"/>
              </w:rPr>
              <w:t>authenticating</w:t>
            </w:r>
          </w:p>
        </w:tc>
        <w:tc>
          <w:tcPr>
            <w:tcW w:w="3899" w:type="dxa"/>
            <w:tcBorders>
              <w:top w:val="nil"/>
              <w:left w:val="nil"/>
              <w:bottom w:val="nil"/>
              <w:right w:val="single" w:sz="4" w:space="0" w:color="auto"/>
            </w:tcBorders>
            <w:shd w:val="clear" w:color="auto" w:fill="auto"/>
            <w:noWrap/>
            <w:vAlign w:val="bottom"/>
            <w:hideMark/>
          </w:tcPr>
          <w:p w14:paraId="682DAC26" w14:textId="77777777" w:rsidR="00976368" w:rsidRPr="002D1EE4" w:rsidRDefault="00976368" w:rsidP="00E639B2">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queueConnectionFactoryPid</w:t>
            </w:r>
            <w:proofErr w:type="spellEnd"/>
          </w:p>
        </w:tc>
        <w:tc>
          <w:tcPr>
            <w:tcW w:w="1642" w:type="dxa"/>
            <w:tcBorders>
              <w:top w:val="nil"/>
              <w:left w:val="nil"/>
              <w:bottom w:val="nil"/>
              <w:right w:val="single" w:sz="4" w:space="0" w:color="auto"/>
            </w:tcBorders>
            <w:shd w:val="clear" w:color="auto" w:fill="auto"/>
            <w:noWrap/>
            <w:vAlign w:val="bottom"/>
            <w:hideMark/>
          </w:tcPr>
          <w:p w14:paraId="3B321F52" w14:textId="77777777" w:rsidR="00976368" w:rsidRPr="002D1EE4" w:rsidRDefault="00976368" w:rsidP="00E639B2">
            <w:pPr>
              <w:spacing w:after="0" w:line="240" w:lineRule="auto"/>
              <w:rPr>
                <w:rFonts w:ascii="Calibri" w:eastAsia="Times New Roman" w:hAnsi="Calibri" w:cs="Calibri"/>
                <w:b/>
                <w:bCs/>
                <w:color w:val="000000"/>
              </w:rPr>
            </w:pPr>
            <w:proofErr w:type="spellStart"/>
            <w:r w:rsidRPr="002D1EE4">
              <w:rPr>
                <w:rFonts w:ascii="Calibri" w:eastAsia="Times New Roman" w:hAnsi="Calibri" w:cs="Calibri"/>
                <w:b/>
                <w:bCs/>
                <w:color w:val="000000"/>
              </w:rPr>
              <w:t>receiveTimeout</w:t>
            </w:r>
            <w:proofErr w:type="spellEnd"/>
          </w:p>
        </w:tc>
      </w:tr>
      <w:tr w:rsidR="00976368" w:rsidRPr="002D1EE4" w14:paraId="186FEBAF"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2F5249E6"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155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2E9C803"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single" w:sz="4" w:space="0" w:color="auto"/>
              <w:left w:val="nil"/>
              <w:bottom w:val="single" w:sz="4" w:space="0" w:color="auto"/>
              <w:right w:val="single" w:sz="4" w:space="0" w:color="auto"/>
            </w:tcBorders>
            <w:shd w:val="clear" w:color="auto" w:fill="auto"/>
            <w:noWrap/>
            <w:vAlign w:val="bottom"/>
            <w:hideMark/>
          </w:tcPr>
          <w:p w14:paraId="5DAACB31" w14:textId="04C6BCA5"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w:t>
            </w:r>
            <w:r>
              <w:rPr>
                <w:rFonts w:ascii="Calibri" w:eastAsia="Times New Roman" w:hAnsi="Calibri" w:cs="Calibri"/>
                <w:color w:val="000000"/>
              </w:rPr>
              <w:t>1</w:t>
            </w:r>
            <w:r w:rsidRPr="002D1EE4">
              <w:rPr>
                <w:rFonts w:ascii="Calibri" w:eastAsia="Times New Roman" w:hAnsi="Calibri" w:cs="Calibri"/>
                <w:color w:val="000000"/>
              </w:rPr>
              <w:t>2-v1</w:t>
            </w:r>
          </w:p>
        </w:tc>
        <w:tc>
          <w:tcPr>
            <w:tcW w:w="1642" w:type="dxa"/>
            <w:tcBorders>
              <w:top w:val="single" w:sz="4" w:space="0" w:color="auto"/>
              <w:left w:val="nil"/>
              <w:bottom w:val="single" w:sz="4" w:space="0" w:color="auto"/>
              <w:right w:val="single" w:sz="4" w:space="0" w:color="auto"/>
            </w:tcBorders>
            <w:shd w:val="clear" w:color="auto" w:fill="auto"/>
            <w:noWrap/>
            <w:vAlign w:val="bottom"/>
            <w:hideMark/>
          </w:tcPr>
          <w:p w14:paraId="7C42082B"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1C6477A2"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18B14AC7"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unit</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648E8297"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4A34D3F0" w14:textId="416B9E8C"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w:t>
            </w:r>
            <w:r>
              <w:rPr>
                <w:rFonts w:ascii="Calibri" w:eastAsia="Times New Roman" w:hAnsi="Calibri" w:cs="Calibri"/>
                <w:color w:val="000000"/>
              </w:rPr>
              <w:t>1</w:t>
            </w:r>
            <w:r w:rsidRPr="002D1EE4">
              <w:rPr>
                <w:rFonts w:ascii="Calibri" w:eastAsia="Times New Roman" w:hAnsi="Calibri" w:cs="Calibri"/>
                <w:color w:val="000000"/>
              </w:rPr>
              <w:t>2-v1</w:t>
            </w:r>
          </w:p>
        </w:tc>
        <w:tc>
          <w:tcPr>
            <w:tcW w:w="1642" w:type="dxa"/>
            <w:tcBorders>
              <w:top w:val="nil"/>
              <w:left w:val="nil"/>
              <w:bottom w:val="single" w:sz="4" w:space="0" w:color="auto"/>
              <w:right w:val="single" w:sz="4" w:space="0" w:color="auto"/>
            </w:tcBorders>
            <w:shd w:val="clear" w:color="auto" w:fill="auto"/>
            <w:noWrap/>
            <w:vAlign w:val="bottom"/>
            <w:hideMark/>
          </w:tcPr>
          <w:p w14:paraId="67B38C68"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51B894BE"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554E42F7" w14:textId="77777777" w:rsidR="00976368" w:rsidRPr="002D1EE4" w:rsidRDefault="00976368" w:rsidP="00E639B2">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dev</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366BD1A7"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6156B7ED" w14:textId="2BE41B2C"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w:t>
            </w:r>
            <w:r>
              <w:rPr>
                <w:rFonts w:ascii="Calibri" w:eastAsia="Times New Roman" w:hAnsi="Calibri" w:cs="Calibri"/>
                <w:color w:val="000000"/>
              </w:rPr>
              <w:t>1</w:t>
            </w:r>
            <w:r w:rsidRPr="002D1EE4">
              <w:rPr>
                <w:rFonts w:ascii="Calibri" w:eastAsia="Times New Roman" w:hAnsi="Calibri" w:cs="Calibri"/>
                <w:color w:val="000000"/>
              </w:rPr>
              <w:t>2-v1</w:t>
            </w:r>
          </w:p>
        </w:tc>
        <w:tc>
          <w:tcPr>
            <w:tcW w:w="1642" w:type="dxa"/>
            <w:tcBorders>
              <w:top w:val="nil"/>
              <w:left w:val="nil"/>
              <w:bottom w:val="single" w:sz="4" w:space="0" w:color="auto"/>
              <w:right w:val="single" w:sz="4" w:space="0" w:color="auto"/>
            </w:tcBorders>
            <w:shd w:val="clear" w:color="auto" w:fill="auto"/>
            <w:noWrap/>
            <w:vAlign w:val="bottom"/>
            <w:hideMark/>
          </w:tcPr>
          <w:p w14:paraId="56DAEB25"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3E9C3E20"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312F1990" w14:textId="77777777" w:rsidR="00976368" w:rsidRPr="002D1EE4" w:rsidRDefault="00976368" w:rsidP="00E639B2">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systest</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76F4694C"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19788D76" w14:textId="52E8DFEA"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queueConnectionFactory-WMQS</w:t>
            </w:r>
            <w:r>
              <w:rPr>
                <w:rFonts w:ascii="Calibri" w:eastAsia="Times New Roman" w:hAnsi="Calibri" w:cs="Calibri"/>
                <w:color w:val="000000"/>
              </w:rPr>
              <w:t>1</w:t>
            </w:r>
            <w:r w:rsidRPr="002D1EE4">
              <w:rPr>
                <w:rFonts w:ascii="Calibri" w:eastAsia="Times New Roman" w:hAnsi="Calibri" w:cs="Calibri"/>
                <w:color w:val="000000"/>
              </w:rPr>
              <w:t>2-v1</w:t>
            </w:r>
          </w:p>
        </w:tc>
        <w:tc>
          <w:tcPr>
            <w:tcW w:w="1642" w:type="dxa"/>
            <w:tcBorders>
              <w:top w:val="nil"/>
              <w:left w:val="nil"/>
              <w:bottom w:val="single" w:sz="4" w:space="0" w:color="auto"/>
              <w:right w:val="single" w:sz="4" w:space="0" w:color="auto"/>
            </w:tcBorders>
            <w:shd w:val="clear" w:color="auto" w:fill="auto"/>
            <w:noWrap/>
            <w:vAlign w:val="bottom"/>
            <w:hideMark/>
          </w:tcPr>
          <w:p w14:paraId="40D79D4B"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43BD2483"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0B082998"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alpha</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53306922"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033E310B" w14:textId="22F532CD"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queueConnectionFactory-WMQRA</w:t>
            </w:r>
            <w:r>
              <w:rPr>
                <w:rFonts w:ascii="Calibri" w:eastAsia="Times New Roman" w:hAnsi="Calibri" w:cs="Calibri"/>
                <w:color w:val="000000"/>
              </w:rPr>
              <w:t>12</w:t>
            </w:r>
            <w:r w:rsidRPr="002D1EE4">
              <w:rPr>
                <w:rFonts w:ascii="Calibri" w:eastAsia="Times New Roman" w:hAnsi="Calibri" w:cs="Calibri"/>
                <w:color w:val="000000"/>
              </w:rPr>
              <w:t>-v1</w:t>
            </w:r>
          </w:p>
        </w:tc>
        <w:tc>
          <w:tcPr>
            <w:tcW w:w="1642" w:type="dxa"/>
            <w:tcBorders>
              <w:top w:val="nil"/>
              <w:left w:val="nil"/>
              <w:bottom w:val="single" w:sz="4" w:space="0" w:color="auto"/>
              <w:right w:val="single" w:sz="4" w:space="0" w:color="auto"/>
            </w:tcBorders>
            <w:shd w:val="clear" w:color="auto" w:fill="auto"/>
            <w:noWrap/>
            <w:vAlign w:val="bottom"/>
            <w:hideMark/>
          </w:tcPr>
          <w:p w14:paraId="03EC37DC"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46588150"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4A2E7D51"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bravo</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748A57E0"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7A5A2934" w14:textId="34D6BF77"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queueConnectionFactory-WMQRB</w:t>
            </w:r>
            <w:r>
              <w:rPr>
                <w:rFonts w:ascii="Calibri" w:eastAsia="Times New Roman" w:hAnsi="Calibri" w:cs="Calibri"/>
                <w:color w:val="000000"/>
              </w:rPr>
              <w:t>12</w:t>
            </w:r>
            <w:r w:rsidRPr="002D1EE4">
              <w:rPr>
                <w:rFonts w:ascii="Calibri" w:eastAsia="Times New Roman" w:hAnsi="Calibri" w:cs="Calibri"/>
                <w:color w:val="000000"/>
              </w:rPr>
              <w:t>-v1</w:t>
            </w:r>
          </w:p>
        </w:tc>
        <w:tc>
          <w:tcPr>
            <w:tcW w:w="1642" w:type="dxa"/>
            <w:tcBorders>
              <w:top w:val="nil"/>
              <w:left w:val="nil"/>
              <w:bottom w:val="single" w:sz="4" w:space="0" w:color="auto"/>
              <w:right w:val="single" w:sz="4" w:space="0" w:color="auto"/>
            </w:tcBorders>
            <w:shd w:val="clear" w:color="auto" w:fill="auto"/>
            <w:noWrap/>
            <w:vAlign w:val="bottom"/>
            <w:hideMark/>
          </w:tcPr>
          <w:p w14:paraId="6FEBA141"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3C7B74A0"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4C65ADAF" w14:textId="77777777" w:rsidR="00976368" w:rsidRPr="002D1EE4" w:rsidRDefault="00976368" w:rsidP="00E639B2">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charlie</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73C4E152"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63050351" w14:textId="08E86F95" w:rsidR="00976368" w:rsidRPr="002D1EE4" w:rsidRDefault="00976368" w:rsidP="00976368">
            <w:pPr>
              <w:spacing w:after="0" w:line="240" w:lineRule="auto"/>
              <w:rPr>
                <w:rFonts w:ascii="Calibri" w:eastAsia="Times New Roman" w:hAnsi="Calibri" w:cs="Calibri"/>
                <w:color w:val="000000"/>
              </w:rPr>
            </w:pPr>
            <w:r w:rsidRPr="002D1EE4">
              <w:rPr>
                <w:rFonts w:ascii="Calibri" w:eastAsia="Times New Roman" w:hAnsi="Calibri" w:cs="Calibri"/>
                <w:color w:val="000000"/>
              </w:rPr>
              <w:t>queueConnectionFactory-WMQRC</w:t>
            </w:r>
            <w:r>
              <w:rPr>
                <w:rFonts w:ascii="Calibri" w:eastAsia="Times New Roman" w:hAnsi="Calibri" w:cs="Calibri"/>
                <w:color w:val="000000"/>
              </w:rPr>
              <w:t>12</w:t>
            </w:r>
            <w:r w:rsidRPr="002D1EE4">
              <w:rPr>
                <w:rFonts w:ascii="Calibri" w:eastAsia="Times New Roman" w:hAnsi="Calibri" w:cs="Calibri"/>
                <w:color w:val="000000"/>
              </w:rPr>
              <w:t>-v1</w:t>
            </w:r>
          </w:p>
        </w:tc>
        <w:tc>
          <w:tcPr>
            <w:tcW w:w="1642" w:type="dxa"/>
            <w:tcBorders>
              <w:top w:val="nil"/>
              <w:left w:val="nil"/>
              <w:bottom w:val="single" w:sz="4" w:space="0" w:color="auto"/>
              <w:right w:val="single" w:sz="4" w:space="0" w:color="auto"/>
            </w:tcBorders>
            <w:shd w:val="clear" w:color="auto" w:fill="auto"/>
            <w:noWrap/>
            <w:vAlign w:val="bottom"/>
            <w:hideMark/>
          </w:tcPr>
          <w:p w14:paraId="525D3648"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40116B68"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6735FCFB"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master</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1D3727BD"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67FC4F7B" w14:textId="63EA66D6" w:rsidR="00976368" w:rsidRPr="002D1EE4" w:rsidRDefault="00976368" w:rsidP="00E639B2">
            <w:pPr>
              <w:spacing w:after="0" w:line="240" w:lineRule="auto"/>
              <w:rPr>
                <w:rFonts w:ascii="Calibri" w:eastAsia="Times New Roman" w:hAnsi="Calibri" w:cs="Calibri"/>
                <w:color w:val="000000"/>
              </w:rPr>
            </w:pPr>
            <w:r>
              <w:rPr>
                <w:rFonts w:ascii="Calibri" w:eastAsia="Times New Roman" w:hAnsi="Calibri" w:cs="Calibri"/>
                <w:color w:val="000000"/>
              </w:rPr>
              <w:t>queueConnectionFactory-WMQRM12</w:t>
            </w:r>
            <w:r w:rsidRPr="002D1EE4">
              <w:rPr>
                <w:rFonts w:ascii="Calibri" w:eastAsia="Times New Roman" w:hAnsi="Calibri" w:cs="Calibri"/>
                <w:color w:val="000000"/>
              </w:rPr>
              <w:t>-v1</w:t>
            </w:r>
          </w:p>
        </w:tc>
        <w:tc>
          <w:tcPr>
            <w:tcW w:w="1642" w:type="dxa"/>
            <w:tcBorders>
              <w:top w:val="nil"/>
              <w:left w:val="nil"/>
              <w:bottom w:val="single" w:sz="4" w:space="0" w:color="auto"/>
              <w:right w:val="single" w:sz="4" w:space="0" w:color="auto"/>
            </w:tcBorders>
            <w:shd w:val="clear" w:color="auto" w:fill="auto"/>
            <w:noWrap/>
            <w:vAlign w:val="bottom"/>
            <w:hideMark/>
          </w:tcPr>
          <w:p w14:paraId="55820902"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7650DA36"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775239CA" w14:textId="77777777" w:rsidR="00976368" w:rsidRPr="002D1EE4" w:rsidRDefault="00976368" w:rsidP="00E639B2">
            <w:pPr>
              <w:spacing w:after="0" w:line="240" w:lineRule="auto"/>
              <w:rPr>
                <w:rFonts w:ascii="Calibri" w:eastAsia="Times New Roman" w:hAnsi="Calibri" w:cs="Calibri"/>
                <w:color w:val="000000"/>
              </w:rPr>
            </w:pPr>
            <w:proofErr w:type="spellStart"/>
            <w:r w:rsidRPr="002D1EE4">
              <w:rPr>
                <w:rFonts w:ascii="Calibri" w:eastAsia="Times New Roman" w:hAnsi="Calibri" w:cs="Calibri"/>
                <w:color w:val="000000"/>
              </w:rPr>
              <w:t>zulu</w:t>
            </w:r>
            <w:proofErr w:type="spellEnd"/>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287FDF63"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4CA9AD1C" w14:textId="420FFF62" w:rsidR="00976368" w:rsidRPr="002D1EE4" w:rsidRDefault="00976368" w:rsidP="00976368">
            <w:pPr>
              <w:spacing w:after="0" w:line="240" w:lineRule="auto"/>
              <w:rPr>
                <w:rFonts w:ascii="Calibri" w:eastAsia="Times New Roman" w:hAnsi="Calibri" w:cs="Calibri"/>
                <w:color w:val="000000"/>
              </w:rPr>
            </w:pPr>
            <w:r>
              <w:rPr>
                <w:rFonts w:ascii="Calibri" w:eastAsia="Times New Roman" w:hAnsi="Calibri" w:cs="Calibri"/>
                <w:color w:val="000000"/>
              </w:rPr>
              <w:t>queueConnectionFactory-WMQRZ12</w:t>
            </w:r>
            <w:r w:rsidRPr="002D1EE4">
              <w:rPr>
                <w:rFonts w:ascii="Calibri" w:eastAsia="Times New Roman" w:hAnsi="Calibri" w:cs="Calibri"/>
                <w:color w:val="000000"/>
              </w:rPr>
              <w:t>-v1</w:t>
            </w:r>
          </w:p>
        </w:tc>
        <w:tc>
          <w:tcPr>
            <w:tcW w:w="1642" w:type="dxa"/>
            <w:tcBorders>
              <w:top w:val="nil"/>
              <w:left w:val="nil"/>
              <w:bottom w:val="single" w:sz="4" w:space="0" w:color="auto"/>
              <w:right w:val="single" w:sz="4" w:space="0" w:color="auto"/>
            </w:tcBorders>
            <w:shd w:val="clear" w:color="auto" w:fill="auto"/>
            <w:noWrap/>
            <w:vAlign w:val="bottom"/>
            <w:hideMark/>
          </w:tcPr>
          <w:p w14:paraId="2462E457"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r w:rsidR="00976368" w:rsidRPr="002D1EE4" w14:paraId="575EF696" w14:textId="77777777" w:rsidTr="00976368">
        <w:trPr>
          <w:trHeight w:val="300"/>
        </w:trPr>
        <w:tc>
          <w:tcPr>
            <w:tcW w:w="844" w:type="dxa"/>
            <w:tcBorders>
              <w:top w:val="single" w:sz="4" w:space="0" w:color="auto"/>
              <w:left w:val="single" w:sz="4" w:space="0" w:color="auto"/>
              <w:bottom w:val="single" w:sz="4" w:space="0" w:color="auto"/>
              <w:right w:val="nil"/>
            </w:tcBorders>
            <w:shd w:val="clear" w:color="auto" w:fill="auto"/>
            <w:noWrap/>
            <w:vAlign w:val="bottom"/>
            <w:hideMark/>
          </w:tcPr>
          <w:p w14:paraId="16D03AD6"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stage</w:t>
            </w:r>
          </w:p>
        </w:tc>
        <w:tc>
          <w:tcPr>
            <w:tcW w:w="1550" w:type="dxa"/>
            <w:tcBorders>
              <w:top w:val="nil"/>
              <w:left w:val="single" w:sz="4" w:space="0" w:color="auto"/>
              <w:bottom w:val="single" w:sz="4" w:space="0" w:color="auto"/>
              <w:right w:val="single" w:sz="4" w:space="0" w:color="auto"/>
            </w:tcBorders>
            <w:shd w:val="clear" w:color="auto" w:fill="auto"/>
            <w:noWrap/>
            <w:vAlign w:val="bottom"/>
            <w:hideMark/>
          </w:tcPr>
          <w:p w14:paraId="4D6DF44A" w14:textId="77777777" w:rsidR="00976368" w:rsidRPr="002D1EE4" w:rsidRDefault="00976368" w:rsidP="00E639B2">
            <w:pPr>
              <w:spacing w:after="0" w:line="240" w:lineRule="auto"/>
              <w:rPr>
                <w:rFonts w:ascii="Calibri" w:eastAsia="Times New Roman" w:hAnsi="Calibri" w:cs="Calibri"/>
                <w:color w:val="000000"/>
              </w:rPr>
            </w:pPr>
            <w:r w:rsidRPr="002D1EE4">
              <w:rPr>
                <w:rFonts w:ascii="Calibri" w:eastAsia="Times New Roman" w:hAnsi="Calibri" w:cs="Calibri"/>
                <w:color w:val="000000"/>
              </w:rPr>
              <w:t xml:space="preserve">   false</w:t>
            </w:r>
          </w:p>
        </w:tc>
        <w:tc>
          <w:tcPr>
            <w:tcW w:w="3899" w:type="dxa"/>
            <w:tcBorders>
              <w:top w:val="nil"/>
              <w:left w:val="nil"/>
              <w:bottom w:val="single" w:sz="4" w:space="0" w:color="auto"/>
              <w:right w:val="single" w:sz="4" w:space="0" w:color="auto"/>
            </w:tcBorders>
            <w:shd w:val="clear" w:color="auto" w:fill="auto"/>
            <w:noWrap/>
            <w:vAlign w:val="bottom"/>
            <w:hideMark/>
          </w:tcPr>
          <w:p w14:paraId="0E419ED7" w14:textId="56DC817A" w:rsidR="00976368" w:rsidRPr="002D1EE4" w:rsidRDefault="005F40A7" w:rsidP="00E639B2">
            <w:pPr>
              <w:spacing w:after="0" w:line="240" w:lineRule="auto"/>
              <w:rPr>
                <w:rFonts w:ascii="Calibri" w:eastAsia="Times New Roman" w:hAnsi="Calibri" w:cs="Calibri"/>
                <w:color w:val="000000"/>
              </w:rPr>
            </w:pPr>
            <w:r>
              <w:rPr>
                <w:rFonts w:ascii="Calibri" w:eastAsia="Times New Roman" w:hAnsi="Calibri" w:cs="Calibri"/>
                <w:color w:val="000000"/>
              </w:rPr>
              <w:t>queueConnectionFactory-WQPYPD06</w:t>
            </w:r>
            <w:r w:rsidR="00976368" w:rsidRPr="002D1EE4">
              <w:rPr>
                <w:rFonts w:ascii="Calibri" w:eastAsia="Times New Roman" w:hAnsi="Calibri" w:cs="Calibri"/>
                <w:color w:val="000000"/>
              </w:rPr>
              <w:t>-v1</w:t>
            </w:r>
          </w:p>
        </w:tc>
        <w:tc>
          <w:tcPr>
            <w:tcW w:w="1642" w:type="dxa"/>
            <w:tcBorders>
              <w:top w:val="nil"/>
              <w:left w:val="nil"/>
              <w:bottom w:val="single" w:sz="4" w:space="0" w:color="auto"/>
              <w:right w:val="single" w:sz="4" w:space="0" w:color="auto"/>
            </w:tcBorders>
            <w:shd w:val="clear" w:color="auto" w:fill="auto"/>
            <w:noWrap/>
            <w:vAlign w:val="bottom"/>
            <w:hideMark/>
          </w:tcPr>
          <w:p w14:paraId="06775D6C" w14:textId="77777777" w:rsidR="00976368" w:rsidRPr="002D1EE4" w:rsidRDefault="00976368" w:rsidP="00E639B2">
            <w:pPr>
              <w:spacing w:after="0" w:line="240" w:lineRule="auto"/>
              <w:jc w:val="right"/>
              <w:rPr>
                <w:rFonts w:ascii="Calibri" w:eastAsia="Times New Roman" w:hAnsi="Calibri" w:cs="Calibri"/>
                <w:color w:val="000000"/>
              </w:rPr>
            </w:pPr>
            <w:r w:rsidRPr="002D1EE4">
              <w:rPr>
                <w:rFonts w:ascii="Calibri" w:eastAsia="Times New Roman" w:hAnsi="Calibri" w:cs="Calibri"/>
                <w:color w:val="000000"/>
              </w:rPr>
              <w:t>8000</w:t>
            </w:r>
          </w:p>
        </w:tc>
      </w:tr>
    </w:tbl>
    <w:p w14:paraId="18BD13F0" w14:textId="77777777" w:rsidR="00976368" w:rsidRDefault="00976368"/>
    <w:p w14:paraId="42EDB157" w14:textId="360E3ADC" w:rsidR="002A3B39" w:rsidRDefault="002A3B39">
      <w:r>
        <w:t xml:space="preserve">Response </w:t>
      </w:r>
      <w:proofErr w:type="spellStart"/>
      <w:r>
        <w:t>config</w:t>
      </w:r>
      <w:proofErr w:type="spellEnd"/>
      <w:r>
        <w:t xml:space="preserve"> </w:t>
      </w:r>
      <w:proofErr w:type="spellStart"/>
      <w:proofErr w:type="gramStart"/>
      <w:r>
        <w:t>pid</w:t>
      </w:r>
      <w:proofErr w:type="spellEnd"/>
      <w:proofErr w:type="gramEnd"/>
    </w:p>
    <w:tbl>
      <w:tblPr>
        <w:tblW w:w="7720" w:type="dxa"/>
        <w:tblInd w:w="93" w:type="dxa"/>
        <w:tblLook w:val="04A0" w:firstRow="1" w:lastRow="0" w:firstColumn="1" w:lastColumn="0" w:noHBand="0" w:noVBand="1"/>
      </w:tblPr>
      <w:tblGrid>
        <w:gridCol w:w="978"/>
        <w:gridCol w:w="2882"/>
        <w:gridCol w:w="720"/>
        <w:gridCol w:w="783"/>
        <w:gridCol w:w="1261"/>
        <w:gridCol w:w="1300"/>
      </w:tblGrid>
      <w:tr w:rsidR="009E0569" w:rsidRPr="009E0569" w14:paraId="3F54867D" w14:textId="77777777" w:rsidTr="009E0569">
        <w:trPr>
          <w:trHeight w:val="300"/>
        </w:trPr>
        <w:tc>
          <w:tcPr>
            <w:tcW w:w="3860" w:type="dxa"/>
            <w:gridSpan w:val="2"/>
            <w:tcBorders>
              <w:top w:val="single" w:sz="4" w:space="0" w:color="auto"/>
              <w:left w:val="single" w:sz="4" w:space="0" w:color="auto"/>
              <w:bottom w:val="nil"/>
              <w:right w:val="nil"/>
            </w:tcBorders>
            <w:shd w:val="clear" w:color="auto" w:fill="auto"/>
            <w:noWrap/>
            <w:vAlign w:val="bottom"/>
            <w:hideMark/>
          </w:tcPr>
          <w:p w14:paraId="2D543DA6"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queue-UPM.FND_ISET_RESP-v1</w:t>
            </w:r>
          </w:p>
        </w:tc>
        <w:tc>
          <w:tcPr>
            <w:tcW w:w="720" w:type="dxa"/>
            <w:tcBorders>
              <w:top w:val="single" w:sz="4" w:space="0" w:color="auto"/>
              <w:left w:val="nil"/>
              <w:bottom w:val="nil"/>
              <w:right w:val="nil"/>
            </w:tcBorders>
            <w:shd w:val="clear" w:color="auto" w:fill="auto"/>
            <w:noWrap/>
            <w:vAlign w:val="bottom"/>
            <w:hideMark/>
          </w:tcPr>
          <w:p w14:paraId="13CDE3AC"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 </w:t>
            </w:r>
          </w:p>
        </w:tc>
        <w:tc>
          <w:tcPr>
            <w:tcW w:w="740" w:type="dxa"/>
            <w:tcBorders>
              <w:top w:val="single" w:sz="4" w:space="0" w:color="auto"/>
              <w:left w:val="nil"/>
              <w:bottom w:val="nil"/>
              <w:right w:val="nil"/>
            </w:tcBorders>
            <w:shd w:val="clear" w:color="auto" w:fill="auto"/>
            <w:noWrap/>
            <w:vAlign w:val="bottom"/>
            <w:hideMark/>
          </w:tcPr>
          <w:p w14:paraId="5CA3F335"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 </w:t>
            </w:r>
          </w:p>
        </w:tc>
        <w:tc>
          <w:tcPr>
            <w:tcW w:w="1160" w:type="dxa"/>
            <w:tcBorders>
              <w:top w:val="single" w:sz="4" w:space="0" w:color="auto"/>
              <w:left w:val="nil"/>
              <w:bottom w:val="nil"/>
              <w:right w:val="nil"/>
            </w:tcBorders>
            <w:shd w:val="clear" w:color="auto" w:fill="auto"/>
            <w:noWrap/>
            <w:vAlign w:val="bottom"/>
            <w:hideMark/>
          </w:tcPr>
          <w:p w14:paraId="18B61B29"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 </w:t>
            </w:r>
          </w:p>
        </w:tc>
        <w:tc>
          <w:tcPr>
            <w:tcW w:w="1240" w:type="dxa"/>
            <w:tcBorders>
              <w:top w:val="single" w:sz="4" w:space="0" w:color="auto"/>
              <w:left w:val="nil"/>
              <w:bottom w:val="nil"/>
              <w:right w:val="single" w:sz="4" w:space="0" w:color="auto"/>
            </w:tcBorders>
            <w:shd w:val="clear" w:color="auto" w:fill="auto"/>
            <w:noWrap/>
            <w:vAlign w:val="bottom"/>
            <w:hideMark/>
          </w:tcPr>
          <w:p w14:paraId="1D3CC4BF"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 </w:t>
            </w:r>
          </w:p>
        </w:tc>
      </w:tr>
      <w:tr w:rsidR="009E0569" w:rsidRPr="009E0569" w14:paraId="7DAF0FEA"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28B83E9B"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key</w:t>
            </w:r>
          </w:p>
        </w:tc>
        <w:tc>
          <w:tcPr>
            <w:tcW w:w="2882" w:type="dxa"/>
            <w:tcBorders>
              <w:top w:val="single" w:sz="4" w:space="0" w:color="auto"/>
              <w:left w:val="single" w:sz="4" w:space="0" w:color="auto"/>
              <w:bottom w:val="nil"/>
              <w:right w:val="single" w:sz="4" w:space="0" w:color="auto"/>
            </w:tcBorders>
            <w:shd w:val="clear" w:color="auto" w:fill="auto"/>
            <w:noWrap/>
            <w:vAlign w:val="bottom"/>
            <w:hideMark/>
          </w:tcPr>
          <w:p w14:paraId="3F4687F1" w14:textId="77777777" w:rsidR="009E0569" w:rsidRPr="009E0569" w:rsidRDefault="009E0569" w:rsidP="009E0569">
            <w:pPr>
              <w:spacing w:after="0" w:line="240" w:lineRule="auto"/>
              <w:rPr>
                <w:rFonts w:ascii="Calibri" w:eastAsia="Times New Roman" w:hAnsi="Calibri" w:cs="Calibri"/>
                <w:b/>
                <w:bCs/>
                <w:color w:val="000000"/>
              </w:rPr>
            </w:pPr>
            <w:proofErr w:type="spellStart"/>
            <w:r w:rsidRPr="009E0569">
              <w:rPr>
                <w:rFonts w:ascii="Calibri" w:eastAsia="Times New Roman" w:hAnsi="Calibri" w:cs="Calibri"/>
                <w:b/>
                <w:bCs/>
                <w:color w:val="000000"/>
              </w:rPr>
              <w:t>baseQueueName</w:t>
            </w:r>
            <w:proofErr w:type="spellEnd"/>
          </w:p>
        </w:tc>
        <w:tc>
          <w:tcPr>
            <w:tcW w:w="720" w:type="dxa"/>
            <w:tcBorders>
              <w:top w:val="single" w:sz="4" w:space="0" w:color="auto"/>
              <w:left w:val="nil"/>
              <w:bottom w:val="nil"/>
              <w:right w:val="single" w:sz="4" w:space="0" w:color="auto"/>
            </w:tcBorders>
            <w:shd w:val="clear" w:color="auto" w:fill="auto"/>
            <w:noWrap/>
            <w:vAlign w:val="bottom"/>
            <w:hideMark/>
          </w:tcPr>
          <w:p w14:paraId="0FD9F4E8" w14:textId="77777777" w:rsidR="009E0569" w:rsidRPr="009E0569" w:rsidRDefault="009E0569" w:rsidP="009E0569">
            <w:pPr>
              <w:spacing w:after="0" w:line="240" w:lineRule="auto"/>
              <w:rPr>
                <w:rFonts w:ascii="Calibri" w:eastAsia="Times New Roman" w:hAnsi="Calibri" w:cs="Calibri"/>
                <w:b/>
                <w:bCs/>
                <w:color w:val="000000"/>
              </w:rPr>
            </w:pPr>
            <w:proofErr w:type="spellStart"/>
            <w:r w:rsidRPr="009E0569">
              <w:rPr>
                <w:rFonts w:ascii="Calibri" w:eastAsia="Times New Roman" w:hAnsi="Calibri" w:cs="Calibri"/>
                <w:b/>
                <w:bCs/>
                <w:color w:val="000000"/>
              </w:rPr>
              <w:t>ccsid</w:t>
            </w:r>
            <w:proofErr w:type="spellEnd"/>
          </w:p>
        </w:tc>
        <w:tc>
          <w:tcPr>
            <w:tcW w:w="740" w:type="dxa"/>
            <w:tcBorders>
              <w:top w:val="single" w:sz="4" w:space="0" w:color="auto"/>
              <w:left w:val="nil"/>
              <w:bottom w:val="nil"/>
              <w:right w:val="single" w:sz="4" w:space="0" w:color="auto"/>
            </w:tcBorders>
            <w:shd w:val="clear" w:color="auto" w:fill="auto"/>
            <w:noWrap/>
            <w:vAlign w:val="bottom"/>
            <w:hideMark/>
          </w:tcPr>
          <w:p w14:paraId="37951F48"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expiry</w:t>
            </w:r>
          </w:p>
        </w:tc>
        <w:tc>
          <w:tcPr>
            <w:tcW w:w="1160" w:type="dxa"/>
            <w:tcBorders>
              <w:top w:val="single" w:sz="4" w:space="0" w:color="auto"/>
              <w:left w:val="nil"/>
              <w:bottom w:val="nil"/>
              <w:right w:val="single" w:sz="4" w:space="0" w:color="auto"/>
            </w:tcBorders>
            <w:shd w:val="clear" w:color="auto" w:fill="auto"/>
            <w:noWrap/>
            <w:vAlign w:val="bottom"/>
            <w:hideMark/>
          </w:tcPr>
          <w:p w14:paraId="6EDDCD11" w14:textId="77777777" w:rsidR="009E0569" w:rsidRPr="009E0569" w:rsidRDefault="009E0569" w:rsidP="009E0569">
            <w:pPr>
              <w:spacing w:after="0" w:line="240" w:lineRule="auto"/>
              <w:rPr>
                <w:rFonts w:ascii="Calibri" w:eastAsia="Times New Roman" w:hAnsi="Calibri" w:cs="Calibri"/>
                <w:b/>
                <w:bCs/>
                <w:color w:val="000000"/>
              </w:rPr>
            </w:pPr>
            <w:r w:rsidRPr="009E0569">
              <w:rPr>
                <w:rFonts w:ascii="Calibri" w:eastAsia="Times New Roman" w:hAnsi="Calibri" w:cs="Calibri"/>
                <w:b/>
                <w:bCs/>
                <w:color w:val="000000"/>
              </w:rPr>
              <w:t>persistence</w:t>
            </w:r>
          </w:p>
        </w:tc>
        <w:tc>
          <w:tcPr>
            <w:tcW w:w="1240" w:type="dxa"/>
            <w:tcBorders>
              <w:top w:val="single" w:sz="4" w:space="0" w:color="auto"/>
              <w:left w:val="nil"/>
              <w:bottom w:val="nil"/>
              <w:right w:val="single" w:sz="4" w:space="0" w:color="auto"/>
            </w:tcBorders>
            <w:shd w:val="clear" w:color="auto" w:fill="auto"/>
            <w:noWrap/>
            <w:vAlign w:val="bottom"/>
            <w:hideMark/>
          </w:tcPr>
          <w:p w14:paraId="4E11030E" w14:textId="77777777" w:rsidR="009E0569" w:rsidRPr="009E0569" w:rsidRDefault="009E0569" w:rsidP="009E0569">
            <w:pPr>
              <w:spacing w:after="0" w:line="240" w:lineRule="auto"/>
              <w:rPr>
                <w:rFonts w:ascii="Calibri" w:eastAsia="Times New Roman" w:hAnsi="Calibri" w:cs="Calibri"/>
                <w:b/>
                <w:bCs/>
                <w:color w:val="000000"/>
              </w:rPr>
            </w:pPr>
            <w:proofErr w:type="spellStart"/>
            <w:r w:rsidRPr="009E0569">
              <w:rPr>
                <w:rFonts w:ascii="Calibri" w:eastAsia="Times New Roman" w:hAnsi="Calibri" w:cs="Calibri"/>
                <w:b/>
                <w:bCs/>
                <w:color w:val="000000"/>
              </w:rPr>
              <w:t>targetClient</w:t>
            </w:r>
            <w:proofErr w:type="spellEnd"/>
          </w:p>
        </w:tc>
      </w:tr>
      <w:tr w:rsidR="009E0569" w:rsidRPr="009E0569" w14:paraId="0DC22AB3"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4002906C"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unit</w:t>
            </w:r>
          </w:p>
        </w:tc>
        <w:tc>
          <w:tcPr>
            <w:tcW w:w="28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D6B6836"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single" w:sz="4" w:space="0" w:color="auto"/>
              <w:left w:val="nil"/>
              <w:bottom w:val="single" w:sz="4" w:space="0" w:color="auto"/>
              <w:right w:val="single" w:sz="4" w:space="0" w:color="auto"/>
            </w:tcBorders>
            <w:shd w:val="clear" w:color="auto" w:fill="auto"/>
            <w:noWrap/>
            <w:vAlign w:val="bottom"/>
            <w:hideMark/>
          </w:tcPr>
          <w:p w14:paraId="5C89A573"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single" w:sz="4" w:space="0" w:color="auto"/>
              <w:left w:val="nil"/>
              <w:bottom w:val="single" w:sz="4" w:space="0" w:color="auto"/>
              <w:right w:val="single" w:sz="4" w:space="0" w:color="auto"/>
            </w:tcBorders>
            <w:shd w:val="clear" w:color="auto" w:fill="auto"/>
            <w:noWrap/>
            <w:vAlign w:val="bottom"/>
            <w:hideMark/>
          </w:tcPr>
          <w:p w14:paraId="279D11B5"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4FBD19EE"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single" w:sz="4" w:space="0" w:color="auto"/>
              <w:left w:val="nil"/>
              <w:bottom w:val="single" w:sz="4" w:space="0" w:color="auto"/>
              <w:right w:val="single" w:sz="4" w:space="0" w:color="auto"/>
            </w:tcBorders>
            <w:shd w:val="clear" w:color="auto" w:fill="auto"/>
            <w:noWrap/>
            <w:vAlign w:val="bottom"/>
            <w:hideMark/>
          </w:tcPr>
          <w:p w14:paraId="24989CC0"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32D2708D"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6CECCA4D"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unit</w:t>
            </w:r>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5319CB6E"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1F9E248A"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10EC72F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5A0417DE"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6A14962F"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3DDD709B"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4E34A524" w14:textId="77777777" w:rsidR="009E0569" w:rsidRPr="009E0569" w:rsidRDefault="009E0569" w:rsidP="009E0569">
            <w:pPr>
              <w:spacing w:after="0" w:line="240" w:lineRule="auto"/>
              <w:rPr>
                <w:rFonts w:ascii="Calibri" w:eastAsia="Times New Roman" w:hAnsi="Calibri" w:cs="Calibri"/>
                <w:color w:val="000000"/>
              </w:rPr>
            </w:pPr>
            <w:proofErr w:type="spellStart"/>
            <w:r w:rsidRPr="009E0569">
              <w:rPr>
                <w:rFonts w:ascii="Calibri" w:eastAsia="Times New Roman" w:hAnsi="Calibri" w:cs="Calibri"/>
                <w:color w:val="000000"/>
              </w:rPr>
              <w:t>dev</w:t>
            </w:r>
            <w:proofErr w:type="spellEnd"/>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54B040B3"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08AEFF14"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3C7C52E5"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0884F09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6F0F6D35"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1D82E9BD"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7335C8CA" w14:textId="77777777" w:rsidR="009E0569" w:rsidRPr="009E0569" w:rsidRDefault="009E0569" w:rsidP="009E0569">
            <w:pPr>
              <w:spacing w:after="0" w:line="240" w:lineRule="auto"/>
              <w:rPr>
                <w:rFonts w:ascii="Calibri" w:eastAsia="Times New Roman" w:hAnsi="Calibri" w:cs="Calibri"/>
                <w:color w:val="000000"/>
              </w:rPr>
            </w:pPr>
            <w:proofErr w:type="spellStart"/>
            <w:r w:rsidRPr="009E0569">
              <w:rPr>
                <w:rFonts w:ascii="Calibri" w:eastAsia="Times New Roman" w:hAnsi="Calibri" w:cs="Calibri"/>
                <w:color w:val="000000"/>
              </w:rPr>
              <w:t>systest</w:t>
            </w:r>
            <w:proofErr w:type="spellEnd"/>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7164EF75"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484341EE"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57452CF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13DBC479"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710D1246"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7A9C4760"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424DB720"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lastRenderedPageBreak/>
              <w:t>alpha</w:t>
            </w:r>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3A771AB2"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0647F0D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10F00BBB"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63FEB64F"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3DA4E970"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6F355AB5"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586B17F9"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bravo</w:t>
            </w:r>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1F838D17"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14C878D6"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69D0562C"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7886CB2B"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662D341E"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59AB8485"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6CE5BC99" w14:textId="77777777" w:rsidR="009E0569" w:rsidRPr="009E0569" w:rsidRDefault="009E0569" w:rsidP="009E0569">
            <w:pPr>
              <w:spacing w:after="0" w:line="240" w:lineRule="auto"/>
              <w:rPr>
                <w:rFonts w:ascii="Calibri" w:eastAsia="Times New Roman" w:hAnsi="Calibri" w:cs="Calibri"/>
                <w:color w:val="000000"/>
              </w:rPr>
            </w:pPr>
            <w:proofErr w:type="spellStart"/>
            <w:r w:rsidRPr="009E0569">
              <w:rPr>
                <w:rFonts w:ascii="Calibri" w:eastAsia="Times New Roman" w:hAnsi="Calibri" w:cs="Calibri"/>
                <w:color w:val="000000"/>
              </w:rPr>
              <w:t>charlie</w:t>
            </w:r>
            <w:proofErr w:type="spellEnd"/>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44813A89"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2CAF6479"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5FAE5377"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3DC4F072"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474914B0"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46D4B2CF"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2407C154"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master</w:t>
            </w:r>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58907347"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38A35AB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6DDCC65F"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49B30FD1"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75728E94"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6424698F"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68DC9061" w14:textId="77777777" w:rsidR="009E0569" w:rsidRPr="009E0569" w:rsidRDefault="009E0569" w:rsidP="009E0569">
            <w:pPr>
              <w:spacing w:after="0" w:line="240" w:lineRule="auto"/>
              <w:rPr>
                <w:rFonts w:ascii="Calibri" w:eastAsia="Times New Roman" w:hAnsi="Calibri" w:cs="Calibri"/>
                <w:color w:val="000000"/>
              </w:rPr>
            </w:pPr>
            <w:proofErr w:type="spellStart"/>
            <w:r w:rsidRPr="009E0569">
              <w:rPr>
                <w:rFonts w:ascii="Calibri" w:eastAsia="Times New Roman" w:hAnsi="Calibri" w:cs="Calibri"/>
                <w:color w:val="000000"/>
              </w:rPr>
              <w:t>zulu</w:t>
            </w:r>
            <w:proofErr w:type="spellEnd"/>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709BC9A1"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23931103"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5C006CB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175887E6"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3A6231FC"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r w:rsidR="009E0569" w:rsidRPr="009E0569" w14:paraId="1227C078" w14:textId="77777777" w:rsidTr="002501F4">
        <w:trPr>
          <w:trHeight w:val="300"/>
        </w:trPr>
        <w:tc>
          <w:tcPr>
            <w:tcW w:w="978" w:type="dxa"/>
            <w:tcBorders>
              <w:top w:val="single" w:sz="4" w:space="0" w:color="auto"/>
              <w:left w:val="single" w:sz="4" w:space="0" w:color="auto"/>
              <w:bottom w:val="single" w:sz="4" w:space="0" w:color="auto"/>
              <w:right w:val="nil"/>
            </w:tcBorders>
            <w:shd w:val="clear" w:color="auto" w:fill="auto"/>
            <w:noWrap/>
            <w:vAlign w:val="bottom"/>
            <w:hideMark/>
          </w:tcPr>
          <w:p w14:paraId="63F28B0F"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stage</w:t>
            </w:r>
          </w:p>
        </w:tc>
        <w:tc>
          <w:tcPr>
            <w:tcW w:w="2882" w:type="dxa"/>
            <w:tcBorders>
              <w:top w:val="nil"/>
              <w:left w:val="single" w:sz="4" w:space="0" w:color="auto"/>
              <w:bottom w:val="single" w:sz="4" w:space="0" w:color="auto"/>
              <w:right w:val="single" w:sz="4" w:space="0" w:color="auto"/>
            </w:tcBorders>
            <w:shd w:val="clear" w:color="auto" w:fill="auto"/>
            <w:noWrap/>
            <w:vAlign w:val="bottom"/>
            <w:hideMark/>
          </w:tcPr>
          <w:p w14:paraId="6ACD9ECE" w14:textId="77777777" w:rsidR="009E0569" w:rsidRPr="009E0569" w:rsidRDefault="009E0569" w:rsidP="009E0569">
            <w:pPr>
              <w:spacing w:after="0" w:line="240" w:lineRule="auto"/>
              <w:rPr>
                <w:rFonts w:ascii="Calibri" w:eastAsia="Times New Roman" w:hAnsi="Calibri" w:cs="Calibri"/>
                <w:color w:val="000000"/>
              </w:rPr>
            </w:pPr>
            <w:r w:rsidRPr="009E0569">
              <w:rPr>
                <w:rFonts w:ascii="Calibri" w:eastAsia="Times New Roman" w:hAnsi="Calibri" w:cs="Calibri"/>
                <w:color w:val="000000"/>
              </w:rPr>
              <w:t>UPM.FND_ISET_RESP</w:t>
            </w:r>
          </w:p>
        </w:tc>
        <w:tc>
          <w:tcPr>
            <w:tcW w:w="720" w:type="dxa"/>
            <w:tcBorders>
              <w:top w:val="nil"/>
              <w:left w:val="nil"/>
              <w:bottom w:val="single" w:sz="4" w:space="0" w:color="auto"/>
              <w:right w:val="single" w:sz="4" w:space="0" w:color="auto"/>
            </w:tcBorders>
            <w:shd w:val="clear" w:color="auto" w:fill="auto"/>
            <w:noWrap/>
            <w:vAlign w:val="bottom"/>
            <w:hideMark/>
          </w:tcPr>
          <w:p w14:paraId="6D52354D"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819</w:t>
            </w:r>
          </w:p>
        </w:tc>
        <w:tc>
          <w:tcPr>
            <w:tcW w:w="740" w:type="dxa"/>
            <w:tcBorders>
              <w:top w:val="nil"/>
              <w:left w:val="nil"/>
              <w:bottom w:val="single" w:sz="4" w:space="0" w:color="auto"/>
              <w:right w:val="single" w:sz="4" w:space="0" w:color="auto"/>
            </w:tcBorders>
            <w:shd w:val="clear" w:color="auto" w:fill="auto"/>
            <w:noWrap/>
            <w:vAlign w:val="bottom"/>
            <w:hideMark/>
          </w:tcPr>
          <w:p w14:paraId="05D3BD8B"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8000</w:t>
            </w:r>
          </w:p>
        </w:tc>
        <w:tc>
          <w:tcPr>
            <w:tcW w:w="1160" w:type="dxa"/>
            <w:tcBorders>
              <w:top w:val="nil"/>
              <w:left w:val="nil"/>
              <w:bottom w:val="single" w:sz="4" w:space="0" w:color="auto"/>
              <w:right w:val="single" w:sz="4" w:space="0" w:color="auto"/>
            </w:tcBorders>
            <w:shd w:val="clear" w:color="auto" w:fill="auto"/>
            <w:noWrap/>
            <w:vAlign w:val="bottom"/>
            <w:hideMark/>
          </w:tcPr>
          <w:p w14:paraId="271B26A2"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c>
          <w:tcPr>
            <w:tcW w:w="1240" w:type="dxa"/>
            <w:tcBorders>
              <w:top w:val="nil"/>
              <w:left w:val="nil"/>
              <w:bottom w:val="single" w:sz="4" w:space="0" w:color="auto"/>
              <w:right w:val="single" w:sz="4" w:space="0" w:color="auto"/>
            </w:tcBorders>
            <w:shd w:val="clear" w:color="auto" w:fill="auto"/>
            <w:noWrap/>
            <w:vAlign w:val="bottom"/>
            <w:hideMark/>
          </w:tcPr>
          <w:p w14:paraId="57A5E3FA" w14:textId="77777777" w:rsidR="009E0569" w:rsidRPr="009E0569" w:rsidRDefault="009E0569" w:rsidP="009E0569">
            <w:pPr>
              <w:spacing w:after="0" w:line="240" w:lineRule="auto"/>
              <w:jc w:val="right"/>
              <w:rPr>
                <w:rFonts w:ascii="Calibri" w:eastAsia="Times New Roman" w:hAnsi="Calibri" w:cs="Calibri"/>
                <w:color w:val="000000"/>
              </w:rPr>
            </w:pPr>
            <w:r w:rsidRPr="009E0569">
              <w:rPr>
                <w:rFonts w:ascii="Calibri" w:eastAsia="Times New Roman" w:hAnsi="Calibri" w:cs="Calibri"/>
                <w:color w:val="000000"/>
              </w:rPr>
              <w:t>1</w:t>
            </w:r>
          </w:p>
        </w:tc>
      </w:tr>
    </w:tbl>
    <w:p w14:paraId="002E7D61" w14:textId="2A6B32D4" w:rsidR="002A3B39" w:rsidRDefault="002501F4">
      <w:r>
        <w:t xml:space="preserve"> </w:t>
      </w:r>
      <w:r>
        <w:tab/>
      </w:r>
    </w:p>
    <w:p w14:paraId="128C947C" w14:textId="2699079A" w:rsidR="002A3B39" w:rsidRPr="002501F4" w:rsidRDefault="002A3B39" w:rsidP="002501F4">
      <w:pPr>
        <w:pStyle w:val="ListParagraph"/>
        <w:numPr>
          <w:ilvl w:val="0"/>
          <w:numId w:val="20"/>
        </w:numPr>
        <w:rPr>
          <w:b/>
          <w:sz w:val="28"/>
          <w:szCs w:val="28"/>
        </w:rPr>
      </w:pPr>
      <w:r w:rsidRPr="002501F4">
        <w:rPr>
          <w:b/>
          <w:sz w:val="28"/>
          <w:szCs w:val="28"/>
        </w:rPr>
        <w:t>Configuration for web service based backend</w:t>
      </w:r>
    </w:p>
    <w:p w14:paraId="57C57556" w14:textId="7E17F100" w:rsidR="002A3B39" w:rsidRDefault="002A3B39" w:rsidP="002A3B39">
      <w:pPr>
        <w:ind w:left="360"/>
      </w:pPr>
      <w:r>
        <w:t xml:space="preserve">We need to create two configuration properties </w:t>
      </w:r>
      <w:proofErr w:type="spellStart"/>
      <w:r>
        <w:t>i</w:t>
      </w:r>
      <w:proofErr w:type="spellEnd"/>
      <w:r>
        <w:t xml:space="preserve">) </w:t>
      </w:r>
      <w:r w:rsidR="00666160">
        <w:t>endpoint and ii) timeout.</w:t>
      </w:r>
    </w:p>
    <w:p w14:paraId="7785882E" w14:textId="5A5E42A7" w:rsidR="00666160" w:rsidRDefault="00666160" w:rsidP="002A3B39">
      <w:pPr>
        <w:ind w:left="360"/>
      </w:pPr>
      <w:r>
        <w:rPr>
          <w:noProof/>
        </w:rPr>
        <w:drawing>
          <wp:inline distT="0" distB="0" distL="0" distR="0" wp14:anchorId="49515E1B" wp14:editId="0E07C005">
            <wp:extent cx="5943600" cy="39052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3905250"/>
                    </a:xfrm>
                    <a:prstGeom prst="rect">
                      <a:avLst/>
                    </a:prstGeom>
                    <a:noFill/>
                    <a:ln>
                      <a:noFill/>
                    </a:ln>
                  </pic:spPr>
                </pic:pic>
              </a:graphicData>
            </a:graphic>
          </wp:inline>
        </w:drawing>
      </w:r>
    </w:p>
    <w:p w14:paraId="6D2FDB67" w14:textId="77777777" w:rsidR="00666160" w:rsidRDefault="00666160" w:rsidP="002A3B39">
      <w:pPr>
        <w:ind w:left="360"/>
      </w:pPr>
    </w:p>
    <w:p w14:paraId="6000FD58" w14:textId="2CA05B6D" w:rsidR="00666160" w:rsidRDefault="00666160" w:rsidP="002A3B39">
      <w:pPr>
        <w:ind w:left="360"/>
      </w:pPr>
      <w:r>
        <w:rPr>
          <w:noProof/>
        </w:rPr>
        <w:lastRenderedPageBreak/>
        <w:drawing>
          <wp:inline distT="0" distB="0" distL="0" distR="0" wp14:anchorId="51B678AA" wp14:editId="27BD84E7">
            <wp:extent cx="5943600" cy="39528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3952875"/>
                    </a:xfrm>
                    <a:prstGeom prst="rect">
                      <a:avLst/>
                    </a:prstGeom>
                    <a:noFill/>
                    <a:ln>
                      <a:noFill/>
                    </a:ln>
                  </pic:spPr>
                </pic:pic>
              </a:graphicData>
            </a:graphic>
          </wp:inline>
        </w:drawing>
      </w:r>
    </w:p>
    <w:sectPr w:rsidR="00666160">
      <w:headerReference w:type="default" r:id="rId68"/>
      <w:footerReference w:type="default" r:id="rId6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8B27D85" w14:textId="77777777" w:rsidR="00A62F1A" w:rsidRDefault="00A62F1A" w:rsidP="00D62142">
      <w:pPr>
        <w:spacing w:after="0" w:line="240" w:lineRule="auto"/>
      </w:pPr>
      <w:r>
        <w:separator/>
      </w:r>
    </w:p>
  </w:endnote>
  <w:endnote w:type="continuationSeparator" w:id="0">
    <w:p w14:paraId="3B787DFF" w14:textId="77777777" w:rsidR="00A62F1A" w:rsidRDefault="00A62F1A" w:rsidP="00D62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3DD788" w14:textId="7457F825" w:rsidR="00515E05" w:rsidRDefault="00515E05">
    <w:pPr>
      <w:pStyle w:val="Footer"/>
      <w:pBdr>
        <w:top w:val="thinThickSmallGap" w:sz="24" w:space="1" w:color="622423" w:themeColor="accent2" w:themeShade="7F"/>
      </w:pBdr>
      <w:rPr>
        <w:rFonts w:asciiTheme="majorHAnsi" w:eastAsiaTheme="majorEastAsia" w:hAnsiTheme="majorHAnsi" w:cstheme="majorBidi"/>
      </w:rPr>
    </w:pPr>
    <w:proofErr w:type="gramStart"/>
    <w:r>
      <w:rPr>
        <w:rFonts w:asciiTheme="majorHAnsi" w:eastAsiaTheme="majorEastAsia" w:hAnsiTheme="majorHAnsi" w:cstheme="majorBidi"/>
      </w:rPr>
      <w:t>Author :</w:t>
    </w:r>
    <w:proofErr w:type="gramEnd"/>
    <w:r>
      <w:rPr>
        <w:rFonts w:asciiTheme="majorHAnsi" w:eastAsiaTheme="majorEastAsia" w:hAnsiTheme="majorHAnsi" w:cstheme="majorBidi"/>
      </w:rPr>
      <w:t xml:space="preserve"> Anil Gogia</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rPr>
        <w:rFonts w:eastAsiaTheme="minorEastAsia"/>
      </w:rPr>
      <w:fldChar w:fldCharType="begin"/>
    </w:r>
    <w:r>
      <w:instrText xml:space="preserve"> PAGE   \* MERGEFORMAT </w:instrText>
    </w:r>
    <w:r>
      <w:rPr>
        <w:rFonts w:eastAsiaTheme="minorEastAsia"/>
      </w:rPr>
      <w:fldChar w:fldCharType="separate"/>
    </w:r>
    <w:r w:rsidRPr="00515E05">
      <w:rPr>
        <w:rFonts w:asciiTheme="majorHAnsi" w:eastAsiaTheme="majorEastAsia" w:hAnsiTheme="majorHAnsi" w:cstheme="majorBidi"/>
        <w:noProof/>
      </w:rPr>
      <w:t>33</w:t>
    </w:r>
    <w:r>
      <w:rPr>
        <w:rFonts w:asciiTheme="majorHAnsi" w:eastAsiaTheme="majorEastAsia" w:hAnsiTheme="majorHAnsi" w:cstheme="majorBidi"/>
        <w:noProof/>
      </w:rPr>
      <w:fldChar w:fldCharType="end"/>
    </w:r>
  </w:p>
  <w:p w14:paraId="5AC66F52" w14:textId="77777777" w:rsidR="00515E05" w:rsidRDefault="00515E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6AD5C16" w14:textId="77777777" w:rsidR="00A62F1A" w:rsidRDefault="00A62F1A" w:rsidP="00D62142">
      <w:pPr>
        <w:spacing w:after="0" w:line="240" w:lineRule="auto"/>
      </w:pPr>
      <w:r>
        <w:separator/>
      </w:r>
    </w:p>
  </w:footnote>
  <w:footnote w:type="continuationSeparator" w:id="0">
    <w:p w14:paraId="71F3A82E" w14:textId="77777777" w:rsidR="00A62F1A" w:rsidRDefault="00A62F1A" w:rsidP="00D621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DB31D" w14:textId="51FA99EE" w:rsidR="009041B4" w:rsidRDefault="00515E05">
    <w:pPr>
      <w:pStyle w:val="Header"/>
    </w:pPr>
    <w:r>
      <w:t>Application Enablement |</w:t>
    </w:r>
    <w:r>
      <w:ptab w:relativeTo="margin" w:alignment="center" w:leader="none"/>
    </w:r>
    <w:r>
      <w:t>UPM3 Framework and Migration</w:t>
    </w:r>
    <w:r>
      <w:ptab w:relativeTo="margin" w:alignment="right" w:leader="none"/>
    </w:r>
    <w:r>
      <w:t>MORC and MINDI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9360574"/>
    <w:multiLevelType w:val="hybridMultilevel"/>
    <w:tmpl w:val="7D54A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A50BAF"/>
    <w:multiLevelType w:val="hybridMultilevel"/>
    <w:tmpl w:val="9D9E2E8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3E0BF6"/>
    <w:multiLevelType w:val="hybridMultilevel"/>
    <w:tmpl w:val="2B7C7ABA"/>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7D5BF6"/>
    <w:multiLevelType w:val="hybridMultilevel"/>
    <w:tmpl w:val="1446377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6246281"/>
    <w:multiLevelType w:val="hybridMultilevel"/>
    <w:tmpl w:val="8A16D760"/>
    <w:lvl w:ilvl="0" w:tplc="29028D84">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F46453A"/>
    <w:multiLevelType w:val="hybridMultilevel"/>
    <w:tmpl w:val="E7D6A0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31C46E9D"/>
    <w:multiLevelType w:val="hybridMultilevel"/>
    <w:tmpl w:val="7DF8003E"/>
    <w:lvl w:ilvl="0" w:tplc="9B0C9C8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3F4505C"/>
    <w:multiLevelType w:val="hybridMultilevel"/>
    <w:tmpl w:val="4E3822DE"/>
    <w:lvl w:ilvl="0" w:tplc="7AEADE2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FF43B57"/>
    <w:multiLevelType w:val="hybridMultilevel"/>
    <w:tmpl w:val="AA96C176"/>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D81C23"/>
    <w:multiLevelType w:val="hybridMultilevel"/>
    <w:tmpl w:val="9DA2C3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4EDA3A4B"/>
    <w:multiLevelType w:val="hybridMultilevel"/>
    <w:tmpl w:val="D48A3F88"/>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36A5175"/>
    <w:multiLevelType w:val="hybridMultilevel"/>
    <w:tmpl w:val="6150AB0C"/>
    <w:lvl w:ilvl="0" w:tplc="8AC64A62">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5488331E"/>
    <w:multiLevelType w:val="hybridMultilevel"/>
    <w:tmpl w:val="D48A3F88"/>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5C06C8D"/>
    <w:multiLevelType w:val="hybridMultilevel"/>
    <w:tmpl w:val="AA96C176"/>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DFE1F3F"/>
    <w:multiLevelType w:val="hybridMultilevel"/>
    <w:tmpl w:val="0BD425C6"/>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FB86F6B"/>
    <w:multiLevelType w:val="hybridMultilevel"/>
    <w:tmpl w:val="D48A3F88"/>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0957BC6"/>
    <w:multiLevelType w:val="hybridMultilevel"/>
    <w:tmpl w:val="AA96C176"/>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BBB346C"/>
    <w:multiLevelType w:val="hybridMultilevel"/>
    <w:tmpl w:val="9BA2199E"/>
    <w:lvl w:ilvl="0" w:tplc="3A52DB1E">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6E115C44"/>
    <w:multiLevelType w:val="hybridMultilevel"/>
    <w:tmpl w:val="B6E2AD2A"/>
    <w:lvl w:ilvl="0" w:tplc="73E6AF2C">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73560AC8"/>
    <w:multiLevelType w:val="hybridMultilevel"/>
    <w:tmpl w:val="D48A3F88"/>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551069E"/>
    <w:multiLevelType w:val="hybridMultilevel"/>
    <w:tmpl w:val="D48A3F88"/>
    <w:lvl w:ilvl="0" w:tplc="9ED00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0"/>
  </w:num>
  <w:num w:numId="4">
    <w:abstractNumId w:val="7"/>
  </w:num>
  <w:num w:numId="5">
    <w:abstractNumId w:val="18"/>
  </w:num>
  <w:num w:numId="6">
    <w:abstractNumId w:val="13"/>
  </w:num>
  <w:num w:numId="7">
    <w:abstractNumId w:val="16"/>
  </w:num>
  <w:num w:numId="8">
    <w:abstractNumId w:val="8"/>
  </w:num>
  <w:num w:numId="9">
    <w:abstractNumId w:val="19"/>
  </w:num>
  <w:num w:numId="10">
    <w:abstractNumId w:val="10"/>
  </w:num>
  <w:num w:numId="11">
    <w:abstractNumId w:val="12"/>
  </w:num>
  <w:num w:numId="12">
    <w:abstractNumId w:val="15"/>
  </w:num>
  <w:num w:numId="13">
    <w:abstractNumId w:val="20"/>
  </w:num>
  <w:num w:numId="14">
    <w:abstractNumId w:val="11"/>
  </w:num>
  <w:num w:numId="15">
    <w:abstractNumId w:val="14"/>
  </w:num>
  <w:num w:numId="16">
    <w:abstractNumId w:val="3"/>
  </w:num>
  <w:num w:numId="17">
    <w:abstractNumId w:val="4"/>
  </w:num>
  <w:num w:numId="18">
    <w:abstractNumId w:val="2"/>
  </w:num>
  <w:num w:numId="19">
    <w:abstractNumId w:val="17"/>
  </w:num>
  <w:num w:numId="20">
    <w:abstractNumId w:val="6"/>
  </w:num>
  <w:num w:numId="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08C5"/>
    <w:rsid w:val="0000089C"/>
    <w:rsid w:val="000540E5"/>
    <w:rsid w:val="00066A17"/>
    <w:rsid w:val="00096F53"/>
    <w:rsid w:val="000A079E"/>
    <w:rsid w:val="000B08F9"/>
    <w:rsid w:val="000B48A9"/>
    <w:rsid w:val="000D5D88"/>
    <w:rsid w:val="00106D4F"/>
    <w:rsid w:val="00111154"/>
    <w:rsid w:val="001641A1"/>
    <w:rsid w:val="001851AE"/>
    <w:rsid w:val="001D65C4"/>
    <w:rsid w:val="001F294B"/>
    <w:rsid w:val="002501F4"/>
    <w:rsid w:val="00262DCA"/>
    <w:rsid w:val="002808C5"/>
    <w:rsid w:val="002A3B39"/>
    <w:rsid w:val="002C5228"/>
    <w:rsid w:val="002D1EE4"/>
    <w:rsid w:val="002D22D2"/>
    <w:rsid w:val="002E27CD"/>
    <w:rsid w:val="00311C39"/>
    <w:rsid w:val="00367655"/>
    <w:rsid w:val="00367F9E"/>
    <w:rsid w:val="00374C51"/>
    <w:rsid w:val="00393A29"/>
    <w:rsid w:val="003B5894"/>
    <w:rsid w:val="00435175"/>
    <w:rsid w:val="00452BA6"/>
    <w:rsid w:val="004B58A4"/>
    <w:rsid w:val="00511A93"/>
    <w:rsid w:val="00515E05"/>
    <w:rsid w:val="00531CAA"/>
    <w:rsid w:val="00537778"/>
    <w:rsid w:val="00580B0D"/>
    <w:rsid w:val="00591784"/>
    <w:rsid w:val="005C49A5"/>
    <w:rsid w:val="005F40A7"/>
    <w:rsid w:val="005F683A"/>
    <w:rsid w:val="00601096"/>
    <w:rsid w:val="00620068"/>
    <w:rsid w:val="006226D4"/>
    <w:rsid w:val="00666160"/>
    <w:rsid w:val="006A38F1"/>
    <w:rsid w:val="006D5F20"/>
    <w:rsid w:val="006E1ED8"/>
    <w:rsid w:val="006E4956"/>
    <w:rsid w:val="006E75B2"/>
    <w:rsid w:val="006F748D"/>
    <w:rsid w:val="007524AA"/>
    <w:rsid w:val="00765A69"/>
    <w:rsid w:val="00785A2C"/>
    <w:rsid w:val="00787510"/>
    <w:rsid w:val="007D0B71"/>
    <w:rsid w:val="007D48BF"/>
    <w:rsid w:val="008512F9"/>
    <w:rsid w:val="00877EEB"/>
    <w:rsid w:val="008A665A"/>
    <w:rsid w:val="008B1B85"/>
    <w:rsid w:val="008C05AA"/>
    <w:rsid w:val="008D1B80"/>
    <w:rsid w:val="008D1E45"/>
    <w:rsid w:val="008D20D3"/>
    <w:rsid w:val="008D2663"/>
    <w:rsid w:val="009041B4"/>
    <w:rsid w:val="00976368"/>
    <w:rsid w:val="0098439C"/>
    <w:rsid w:val="009C0A78"/>
    <w:rsid w:val="009D1972"/>
    <w:rsid w:val="009D645A"/>
    <w:rsid w:val="009E0569"/>
    <w:rsid w:val="009E63F8"/>
    <w:rsid w:val="00A62F1A"/>
    <w:rsid w:val="00A63549"/>
    <w:rsid w:val="00A81E90"/>
    <w:rsid w:val="00A8254A"/>
    <w:rsid w:val="00AE0454"/>
    <w:rsid w:val="00AF56D0"/>
    <w:rsid w:val="00B13520"/>
    <w:rsid w:val="00B55D69"/>
    <w:rsid w:val="00B65BAA"/>
    <w:rsid w:val="00B66FFB"/>
    <w:rsid w:val="00B87257"/>
    <w:rsid w:val="00B916FF"/>
    <w:rsid w:val="00BE0215"/>
    <w:rsid w:val="00C05707"/>
    <w:rsid w:val="00C51CBD"/>
    <w:rsid w:val="00C52DEF"/>
    <w:rsid w:val="00CB11A0"/>
    <w:rsid w:val="00D62142"/>
    <w:rsid w:val="00D8639C"/>
    <w:rsid w:val="00D9573C"/>
    <w:rsid w:val="00D96203"/>
    <w:rsid w:val="00DB0735"/>
    <w:rsid w:val="00DB0758"/>
    <w:rsid w:val="00DC5F82"/>
    <w:rsid w:val="00E170E6"/>
    <w:rsid w:val="00E654D7"/>
    <w:rsid w:val="00E87D33"/>
    <w:rsid w:val="00EB16A2"/>
    <w:rsid w:val="00EB6B10"/>
    <w:rsid w:val="00EF35C0"/>
    <w:rsid w:val="00F47CDA"/>
    <w:rsid w:val="00F93BF8"/>
    <w:rsid w:val="00FB4B65"/>
    <w:rsid w:val="00FD5407"/>
    <w:rsid w:val="00FE3293"/>
    <w:rsid w:val="00FF0C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C7E7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2D2"/>
    <w:rPr>
      <w:color w:val="0000FF" w:themeColor="hyperlink"/>
      <w:u w:val="single"/>
    </w:rPr>
  </w:style>
  <w:style w:type="paragraph" w:styleId="BalloonText">
    <w:name w:val="Balloon Text"/>
    <w:basedOn w:val="Normal"/>
    <w:link w:val="BalloonTextChar"/>
    <w:uiPriority w:val="99"/>
    <w:semiHidden/>
    <w:unhideWhenUsed/>
    <w:rsid w:val="002D2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2D2"/>
    <w:rPr>
      <w:rFonts w:ascii="Tahoma" w:hAnsi="Tahoma" w:cs="Tahoma"/>
      <w:sz w:val="16"/>
      <w:szCs w:val="16"/>
    </w:rPr>
  </w:style>
  <w:style w:type="paragraph" w:styleId="ListParagraph">
    <w:name w:val="List Paragraph"/>
    <w:basedOn w:val="Normal"/>
    <w:uiPriority w:val="34"/>
    <w:qFormat/>
    <w:rsid w:val="008D1E45"/>
    <w:pPr>
      <w:ind w:left="720"/>
      <w:contextualSpacing/>
    </w:pPr>
  </w:style>
  <w:style w:type="paragraph" w:styleId="Header">
    <w:name w:val="header"/>
    <w:basedOn w:val="Normal"/>
    <w:link w:val="HeaderChar"/>
    <w:uiPriority w:val="99"/>
    <w:unhideWhenUsed/>
    <w:rsid w:val="00D62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142"/>
  </w:style>
  <w:style w:type="paragraph" w:styleId="Footer">
    <w:name w:val="footer"/>
    <w:basedOn w:val="Normal"/>
    <w:link w:val="FooterChar"/>
    <w:uiPriority w:val="99"/>
    <w:unhideWhenUsed/>
    <w:rsid w:val="00D62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14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D22D2"/>
    <w:rPr>
      <w:color w:val="0000FF" w:themeColor="hyperlink"/>
      <w:u w:val="single"/>
    </w:rPr>
  </w:style>
  <w:style w:type="paragraph" w:styleId="BalloonText">
    <w:name w:val="Balloon Text"/>
    <w:basedOn w:val="Normal"/>
    <w:link w:val="BalloonTextChar"/>
    <w:uiPriority w:val="99"/>
    <w:semiHidden/>
    <w:unhideWhenUsed/>
    <w:rsid w:val="002D22D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22D2"/>
    <w:rPr>
      <w:rFonts w:ascii="Tahoma" w:hAnsi="Tahoma" w:cs="Tahoma"/>
      <w:sz w:val="16"/>
      <w:szCs w:val="16"/>
    </w:rPr>
  </w:style>
  <w:style w:type="paragraph" w:styleId="ListParagraph">
    <w:name w:val="List Paragraph"/>
    <w:basedOn w:val="Normal"/>
    <w:uiPriority w:val="34"/>
    <w:qFormat/>
    <w:rsid w:val="008D1E45"/>
    <w:pPr>
      <w:ind w:left="720"/>
      <w:contextualSpacing/>
    </w:pPr>
  </w:style>
  <w:style w:type="paragraph" w:styleId="Header">
    <w:name w:val="header"/>
    <w:basedOn w:val="Normal"/>
    <w:link w:val="HeaderChar"/>
    <w:uiPriority w:val="99"/>
    <w:unhideWhenUsed/>
    <w:rsid w:val="00D6214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62142"/>
  </w:style>
  <w:style w:type="paragraph" w:styleId="Footer">
    <w:name w:val="footer"/>
    <w:basedOn w:val="Normal"/>
    <w:link w:val="FooterChar"/>
    <w:uiPriority w:val="99"/>
    <w:unhideWhenUsed/>
    <w:rsid w:val="00D6214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621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2874013">
      <w:bodyDiv w:val="1"/>
      <w:marLeft w:val="0"/>
      <w:marRight w:val="0"/>
      <w:marTop w:val="0"/>
      <w:marBottom w:val="0"/>
      <w:divBdr>
        <w:top w:val="none" w:sz="0" w:space="0" w:color="auto"/>
        <w:left w:val="none" w:sz="0" w:space="0" w:color="auto"/>
        <w:bottom w:val="none" w:sz="0" w:space="0" w:color="auto"/>
        <w:right w:val="none" w:sz="0" w:space="0" w:color="auto"/>
      </w:divBdr>
    </w:div>
    <w:div w:id="101077085">
      <w:bodyDiv w:val="1"/>
      <w:marLeft w:val="0"/>
      <w:marRight w:val="0"/>
      <w:marTop w:val="0"/>
      <w:marBottom w:val="0"/>
      <w:divBdr>
        <w:top w:val="none" w:sz="0" w:space="0" w:color="auto"/>
        <w:left w:val="none" w:sz="0" w:space="0" w:color="auto"/>
        <w:bottom w:val="none" w:sz="0" w:space="0" w:color="auto"/>
        <w:right w:val="none" w:sz="0" w:space="0" w:color="auto"/>
      </w:divBdr>
    </w:div>
    <w:div w:id="130244939">
      <w:bodyDiv w:val="1"/>
      <w:marLeft w:val="0"/>
      <w:marRight w:val="0"/>
      <w:marTop w:val="0"/>
      <w:marBottom w:val="0"/>
      <w:divBdr>
        <w:top w:val="none" w:sz="0" w:space="0" w:color="auto"/>
        <w:left w:val="none" w:sz="0" w:space="0" w:color="auto"/>
        <w:bottom w:val="none" w:sz="0" w:space="0" w:color="auto"/>
        <w:right w:val="none" w:sz="0" w:space="0" w:color="auto"/>
      </w:divBdr>
    </w:div>
    <w:div w:id="193008767">
      <w:bodyDiv w:val="1"/>
      <w:marLeft w:val="0"/>
      <w:marRight w:val="0"/>
      <w:marTop w:val="0"/>
      <w:marBottom w:val="0"/>
      <w:divBdr>
        <w:top w:val="none" w:sz="0" w:space="0" w:color="auto"/>
        <w:left w:val="none" w:sz="0" w:space="0" w:color="auto"/>
        <w:bottom w:val="none" w:sz="0" w:space="0" w:color="auto"/>
        <w:right w:val="none" w:sz="0" w:space="0" w:color="auto"/>
      </w:divBdr>
    </w:div>
    <w:div w:id="262880563">
      <w:bodyDiv w:val="1"/>
      <w:marLeft w:val="0"/>
      <w:marRight w:val="0"/>
      <w:marTop w:val="0"/>
      <w:marBottom w:val="0"/>
      <w:divBdr>
        <w:top w:val="none" w:sz="0" w:space="0" w:color="auto"/>
        <w:left w:val="none" w:sz="0" w:space="0" w:color="auto"/>
        <w:bottom w:val="none" w:sz="0" w:space="0" w:color="auto"/>
        <w:right w:val="none" w:sz="0" w:space="0" w:color="auto"/>
      </w:divBdr>
    </w:div>
    <w:div w:id="434521702">
      <w:bodyDiv w:val="1"/>
      <w:marLeft w:val="0"/>
      <w:marRight w:val="0"/>
      <w:marTop w:val="0"/>
      <w:marBottom w:val="0"/>
      <w:divBdr>
        <w:top w:val="none" w:sz="0" w:space="0" w:color="auto"/>
        <w:left w:val="none" w:sz="0" w:space="0" w:color="auto"/>
        <w:bottom w:val="none" w:sz="0" w:space="0" w:color="auto"/>
        <w:right w:val="none" w:sz="0" w:space="0" w:color="auto"/>
      </w:divBdr>
    </w:div>
    <w:div w:id="742795218">
      <w:bodyDiv w:val="1"/>
      <w:marLeft w:val="0"/>
      <w:marRight w:val="0"/>
      <w:marTop w:val="0"/>
      <w:marBottom w:val="0"/>
      <w:divBdr>
        <w:top w:val="none" w:sz="0" w:space="0" w:color="auto"/>
        <w:left w:val="none" w:sz="0" w:space="0" w:color="auto"/>
        <w:bottom w:val="none" w:sz="0" w:space="0" w:color="auto"/>
        <w:right w:val="none" w:sz="0" w:space="0" w:color="auto"/>
      </w:divBdr>
    </w:div>
    <w:div w:id="1224213652">
      <w:bodyDiv w:val="1"/>
      <w:marLeft w:val="0"/>
      <w:marRight w:val="0"/>
      <w:marTop w:val="0"/>
      <w:marBottom w:val="0"/>
      <w:divBdr>
        <w:top w:val="none" w:sz="0" w:space="0" w:color="auto"/>
        <w:left w:val="none" w:sz="0" w:space="0" w:color="auto"/>
        <w:bottom w:val="none" w:sz="0" w:space="0" w:color="auto"/>
        <w:right w:val="none" w:sz="0" w:space="0" w:color="auto"/>
      </w:divBdr>
    </w:div>
    <w:div w:id="1235701953">
      <w:bodyDiv w:val="1"/>
      <w:marLeft w:val="0"/>
      <w:marRight w:val="0"/>
      <w:marTop w:val="0"/>
      <w:marBottom w:val="0"/>
      <w:divBdr>
        <w:top w:val="none" w:sz="0" w:space="0" w:color="auto"/>
        <w:left w:val="none" w:sz="0" w:space="0" w:color="auto"/>
        <w:bottom w:val="none" w:sz="0" w:space="0" w:color="auto"/>
        <w:right w:val="none" w:sz="0" w:space="0" w:color="auto"/>
      </w:divBdr>
    </w:div>
    <w:div w:id="17536270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upmstage6.uhc.com/upm3_config/"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header" Target="header1.xml"/><Relationship Id="rId7" Type="http://schemas.microsoft.com/office/2007/relationships/stylesWithEffects" Target="stylesWithEffects.xml"/><Relationship Id="rId71"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61" Type="http://schemas.openxmlformats.org/officeDocument/2006/relationships/image" Target="media/image48.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upmprod6.uhc.com/upm3_config/"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footer" Target="footer1.xml"/><Relationship Id="rId8" Type="http://schemas.openxmlformats.org/officeDocument/2006/relationships/settings" Target="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7E829C2155AC4CB4EC37576084E600" ma:contentTypeVersion="0" ma:contentTypeDescription="Create a new document." ma:contentTypeScope="" ma:versionID="b9fd228744194b2065a2f8a752522b64">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86FCDD-B663-4CEA-988E-910134395A2E}">
  <ds:schemaRefs>
    <ds:schemaRef ds:uri="http://schemas.microsoft.com/office/2006/metadata/properties"/>
  </ds:schemaRefs>
</ds:datastoreItem>
</file>

<file path=customXml/itemProps2.xml><?xml version="1.0" encoding="utf-8"?>
<ds:datastoreItem xmlns:ds="http://schemas.openxmlformats.org/officeDocument/2006/customXml" ds:itemID="{9F28960C-92EF-423A-9235-1D6273717061}">
  <ds:schemaRefs>
    <ds:schemaRef ds:uri="http://schemas.microsoft.com/sharepoint/v3/contenttype/forms"/>
  </ds:schemaRefs>
</ds:datastoreItem>
</file>

<file path=customXml/itemProps3.xml><?xml version="1.0" encoding="utf-8"?>
<ds:datastoreItem xmlns:ds="http://schemas.openxmlformats.org/officeDocument/2006/customXml" ds:itemID="{8FF0E7FD-75A3-4E28-B92F-25E1E9D907D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4E105801-7269-46A6-BC74-844CD3C6F8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33</Pages>
  <Words>2714</Words>
  <Characters>15472</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How to use UPM3 Config App document</vt:lpstr>
    </vt:vector>
  </TitlesOfParts>
  <Company>UnitedHealth Group</Company>
  <LinksUpToDate>false</LinksUpToDate>
  <CharactersWithSpaces>18150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How to use UPM3 Config App document</dc:title>
  <dc:creator>Singh, Gursharan</dc:creator>
  <cp:lastModifiedBy>Gogia, Anil</cp:lastModifiedBy>
  <cp:revision>5</cp:revision>
  <cp:lastPrinted>2014-11-11T20:32:00Z</cp:lastPrinted>
  <dcterms:created xsi:type="dcterms:W3CDTF">2014-11-09T14:59:00Z</dcterms:created>
  <dcterms:modified xsi:type="dcterms:W3CDTF">2014-11-11T20:32:00Z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0x0101002B7E829C2155AC4CB4EC37576084E600</vt:lpwstr>
  </property>
</Properties>
</file>