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Crop Recommendation System</w:t>
      </w:r>
    </w:p>
    <w:p>
      <w:pPr>
        <w:spacing w:after="60"/>
        <w:jc w:val="center"/>
      </w:pPr>
      <w:r>
        <w:rPr>
          <w:color w:val="555555"/>
          <w:sz w:val="24"/>
          <w:szCs w:val="24"/>
        </w:rPr>
        <w:t xml:space="preserve">Agrisethu Final Round — Data Scientist Take-Home Assignment</w:t>
      </w:r>
    </w:p>
    <w:p>
      <w:pPr>
        <w:spacing w:after="400"/>
        <w:jc w:val="center"/>
      </w:pPr>
      <w:r>
        <w:rPr>
          <w:b/>
          <w:bCs/>
          <w:sz w:val="24"/>
          <w:szCs w:val="24"/>
        </w:rPr>
        <w:t xml:space="preserve">Submitted by: Anil Kanasageri</w:t>
      </w:r>
    </w:p>
    <w:p>
      <w:pPr>
        <w:pStyle w:val="Heading1"/>
        <w:spacing w:after="120" w:before="240"/>
      </w:pPr>
      <w:r>
        <w:t xml:space="preserve">1. Project Overview</w:t>
      </w:r>
    </w:p>
    <w:p>
      <w:pPr>
        <w:spacing w:after="160"/>
      </w:pPr>
      <w:r>
        <w:t xml:space="preserve">This project is a machine learning system that recommends the most suitable crop to grow, based on soil nutrient levels (Nitrogen, Phosphorus, Potassium) and climate conditions (temperature, humidity, pH, rainfall). It was built for the Agrisethu Data Scientist final-round assignment, following the suggested scope: data ingestion and cleaning, a trained classification model, basic performance evaluation, and a simple interface for entering parameters and viewing the recommendation.</w:t>
      </w:r>
    </w:p>
    <w:p>
      <w:pPr>
        <w:pStyle w:val="Heading1"/>
        <w:spacing w:after="120" w:before="240"/>
      </w:pPr>
      <w:r>
        <w:t xml:space="preserve">2. Dataset</w:t>
      </w:r>
    </w:p>
    <w:p>
      <w:pPr>
        <w:pStyle w:val="ListParagraph"/>
        <w:numPr>
          <w:ilvl w:val="0"/>
          <w:numId w:val="1"/>
        </w:numPr>
        <w:spacing w:after="80"/>
      </w:pPr>
      <w:r>
        <w:t xml:space="preserve">Source: Crop_recommendation.csv — a public agricultural dataset.</w:t>
      </w:r>
    </w:p>
    <w:p>
      <w:pPr>
        <w:pStyle w:val="ListParagraph"/>
        <w:numPr>
          <w:ilvl w:val="0"/>
          <w:numId w:val="1"/>
        </w:numPr>
        <w:spacing w:after="80"/>
      </w:pPr>
      <w:r>
        <w:t xml:space="preserve">Size: 2,200 rows, 8 columns (7 numeric features + 1 crop label).</w:t>
      </w:r>
    </w:p>
    <w:p>
      <w:pPr>
        <w:pStyle w:val="ListParagraph"/>
        <w:numPr>
          <w:ilvl w:val="0"/>
          <w:numId w:val="1"/>
        </w:numPr>
        <w:spacing w:after="80"/>
      </w:pPr>
      <w:r>
        <w:t xml:space="preserve">Features: N (Nitrogen), P (Phosphorus), K (Potassium), temperature (°C), humidity (%), pH, rainfall (mm).</w:t>
      </w:r>
    </w:p>
    <w:p>
      <w:pPr>
        <w:pStyle w:val="ListParagraph"/>
        <w:numPr>
          <w:ilvl w:val="0"/>
          <w:numId w:val="1"/>
        </w:numPr>
        <w:spacing w:after="80"/>
      </w:pPr>
      <w:r>
        <w:t xml:space="preserve">Target: 22 distinct crop types (e.g. rice, maize, coffee, mango, watermelon).</w:t>
      </w:r>
    </w:p>
    <w:p>
      <w:pPr>
        <w:pStyle w:val="ListParagraph"/>
        <w:numPr>
          <w:ilvl w:val="0"/>
          <w:numId w:val="1"/>
        </w:numPr>
        <w:spacing w:after="80"/>
      </w:pPr>
      <w:r>
        <w:t xml:space="preserve">Data quality: No missing values and no duplicate rows were found on inspection.</w:t>
      </w:r>
    </w:p>
    <w:p>
      <w:pPr>
        <w:pStyle w:val="Heading1"/>
        <w:spacing w:after="120" w:before="240"/>
      </w:pPr>
      <w:r>
        <w:t xml:space="preserve">3. Approach</w:t>
      </w:r>
    </w:p>
    <w:p>
      <w:pPr>
        <w:spacing w:after="160"/>
      </w:pPr>
      <w:r>
        <w:rPr>
          <w:b/>
          <w:bCs/>
        </w:rPr>
        <w:t xml:space="preserve">3.1 Exploratory Data Analysis</w:t>
      </w:r>
    </w:p>
    <w:p>
      <w:pPr>
        <w:spacing w:after="160"/>
      </w:pPr>
      <w:r>
        <w:t xml:space="preserve">A correlation heatmap, pairplots, and boxplots were used to understand relationships between features and how each feature's distribution varies across crop types.</w:t>
      </w:r>
    </w:p>
    <w:p>
      <w:pPr>
        <w:spacing w:after="160"/>
      </w:pPr>
      <w:r>
        <w:rPr>
          <w:b/>
          <w:bCs/>
        </w:rPr>
        <w:t xml:space="preserve">3.2 Outlier Handling</w:t>
      </w:r>
    </w:p>
    <w:p>
      <w:pPr>
        <w:spacing w:after="160"/>
      </w:pPr>
      <w:r>
        <w:t xml:space="preserve">Outliers were detected using the IQR (Interquartile Range) method, applied separately within each crop group rather than across the whole dataset. This matters because a rainfall or nutrient level that is normal for one crop (e.g. rice, which needs high water) can be a genuine outlier for another (e.g. a drought-tolerant crop). Detected outliers were capped to the IQR bounds rather than removed, to avoid losing data.</w:t>
      </w:r>
    </w:p>
    <w:p>
      <w:pPr>
        <w:spacing w:after="160"/>
      </w:pPr>
      <w:r>
        <w:rPr>
          <w:b/>
          <w:bCs/>
        </w:rPr>
        <w:t xml:space="preserve">3.3 Preprocessing &amp; Model Pipeline</w:t>
      </w:r>
    </w:p>
    <w:p>
      <w:pPr>
        <w:spacing w:after="160"/>
      </w:pPr>
      <w:r>
        <w:t xml:space="preserve">All numeric features were scaled using StandardScaler inside a ColumnTransformer. This was combined with a LogisticRegression classifier (max_iter=1000) inside a single scikit-learn Pipeline, so raw input parameters can be passed in directly and a crop label comes out, without any separate preprocessing step needing to be repeated manually at prediction time.</w:t>
      </w:r>
    </w:p>
    <w:p>
      <w:pPr>
        <w:spacing w:after="160"/>
      </w:pPr>
      <w:r>
        <w:rPr>
          <w:b/>
          <w:bCs/>
        </w:rPr>
        <w:t xml:space="preserve">3.4 Train/Test Split &amp; Evaluation</w:t>
      </w:r>
    </w:p>
    <w:p>
      <w:pPr>
        <w:spacing w:after="160"/>
      </w:pPr>
      <w:r>
        <w:t xml:space="preserve">The data was split into training and test sets, and the model was evaluated using accuracy score and a confusion matrix across all 22 crop classes.</w:t>
      </w:r>
    </w:p>
    <w:p>
      <w:pPr>
        <w:pStyle w:val="Heading1"/>
        <w:spacing w:after="120" w:before="240"/>
      </w:pPr>
      <w: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F5E9" w:val="clear"/>
          </w:tcPr>
          <w:p>
            <w:r>
              <w:rPr>
                <w:b/>
                <w:bCs/>
              </w:rPr>
              <w:t xml:space="preserve">Metric</w:t>
            </w:r>
          </w:p>
        </w:tc>
        <w:tc>
          <w:tcPr>
            <w:tcW w:type="dxa" w:w="4680"/>
            <w:shd w:fill="E8F5E9" w:val="clear"/>
          </w:tcPr>
          <w:p>
            <w:r>
              <w:rPr>
                <w:b/>
                <w:bCs/>
              </w:rPr>
              <w:t xml:space="preserve">Score</w:t>
            </w:r>
          </w:p>
        </w:tc>
      </w:tr>
      <w:tr>
        <w:tc>
          <w:tcPr>
            <w:tcW w:type="dxa" w:w="4680"/>
          </w:tcPr>
          <w:p>
            <w:r>
              <w:rPr>
                <w:b w:val="false"/>
                <w:bCs w:val="false"/>
              </w:rPr>
              <w:t xml:space="preserve">Test Accuracy</w:t>
            </w:r>
          </w:p>
        </w:tc>
        <w:tc>
          <w:tcPr>
            <w:tcW w:type="dxa" w:w="4680"/>
          </w:tcPr>
          <w:p>
            <w:r>
              <w:rPr>
                <w:b w:val="false"/>
                <w:bCs w:val="false"/>
              </w:rPr>
              <w:t xml:space="preserve">96.0%</w:t>
            </w:r>
          </w:p>
        </w:tc>
      </w:tr>
      <w:tr>
        <w:tc>
          <w:tcPr>
            <w:tcW w:type="dxa" w:w="4680"/>
          </w:tcPr>
          <w:p>
            <w:r>
              <w:rPr>
                <w:b w:val="false"/>
                <w:bCs w:val="false"/>
              </w:rPr>
              <w:t xml:space="preserve">Training Accuracy</w:t>
            </w:r>
          </w:p>
        </w:tc>
        <w:tc>
          <w:tcPr>
            <w:tcW w:type="dxa" w:w="4680"/>
          </w:tcPr>
          <w:p>
            <w:r>
              <w:rPr>
                <w:b w:val="false"/>
                <w:bCs w:val="false"/>
              </w:rPr>
              <w:t xml:space="preserve">97.8%</w:t>
            </w:r>
          </w:p>
        </w:tc>
      </w:tr>
    </w:tbl>
    <w:p>
      <w:pPr>
        <w:spacing w:after="200"/>
      </w:pPr>
    </w:p>
    <w:p>
      <w:pPr>
        <w:spacing w:after="160"/>
      </w:pPr>
      <w:r>
        <w:t xml:space="preserve">Training and test accuracy are close to each other, which indicates the model is generalizing well and is not overfitting to the training data.</w:t>
      </w:r>
    </w:p>
    <w:p>
      <w:pPr>
        <w:pStyle w:val="Heading1"/>
        <w:spacing w:after="120" w:before="240"/>
      </w:pPr>
      <w:r>
        <w:t xml:space="preserve">5. Interface</w:t>
      </w:r>
    </w:p>
    <w:p>
      <w:pPr>
        <w:spacing w:after="160"/>
      </w:pPr>
      <w:r>
        <w:t xml:space="preserve">An interactive interface was built directly inside the Jupyter notebook using ipywidgets. It presents input fields for all seven parameters (N, P, K, temperature, humidity, pH, rainfall) and a "Recommend Crop" button. On clicking the button, the trained pipeline predicts the most suitable crop and displays it along with a confidence breakdown across the top 5 most likely crops, giving the user more context than a single label alone.</w:t>
      </w:r>
    </w:p>
    <w:p>
      <w:pPr>
        <w:pStyle w:val="Heading1"/>
        <w:spacing w:after="120" w:before="240"/>
      </w:pPr>
      <w:r>
        <w:t xml:space="preserve">6. Tech Stack</w:t>
      </w:r>
    </w:p>
    <w:p>
      <w:pPr>
        <w:pStyle w:val="ListParagraph"/>
        <w:numPr>
          <w:ilvl w:val="0"/>
          <w:numId w:val="1"/>
        </w:numPr>
        <w:spacing w:after="80"/>
      </w:pPr>
      <w:r>
        <w:t xml:space="preserve">Python, pandas, NumPy</w:t>
      </w:r>
    </w:p>
    <w:p>
      <w:pPr>
        <w:pStyle w:val="ListParagraph"/>
        <w:numPr>
          <w:ilvl w:val="0"/>
          <w:numId w:val="1"/>
        </w:numPr>
        <w:spacing w:after="80"/>
      </w:pPr>
      <w:r>
        <w:t xml:space="preserve">scikit-learn (Pipeline, ColumnTransformer, StandardScaler, LogisticRegression)</w:t>
      </w:r>
    </w:p>
    <w:p>
      <w:pPr>
        <w:pStyle w:val="ListParagraph"/>
        <w:numPr>
          <w:ilvl w:val="0"/>
          <w:numId w:val="1"/>
        </w:numPr>
        <w:spacing w:after="80"/>
      </w:pPr>
      <w:r>
        <w:t xml:space="preserve">matplotlib, seaborn — exploratory visualizations</w:t>
      </w:r>
    </w:p>
    <w:p>
      <w:pPr>
        <w:pStyle w:val="ListParagraph"/>
        <w:numPr>
          <w:ilvl w:val="0"/>
          <w:numId w:val="1"/>
        </w:numPr>
        <w:spacing w:after="80"/>
      </w:pPr>
      <w:r>
        <w:t xml:space="preserve">ipywidgets — interactive interface</w:t>
      </w:r>
    </w:p>
    <w:p>
      <w:pPr>
        <w:pStyle w:val="ListParagraph"/>
        <w:numPr>
          <w:ilvl w:val="0"/>
          <w:numId w:val="1"/>
        </w:numPr>
        <w:spacing w:after="80"/>
      </w:pPr>
      <w:r>
        <w:t xml:space="preserve">joblib — model persistence (model.pkl)</w:t>
      </w:r>
    </w:p>
    <w:p>
      <w:pPr>
        <w:pStyle w:val="Heading1"/>
        <w:spacing w:after="120" w:before="240"/>
      </w:pPr>
      <w:r>
        <w:t xml:space="preserve">7. Challenges &amp; Design Decisions</w:t>
      </w:r>
    </w:p>
    <w:p>
      <w:pPr>
        <w:pStyle w:val="ListParagraph"/>
        <w:numPr>
          <w:ilvl w:val="0"/>
          <w:numId w:val="1"/>
        </w:numPr>
        <w:spacing w:after="80"/>
      </w:pPr>
      <w:r>
        <w:t xml:space="preserve">Per-crop outlier handling: A global outlier cutoff would have incorrectly flagged valid values for crops with naturally different nutrient/rainfall needs, so outlier detection was scoped per crop group instead.</w:t>
      </w:r>
    </w:p>
    <w:p>
      <w:pPr>
        <w:pStyle w:val="ListParagraph"/>
        <w:numPr>
          <w:ilvl w:val="0"/>
          <w:numId w:val="1"/>
        </w:numPr>
        <w:spacing w:after="80"/>
      </w:pPr>
      <w:r>
        <w:t xml:space="preserve">Model choice: Logistic Regression was chosen as a strong, interpretable baseline. It achieved 96% test accuracy on this well-structured dataset, so more complex models were not necessary for this version. Tree-based ensembles could be explored as a next step to see if they improve further.</w:t>
      </w:r>
    </w:p>
    <w:p>
      <w:pPr>
        <w:pStyle w:val="ListParagraph"/>
        <w:numPr>
          <w:ilvl w:val="0"/>
          <w:numId w:val="1"/>
        </w:numPr>
        <w:spacing w:after="80"/>
      </w:pPr>
      <w:r>
        <w:t xml:space="preserve">Interface choice: A Jupyter-based interactive interface (ipywidgets) was used instead of a standalone web app, prioritizing a setup that runs reliably in any evaluator's local environment without dependency on network/browser configuration.</w:t>
      </w:r>
    </w:p>
    <w:p>
      <w:pPr>
        <w:pStyle w:val="Heading1"/>
        <w:spacing w:after="120" w:before="240"/>
      </w:pPr>
      <w:r>
        <w:t xml:space="preserve">8. How to Run</w:t>
      </w:r>
    </w:p>
    <w:p>
      <w:pPr>
        <w:pStyle w:val="ListParagraph"/>
        <w:numPr>
          <w:ilvl w:val="0"/>
          <w:numId w:val="1"/>
        </w:numPr>
        <w:spacing w:after="80"/>
      </w:pPr>
      <w:r>
        <w:t xml:space="preserve">Install dependencies: python -m pip install -r requirements.txt</w:t>
      </w:r>
    </w:p>
    <w:p>
      <w:pPr>
        <w:pStyle w:val="ListParagraph"/>
        <w:numPr>
          <w:ilvl w:val="0"/>
          <w:numId w:val="1"/>
        </w:numPr>
        <w:spacing w:after="80"/>
      </w:pPr>
      <w:r>
        <w:t xml:space="preserve">Open crop_recommendation.ipynb in Jupyter Notebook</w:t>
      </w:r>
    </w:p>
    <w:p>
      <w:pPr>
        <w:pStyle w:val="ListParagraph"/>
        <w:numPr>
          <w:ilvl w:val="0"/>
          <w:numId w:val="1"/>
        </w:numPr>
        <w:spacing w:after="80"/>
      </w:pPr>
      <w:r>
        <w:t xml:space="preserve">Run all cells in order</w:t>
      </w:r>
    </w:p>
    <w:p>
      <w:pPr>
        <w:pStyle w:val="ListParagraph"/>
        <w:numPr>
          <w:ilvl w:val="0"/>
          <w:numId w:val="1"/>
        </w:numPr>
        <w:spacing w:after="80"/>
      </w:pPr>
      <w:r>
        <w:t xml:space="preserve">Use the input fields and "Recommend Crop" button in the final cell to get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2026-07-25T09:13:15.546Z</dcterms:created>
  <dcterms:modified xsi:type="dcterms:W3CDTF">2026-07-25T09:13:15.563Z</dcterms:modified>
</cp:coreProperties>
</file>

<file path=docProps/custom.xml><?xml version="1.0" encoding="utf-8"?>
<Properties xmlns="http://schemas.openxmlformats.org/officeDocument/2006/custom-properties" xmlns:vt="http://schemas.openxmlformats.org/officeDocument/2006/docPropsVTypes"/>
</file>