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26830" w14:textId="77777777" w:rsidR="0022180D" w:rsidRDefault="008D0643">
      <w:pPr>
        <w:spacing w:before="240" w:after="120"/>
        <w:jc w:val="center"/>
      </w:pPr>
      <w:r>
        <w:rPr>
          <w:b/>
          <w:bCs/>
          <w:sz w:val="32"/>
          <w:szCs w:val="32"/>
        </w:rPr>
        <w:t>NostalgiaNet: A Serverless, Hybrid-Database Architecture for Social Time Capsule Preservation and Collaborative Memory Sharing</w:t>
      </w:r>
    </w:p>
    <w:p w14:paraId="6AC3E735" w14:textId="77777777" w:rsidR="0022180D" w:rsidRDefault="008D0643">
      <w:pPr>
        <w:spacing w:before="60" w:after="40"/>
        <w:jc w:val="center"/>
      </w:pPr>
      <w:r>
        <w:rPr>
          <w:b/>
          <w:bCs/>
          <w:sz w:val="22"/>
          <w:szCs w:val="22"/>
        </w:rPr>
        <w:t>Anil Saran</w:t>
      </w:r>
      <w:r>
        <w:rPr>
          <w:sz w:val="22"/>
          <w:szCs w:val="22"/>
        </w:rPr>
        <w:t>    </w:t>
      </w:r>
      <w:r>
        <w:rPr>
          <w:b/>
          <w:bCs/>
          <w:sz w:val="22"/>
          <w:szCs w:val="22"/>
        </w:rPr>
        <w:t>Aditya Sahu</w:t>
      </w:r>
      <w:r>
        <w:rPr>
          <w:sz w:val="22"/>
          <w:szCs w:val="22"/>
        </w:rPr>
        <w:t>    </w:t>
      </w:r>
      <w:r>
        <w:rPr>
          <w:b/>
          <w:bCs/>
          <w:sz w:val="22"/>
          <w:szCs w:val="22"/>
        </w:rPr>
        <w:t>Aman Raj</w:t>
      </w:r>
    </w:p>
    <w:p w14:paraId="7889BA10" w14:textId="77777777" w:rsidR="0022180D" w:rsidRDefault="008D0643">
      <w:pPr>
        <w:spacing w:after="20"/>
        <w:jc w:val="center"/>
      </w:pPr>
      <w:r>
        <w:rPr>
          <w:i/>
          <w:iCs/>
          <w:sz w:val="22"/>
          <w:szCs w:val="22"/>
        </w:rPr>
        <w:t>Department of Computer Science &amp; Engineering</w:t>
      </w:r>
    </w:p>
    <w:p w14:paraId="56B3E189" w14:textId="77777777" w:rsidR="0022180D" w:rsidRDefault="008D0643">
      <w:pPr>
        <w:spacing w:after="20"/>
        <w:jc w:val="center"/>
      </w:pPr>
      <w:r>
        <w:rPr>
          <w:i/>
          <w:iCs/>
          <w:sz w:val="22"/>
          <w:szCs w:val="22"/>
        </w:rPr>
        <w:t>Poornima Institute of Engineering and Technology</w:t>
      </w:r>
    </w:p>
    <w:p w14:paraId="4DE029FF" w14:textId="77777777" w:rsidR="0022180D" w:rsidRDefault="008D0643">
      <w:pPr>
        <w:spacing w:after="20"/>
        <w:jc w:val="center"/>
      </w:pPr>
      <w:r>
        <w:rPr>
          <w:i/>
          <w:iCs/>
          <w:sz w:val="22"/>
          <w:szCs w:val="22"/>
        </w:rPr>
        <w:t>Jaipur, India</w:t>
      </w:r>
    </w:p>
    <w:p w14:paraId="2BB804B0" w14:textId="288F6697" w:rsidR="0022180D" w:rsidRDefault="0014208C">
      <w:pPr>
        <w:spacing w:after="180"/>
        <w:jc w:val="center"/>
      </w:pPr>
      <w:hyperlink r:id="rId8" w:history="1">
        <w:r w:rsidR="002F7E73" w:rsidRPr="002F7E73">
          <w:rPr>
            <w:rStyle w:val="Hyperlink"/>
            <w:i/>
            <w:iCs/>
            <w:color w:val="000000" w:themeColor="text1"/>
            <w:sz w:val="22"/>
            <w:szCs w:val="22"/>
            <w:u w:val="none"/>
            <w14:textOutline w14:w="0" w14:cap="flat" w14:cmpd="sng" w14:algn="ctr">
              <w14:noFill/>
              <w14:prstDash w14:val="solid"/>
              <w14:round/>
            </w14:textOutline>
          </w:rPr>
          <w:t>2022pietcsanil191@poornima.org</w:t>
        </w:r>
      </w:hyperlink>
      <w:r w:rsidR="002F7E73" w:rsidRPr="002F7E73">
        <w:rPr>
          <w:i/>
          <w:iCs/>
          <w:color w:val="000000" w:themeColor="text1"/>
          <w:sz w:val="22"/>
          <w:szCs w:val="22"/>
        </w:rPr>
        <w:t xml:space="preserve">  </w:t>
      </w:r>
      <w:r w:rsidR="00CC5B81">
        <w:rPr>
          <w:i/>
          <w:iCs/>
          <w:sz w:val="22"/>
          <w:szCs w:val="22"/>
        </w:rPr>
        <w:t>2022pietcsaditya005@poornima.org</w:t>
      </w:r>
      <w:r w:rsidR="008D0643">
        <w:rPr>
          <w:sz w:val="22"/>
          <w:szCs w:val="22"/>
        </w:rPr>
        <w:t>  </w:t>
      </w:r>
      <w:r w:rsidR="008D0643">
        <w:rPr>
          <w:i/>
          <w:iCs/>
          <w:sz w:val="22"/>
          <w:szCs w:val="22"/>
        </w:rPr>
        <w:t>2022pietcsaman011@poornima.org</w:t>
      </w:r>
    </w:p>
    <w:p w14:paraId="007476EB" w14:textId="77777777" w:rsidR="00344907" w:rsidRDefault="008D0643" w:rsidP="00344907">
      <w:pPr>
        <w:spacing w:before="60" w:after="60" w:line="228" w:lineRule="auto"/>
        <w:jc w:val="both"/>
        <w:rPr>
          <w:b/>
          <w:bCs/>
          <w:i/>
          <w:iCs/>
          <w:sz w:val="18"/>
          <w:szCs w:val="18"/>
        </w:rPr>
      </w:pPr>
      <w:r>
        <w:rPr>
          <w:b/>
          <w:bCs/>
          <w:i/>
          <w:iCs/>
          <w:sz w:val="18"/>
          <w:szCs w:val="18"/>
        </w:rPr>
        <w:t>Abstract</w:t>
      </w:r>
      <w:r>
        <w:rPr>
          <w:sz w:val="18"/>
          <w:szCs w:val="18"/>
        </w:rPr>
        <w:t>—</w:t>
      </w:r>
      <w:r w:rsidR="00344907" w:rsidRPr="00344907">
        <w:rPr>
          <w:rFonts w:ascii="Geist Fallback" w:hAnsi="Geist Fallback"/>
          <w:sz w:val="23"/>
          <w:szCs w:val="23"/>
        </w:rPr>
        <w:t xml:space="preserve"> </w:t>
      </w:r>
      <w:r w:rsidR="00344907" w:rsidRPr="00344907">
        <w:rPr>
          <w:rStyle w:val="cursor-pointer"/>
          <w:sz w:val="18"/>
          <w:szCs w:val="18"/>
        </w:rPr>
        <w:t>NostalgiaNet is a web-based site that has been developed to create and share time-locked digital memory capsules.</w:t>
      </w:r>
      <w:r w:rsidR="00344907" w:rsidRPr="00344907">
        <w:rPr>
          <w:sz w:val="18"/>
          <w:szCs w:val="18"/>
        </w:rPr>
        <w:t xml:space="preserve"> </w:t>
      </w:r>
      <w:r w:rsidR="00344907" w:rsidRPr="00344907">
        <w:rPr>
          <w:rStyle w:val="cursor-pointer"/>
          <w:sz w:val="18"/>
          <w:szCs w:val="18"/>
        </w:rPr>
        <w:t>The system consists of a stateless Cloudflare Workers backend, and a React/Next.js client and a dual-Firebase persistence stack made up of Cloud Firestore and Firebase Realtime Database.</w:t>
      </w:r>
      <w:r w:rsidR="00344907" w:rsidRPr="00344907">
        <w:rPr>
          <w:sz w:val="18"/>
          <w:szCs w:val="18"/>
        </w:rPr>
        <w:t xml:space="preserve"> </w:t>
      </w:r>
      <w:r w:rsidR="00344907" w:rsidRPr="00344907">
        <w:rPr>
          <w:rStyle w:val="cursor-pointer"/>
          <w:sz w:val="18"/>
          <w:szCs w:val="18"/>
        </w:rPr>
        <w:t>Users may encode multimedia content (photographs, videos, written notes) into closed capsules that are not accessible until a specified later time, thus encoding temporal intentionality into the processes of creating the memory.</w:t>
      </w:r>
      <w:r w:rsidR="00344907" w:rsidRPr="00344907">
        <w:rPr>
          <w:sz w:val="18"/>
          <w:szCs w:val="18"/>
        </w:rPr>
        <w:t xml:space="preserve"> </w:t>
      </w:r>
      <w:r w:rsidR="00344907" w:rsidRPr="00344907">
        <w:rPr>
          <w:rStyle w:val="cursor-pointer"/>
          <w:sz w:val="18"/>
          <w:szCs w:val="18"/>
        </w:rPr>
        <w:t>The architecture also facilitates group-based online journaling, the model of a two-way social connection, and an event-driven subsystem of notification.</w:t>
      </w:r>
      <w:r w:rsidR="00344907" w:rsidRPr="00344907">
        <w:rPr>
          <w:sz w:val="18"/>
          <w:szCs w:val="18"/>
        </w:rPr>
        <w:t xml:space="preserve"> </w:t>
      </w:r>
      <w:r w:rsidR="00344907" w:rsidRPr="00344907">
        <w:rPr>
          <w:rStyle w:val="cursor-pointer"/>
          <w:sz w:val="18"/>
          <w:szCs w:val="18"/>
        </w:rPr>
        <w:t>It is a paper that records the rationale behind every architectural choice and discusses the trade-offs that a hybrid NoSQL storage strategy has brought, whether edged deployed serverless functions are the best fit to emotionally resonant consumer applications, and how the system is placed in the context of established theories of anticipatory cognition and collective nostalgia.</w:t>
      </w:r>
      <w:r w:rsidR="00344907" w:rsidRPr="00344907">
        <w:rPr>
          <w:sz w:val="18"/>
          <w:szCs w:val="18"/>
        </w:rPr>
        <w:t xml:space="preserve"> </w:t>
      </w:r>
      <w:r w:rsidR="00344907" w:rsidRPr="00344907">
        <w:rPr>
          <w:rStyle w:val="cursor-pointer"/>
          <w:sz w:val="18"/>
          <w:szCs w:val="18"/>
        </w:rPr>
        <w:t>Experimental results demonstrate that the proposed stack is able to provide a robust, globally responsive experience without the performance overhead of traditional server infrastructure.</w:t>
      </w:r>
    </w:p>
    <w:p w14:paraId="735B5377" w14:textId="05BB6092" w:rsidR="0022180D" w:rsidRDefault="008D0643" w:rsidP="00344907">
      <w:pPr>
        <w:spacing w:before="60" w:after="60" w:line="228" w:lineRule="auto"/>
        <w:jc w:val="both"/>
      </w:pPr>
      <w:r>
        <w:rPr>
          <w:b/>
          <w:bCs/>
          <w:i/>
          <w:iCs/>
          <w:sz w:val="18"/>
          <w:szCs w:val="18"/>
        </w:rPr>
        <w:t>Keywords—</w:t>
      </w:r>
      <w:r>
        <w:rPr>
          <w:i/>
          <w:iCs/>
          <w:sz w:val="18"/>
          <w:szCs w:val="18"/>
        </w:rPr>
        <w:t>time capsule application, serverless edge computing, Cloudflare Workers, Firebase Firestore, Firebase Realtime Database, hybrid NoSQL architecture, collaborative memory platform, React, Next.js, delayed-access content, digital nostalgia.</w:t>
      </w:r>
    </w:p>
    <w:p w14:paraId="119DF026" w14:textId="77777777" w:rsidR="0022180D" w:rsidRDefault="008D0643">
      <w:pPr>
        <w:spacing w:before="160" w:after="80"/>
        <w:jc w:val="center"/>
      </w:pPr>
      <w:r>
        <w:rPr>
          <w:b/>
          <w:bCs/>
          <w:sz w:val="22"/>
          <w:szCs w:val="22"/>
        </w:rPr>
        <w:t>I. INTRODUCTION</w:t>
      </w:r>
    </w:p>
    <w:p w14:paraId="05418182" w14:textId="77777777" w:rsidR="00344907" w:rsidRPr="00615B63" w:rsidRDefault="00344907">
      <w:pPr>
        <w:spacing w:before="60" w:after="60"/>
        <w:ind w:firstLine="432"/>
        <w:jc w:val="both"/>
        <w:rPr>
          <w:rStyle w:val="cursor-pointer"/>
        </w:rPr>
      </w:pPr>
      <w:r w:rsidRPr="00615B63">
        <w:rPr>
          <w:rStyle w:val="cursor-pointer"/>
        </w:rPr>
        <w:t>The mainstream social media platforms have reinvented the way people store and share their personal memories, but their focus on immediacy has produced a unique trade-off: the information is delivered to audiences almost instantly and it is seldom re-read in a way that allows them to think about it.</w:t>
      </w:r>
      <w:r w:rsidRPr="00615B63">
        <w:t xml:space="preserve"> </w:t>
      </w:r>
      <w:r w:rsidRPr="00615B63">
        <w:rPr>
          <w:rStyle w:val="cursor-pointer"/>
        </w:rPr>
        <w:t>The content of posts disappears in a few hours and the emotional intensity of a shared moment is watered down by the sheer speed of the feed [1].</w:t>
      </w:r>
      <w:r w:rsidRPr="00615B63">
        <w:t xml:space="preserve"> </w:t>
      </w:r>
      <w:r w:rsidRPr="00615B63">
        <w:rPr>
          <w:rStyle w:val="cursor-pointer"/>
        </w:rPr>
        <w:t>It is against this background that the idea of a time-locked digital capsule, which is content locked up today, and can only be decrypted at some date in the future, provides a qualitatively different relationship between memory and creator.</w:t>
      </w:r>
    </w:p>
    <w:p w14:paraId="49D16730" w14:textId="77777777" w:rsidR="00344907" w:rsidRPr="00615B63" w:rsidRDefault="00344907">
      <w:pPr>
        <w:spacing w:before="60" w:after="60"/>
        <w:ind w:firstLine="432"/>
        <w:jc w:val="both"/>
        <w:rPr>
          <w:rStyle w:val="cursor-pointer"/>
        </w:rPr>
      </w:pPr>
      <w:r w:rsidRPr="00615B63">
        <w:rPr>
          <w:rStyle w:val="cursor-pointer"/>
        </w:rPr>
        <w:t>NostalgiaNet was a brainchild to implement that relationship as a production grade web application.</w:t>
      </w:r>
      <w:r w:rsidRPr="00615B63">
        <w:t xml:space="preserve"> </w:t>
      </w:r>
      <w:r w:rsidRPr="00615B63">
        <w:rPr>
          <w:rStyle w:val="cursor-pointer"/>
        </w:rPr>
        <w:t>The site is appealing to users to create albums of photos, video clips, and personal stories, and place them on lock date, then wait.</w:t>
      </w:r>
      <w:r w:rsidRPr="00615B63">
        <w:t xml:space="preserve"> </w:t>
      </w:r>
      <w:r w:rsidRPr="00615B63">
        <w:rPr>
          <w:rStyle w:val="cursor-pointer"/>
        </w:rPr>
        <w:t>Until that time, the content remains cryptographically unreadable, and reflects the suspense and emotional impact of opening a literal time capsule that was buried years ago.</w:t>
      </w:r>
      <w:r w:rsidRPr="00615B63">
        <w:t xml:space="preserve"> </w:t>
      </w:r>
      <w:r w:rsidRPr="00615B63">
        <w:rPr>
          <w:rStyle w:val="cursor-pointer"/>
        </w:rPr>
        <w:t>In addition to this fundamental archival functionality, NostalgiaNet provides group journaling areas where users can share memories together, a social connection layer to manage relationships and a push-style notification system to notify users in real time about relevant events.</w:t>
      </w:r>
    </w:p>
    <w:p w14:paraId="3059EA8E" w14:textId="44E211B0" w:rsidR="0022180D" w:rsidRPr="00615B63" w:rsidRDefault="00344907">
      <w:pPr>
        <w:spacing w:before="60" w:after="60"/>
        <w:ind w:firstLine="432"/>
        <w:jc w:val="both"/>
      </w:pPr>
      <w:r w:rsidRPr="00615B63">
        <w:rPr>
          <w:rStyle w:val="cursor-pointer"/>
        </w:rPr>
        <w:t>NostalgiaNet has a technical underpinning as well that is purposeful.</w:t>
      </w:r>
      <w:r w:rsidRPr="00615B63">
        <w:t xml:space="preserve"> </w:t>
      </w:r>
      <w:r w:rsidRPr="00615B63">
        <w:rPr>
          <w:rStyle w:val="cursor-pointer"/>
        </w:rPr>
        <w:t>Instead of using a monolithic server architecture, the backend is fully implemented in Cloudflare Workers, a serverless V8-isolate-based runtime ( deployed on a network of edge nodes worldwide ).</w:t>
      </w:r>
      <w:r w:rsidRPr="00615B63">
        <w:t xml:space="preserve"> </w:t>
      </w:r>
      <w:r w:rsidRPr="00615B63">
        <w:rPr>
          <w:rStyle w:val="cursor-pointer"/>
        </w:rPr>
        <w:t>The persistence layer is divided into two complementary Firebase products: Cloud Firestore supports structured, queryable data (user profiles, capsule metadata and friend relations) and Firebase Realtime Database supports high-frequency, low-latency writes necessary in live collaborative journals.</w:t>
      </w:r>
      <w:r w:rsidRPr="00615B63">
        <w:t xml:space="preserve"> </w:t>
      </w:r>
      <w:r w:rsidRPr="00615B63">
        <w:rPr>
          <w:rStyle w:val="cursor-pointer"/>
        </w:rPr>
        <w:t>This bifurcation was not arbitrary, it indicates a workload-based analysis which is described in more detail later in this paper.</w:t>
      </w:r>
    </w:p>
    <w:p w14:paraId="5A3482A2" w14:textId="77777777" w:rsidR="00615B63" w:rsidRPr="00615B63" w:rsidRDefault="00344907">
      <w:pPr>
        <w:spacing w:before="40" w:after="40"/>
        <w:ind w:left="540" w:hanging="360"/>
      </w:pPr>
      <w:r w:rsidRPr="00615B63">
        <w:t>The contributions of this work, in particular, are as follows:</w:t>
      </w:r>
    </w:p>
    <w:p w14:paraId="761CFA42" w14:textId="0A77DB3E" w:rsidR="0022180D" w:rsidRPr="00615B63" w:rsidRDefault="008D0643">
      <w:pPr>
        <w:spacing w:before="40" w:after="40"/>
        <w:ind w:left="540" w:hanging="360"/>
      </w:pPr>
      <w:r w:rsidRPr="00615B63">
        <w:t>1)</w:t>
      </w:r>
      <w:r w:rsidRPr="00615B63">
        <w:tab/>
      </w:r>
      <w:r w:rsidR="00615B63" w:rsidRPr="00615B63">
        <w:t>An in-depth architectural overview of NostalgiaNet, including its three fundamentals subsystems: time-locked capsule management, role-managed collaborative journaling, and social graph management.</w:t>
      </w:r>
    </w:p>
    <w:p w14:paraId="50B9A911" w14:textId="758B173C" w:rsidR="0022180D" w:rsidRPr="00615B63" w:rsidRDefault="008D0643">
      <w:pPr>
        <w:spacing w:before="40" w:after="40"/>
        <w:ind w:left="540" w:hanging="360"/>
      </w:pPr>
      <w:r>
        <w:t>2)</w:t>
      </w:r>
      <w:r>
        <w:tab/>
      </w:r>
      <w:r w:rsidR="00615B63" w:rsidRPr="00615B63">
        <w:t>A performance analysis of Cloudflare Workers as a backend runtime of a consumer product based on memory-preservation, such as latency, scalability, and constraint analysis.</w:t>
      </w:r>
    </w:p>
    <w:p w14:paraId="16AF64CF" w14:textId="77777777" w:rsidR="00615B63" w:rsidRPr="00615B63" w:rsidRDefault="008D0643">
      <w:pPr>
        <w:spacing w:before="40" w:after="40"/>
        <w:ind w:left="540" w:hanging="360"/>
      </w:pPr>
      <w:r w:rsidRPr="00615B63">
        <w:t>3)</w:t>
      </w:r>
      <w:r w:rsidRPr="00615B63">
        <w:tab/>
      </w:r>
      <w:r w:rsidR="00615B63" w:rsidRPr="00615B63">
        <w:t>A justification of the dual-Firebase persistence strategy based on workload, as opposed to consistency and query models of Firestore and real-time propagation behavior of the Realtime Database.</w:t>
      </w:r>
    </w:p>
    <w:p w14:paraId="3E7BE597" w14:textId="77777777" w:rsidR="00615B63" w:rsidRPr="00615B63" w:rsidRDefault="008D0643" w:rsidP="00615B63">
      <w:pPr>
        <w:spacing w:before="40" w:after="40"/>
        <w:ind w:left="540" w:hanging="360"/>
      </w:pPr>
      <w:r w:rsidRPr="00615B63">
        <w:t>4)</w:t>
      </w:r>
      <w:r w:rsidRPr="00615B63">
        <w:tab/>
      </w:r>
      <w:r w:rsidR="00615B63" w:rsidRPr="00615B63">
        <w:t>Interdisciplinary discourse on how the temporal-delay mechanic of the platform is connected to the known psychological studies on anticipatory emotion, autobiographical memory and social nostalgia.</w:t>
      </w:r>
    </w:p>
    <w:p w14:paraId="5312D1AC" w14:textId="2E5F18B9" w:rsidR="00615B63" w:rsidRDefault="00615B63" w:rsidP="00615B63">
      <w:pPr>
        <w:spacing w:before="160" w:after="80"/>
        <w:jc w:val="both"/>
        <w:rPr>
          <w:rFonts w:ascii="Geist Fallback" w:hAnsi="Geist Fallback"/>
          <w:sz w:val="23"/>
          <w:szCs w:val="23"/>
        </w:rPr>
      </w:pPr>
      <w:r>
        <w:rPr>
          <w:rStyle w:val="cursor-pointer"/>
        </w:rPr>
        <w:t xml:space="preserve">          </w:t>
      </w:r>
      <w:r w:rsidRPr="00615B63">
        <w:rPr>
          <w:rStyle w:val="cursor-pointer"/>
        </w:rPr>
        <w:t>The paper is split into the following sections: Section II reviews the literature.</w:t>
      </w:r>
      <w:r w:rsidRPr="00615B63">
        <w:t xml:space="preserve"> </w:t>
      </w:r>
      <w:r w:rsidRPr="00615B63">
        <w:rPr>
          <w:rStyle w:val="cursor-pointer"/>
        </w:rPr>
        <w:t>In part III we have the system architecture.</w:t>
      </w:r>
      <w:r w:rsidRPr="00615B63">
        <w:t xml:space="preserve"> </w:t>
      </w:r>
      <w:r>
        <w:t xml:space="preserve"> </w:t>
      </w:r>
      <w:r>
        <w:rPr>
          <w:rStyle w:val="cursor-pointer"/>
        </w:rPr>
        <w:t>The</w:t>
      </w:r>
      <w:r w:rsidRPr="00615B63">
        <w:rPr>
          <w:rStyle w:val="cursor-pointer"/>
        </w:rPr>
        <w:t xml:space="preserve"> technology stack is discussed in section IV.</w:t>
      </w:r>
      <w:r w:rsidRPr="00615B63">
        <w:t xml:space="preserve"> </w:t>
      </w:r>
      <w:r w:rsidRPr="00615B63">
        <w:rPr>
          <w:rStyle w:val="cursor-pointer"/>
        </w:rPr>
        <w:t>Section V outlines data modelling and security.</w:t>
      </w:r>
      <w:r w:rsidRPr="00615B63">
        <w:t xml:space="preserve"> </w:t>
      </w:r>
      <w:r w:rsidRPr="00615B63">
        <w:rPr>
          <w:rStyle w:val="cursor-pointer"/>
        </w:rPr>
        <w:t xml:space="preserve">In section </w:t>
      </w:r>
      <w:r>
        <w:rPr>
          <w:rStyle w:val="cursor-pointer"/>
        </w:rPr>
        <w:tab/>
      </w:r>
      <w:r w:rsidRPr="00615B63">
        <w:rPr>
          <w:rStyle w:val="cursor-pointer"/>
        </w:rPr>
        <w:t xml:space="preserve">VI, engineering </w:t>
      </w:r>
      <w:r w:rsidRPr="00615B63">
        <w:rPr>
          <w:rStyle w:val="cursor-pointer"/>
        </w:rPr>
        <w:lastRenderedPageBreak/>
        <w:t>trade-offs are discussed.</w:t>
      </w:r>
      <w:r w:rsidRPr="00615B63">
        <w:t xml:space="preserve"> </w:t>
      </w:r>
      <w:r w:rsidRPr="00615B63">
        <w:rPr>
          <w:rStyle w:val="cursor-pointer"/>
        </w:rPr>
        <w:t>Section VII discusses psychological context.</w:t>
      </w:r>
      <w:r w:rsidRPr="00615B63">
        <w:t xml:space="preserve"> </w:t>
      </w:r>
      <w:r w:rsidRPr="00615B63">
        <w:rPr>
          <w:rStyle w:val="cursor-pointer"/>
        </w:rPr>
        <w:t xml:space="preserve">Section VIII points out future </w:t>
      </w:r>
      <w:r>
        <w:rPr>
          <w:rStyle w:val="cursor-pointer"/>
        </w:rPr>
        <w:tab/>
      </w:r>
      <w:r w:rsidRPr="00615B63">
        <w:rPr>
          <w:rStyle w:val="cursor-pointer"/>
        </w:rPr>
        <w:t>research directions.</w:t>
      </w:r>
      <w:r w:rsidRPr="00615B63">
        <w:t xml:space="preserve"> Section IX concludes</w:t>
      </w:r>
      <w:r>
        <w:rPr>
          <w:rFonts w:ascii="Geist Fallback" w:hAnsi="Geist Fallback"/>
          <w:sz w:val="23"/>
          <w:szCs w:val="23"/>
        </w:rPr>
        <w:t>.</w:t>
      </w:r>
    </w:p>
    <w:p w14:paraId="6511126B" w14:textId="6A7985E7" w:rsidR="0022180D" w:rsidRDefault="008D0643">
      <w:pPr>
        <w:spacing w:before="160" w:after="80"/>
        <w:jc w:val="center"/>
      </w:pPr>
      <w:r>
        <w:rPr>
          <w:b/>
          <w:bCs/>
          <w:sz w:val="22"/>
          <w:szCs w:val="22"/>
        </w:rPr>
        <w:t>II. RELATED WORK</w:t>
      </w:r>
    </w:p>
    <w:p w14:paraId="5AFC7CBE" w14:textId="77777777" w:rsidR="0022180D" w:rsidRDefault="008D0643">
      <w:pPr>
        <w:spacing w:before="120" w:after="60"/>
      </w:pPr>
      <w:r>
        <w:rPr>
          <w:i/>
          <w:iCs/>
        </w:rPr>
        <w:t>A. Precedents in Digital Memory Archiving</w:t>
      </w:r>
    </w:p>
    <w:p w14:paraId="119962F7" w14:textId="77777777" w:rsidR="00615B63" w:rsidRPr="00615B63" w:rsidRDefault="00615B63">
      <w:pPr>
        <w:spacing w:before="60" w:after="60"/>
        <w:ind w:firstLine="432"/>
        <w:jc w:val="both"/>
      </w:pPr>
      <w:r w:rsidRPr="00615B63">
        <w:rPr>
          <w:rStyle w:val="cursor-pointer"/>
        </w:rPr>
        <w:t>On-line preservation work dates back to the projects of the Internet Archive Wayback Machine [2] that crawls and archives web pages, making them browsable to build a historical record of the internet.</w:t>
      </w:r>
      <w:r w:rsidRPr="00615B63">
        <w:t xml:space="preserve"> </w:t>
      </w:r>
      <w:r w:rsidRPr="00615B63">
        <w:rPr>
          <w:rStyle w:val="cursor-pointer"/>
        </w:rPr>
        <w:t>Individual diary programs such as Day One and Penzu would also switch to concerned with public infrastructure to personal longitudinal journaling.</w:t>
      </w:r>
      <w:r w:rsidRPr="00615B63">
        <w:t xml:space="preserve"> </w:t>
      </w:r>
      <w:r w:rsidRPr="00615B63">
        <w:rPr>
          <w:rStyle w:val="cursor-pointer"/>
        </w:rPr>
        <w:t>The common weakness of these systems is that they do not consider access to archived material as a privilege: any record may be accessed by anyone at any time, and by the author of the record without any time restrictions.</w:t>
      </w:r>
      <w:r w:rsidRPr="00615B63">
        <w:t xml:space="preserve"> </w:t>
      </w:r>
      <w:r w:rsidRPr="00615B63">
        <w:rPr>
          <w:rStyle w:val="cursor-pointer"/>
        </w:rPr>
        <w:t>The access model of NostalgiaNet is based on a completely different idea whereby retrieval is time-dependent.</w:t>
      </w:r>
      <w:r w:rsidRPr="00615B63">
        <w:t xml:space="preserve"> </w:t>
      </w:r>
    </w:p>
    <w:p w14:paraId="7AEECA5F" w14:textId="44765195" w:rsidR="0022180D" w:rsidRPr="00615B63" w:rsidRDefault="00615B63">
      <w:pPr>
        <w:spacing w:before="60" w:after="60"/>
        <w:ind w:firstLine="432"/>
        <w:jc w:val="both"/>
      </w:pPr>
      <w:r w:rsidRPr="00615B63">
        <w:rPr>
          <w:rStyle w:val="cursor-pointer"/>
        </w:rPr>
        <w:t>One of the first empirical studies of temporally deferred digital communication was done by Chung et al. [3], who examined the service of sending future letters: today, individuals write the message and send it to the receiver at a later time.</w:t>
      </w:r>
      <w:r w:rsidRPr="00615B63">
        <w:t xml:space="preserve"> </w:t>
      </w:r>
      <w:r w:rsidRPr="00615B63">
        <w:rPr>
          <w:rStyle w:val="cursor-pointer"/>
        </w:rPr>
        <w:t>They found that the sentimental importance that users placed on messages that they received later in time was significantly higher than the sentimental importance of messages that were shared in real time.</w:t>
      </w:r>
      <w:r w:rsidRPr="00615B63">
        <w:t xml:space="preserve"> </w:t>
      </w:r>
      <w:r w:rsidRPr="00615B63">
        <w:rPr>
          <w:rStyle w:val="cursor-pointer"/>
        </w:rPr>
        <w:t>NostalgiaNet applies this knowledge of text only messages to rich multimedia packages, and goes even further by allowing shared and not just individual reception.</w:t>
      </w:r>
    </w:p>
    <w:p w14:paraId="35D6968C" w14:textId="77777777" w:rsidR="0022180D" w:rsidRDefault="008D0643">
      <w:pPr>
        <w:spacing w:before="120" w:after="60"/>
      </w:pPr>
      <w:r>
        <w:rPr>
          <w:i/>
          <w:iCs/>
        </w:rPr>
        <w:t>B. Serverless and Edge-Distributed Execution Models</w:t>
      </w:r>
    </w:p>
    <w:p w14:paraId="30888C31" w14:textId="77777777" w:rsidR="00B7407F" w:rsidRPr="00B7407F" w:rsidRDefault="00B7407F">
      <w:pPr>
        <w:spacing w:before="60" w:after="60"/>
        <w:ind w:firstLine="432"/>
        <w:jc w:val="both"/>
      </w:pPr>
      <w:r w:rsidRPr="00B7407F">
        <w:rPr>
          <w:rStyle w:val="cursor-pointer"/>
        </w:rPr>
        <w:t>The migration of the constantly available application servers to the functionality-as-a-service (FaaS) runtimes has been well-reported in literature in the system field [4][5].</w:t>
      </w:r>
      <w:r w:rsidRPr="00B7407F">
        <w:t xml:space="preserve"> </w:t>
      </w:r>
      <w:r w:rsidRPr="00B7407F">
        <w:rPr>
          <w:rStyle w:val="cursor-pointer"/>
        </w:rPr>
        <w:t>Baldini et al. [6] have provided a survey of the serverless landscape in general, with a particular focus on the cold-start penalty, which is typical with many FaaS systems: when a container with a function to execute needs to be launched afresh to serve a request, the cost of bootstrapping the container can add hundreds of milliseconds or more to the response time.</w:t>
      </w:r>
      <w:r w:rsidRPr="00B7407F">
        <w:t xml:space="preserve"> </w:t>
      </w:r>
      <w:r w:rsidRPr="00B7407F">
        <w:rPr>
          <w:rStyle w:val="cursor-pointer"/>
        </w:rPr>
        <w:t>Cloudflare Workers avoids this issue by executing each function in an isolate of a pre-warmed V8 as opposed to a full container, and start-up times are in the sub-milliseconds.</w:t>
      </w:r>
      <w:r w:rsidRPr="00B7407F">
        <w:t xml:space="preserve"> </w:t>
      </w:r>
    </w:p>
    <w:p w14:paraId="1817EF38" w14:textId="0176F3A5" w:rsidR="0022180D" w:rsidRPr="00B7407F" w:rsidRDefault="00B7407F">
      <w:pPr>
        <w:spacing w:before="60" w:after="60"/>
        <w:ind w:firstLine="432"/>
        <w:jc w:val="both"/>
      </w:pPr>
      <w:r w:rsidRPr="00B7407F">
        <w:rPr>
          <w:rStyle w:val="cursor-pointer"/>
        </w:rPr>
        <w:t>Jonas et al. [7] claim that the stateless execution model that serverless platforms enforce is not just a technical limitation but a design virtue: it requires engineers to think clearly about the boundaries of state and helps to avoid the slow build-up of implicit in-process state that can make monolithic services hard to test and scale.</w:t>
      </w:r>
      <w:r w:rsidRPr="00B7407F">
        <w:t xml:space="preserve"> </w:t>
      </w:r>
      <w:r w:rsidRPr="00B7407F">
        <w:rPr>
          <w:rStyle w:val="cursor-pointer"/>
        </w:rPr>
        <w:t>The API design of NostalgiaNet has adopted this practice, with each endpoint being self-contained and having no side-effects outside of its database writes.</w:t>
      </w:r>
    </w:p>
    <w:p w14:paraId="6940FADA" w14:textId="77777777" w:rsidR="0022180D" w:rsidRDefault="008D0643">
      <w:pPr>
        <w:spacing w:before="120" w:after="60"/>
      </w:pPr>
      <w:r>
        <w:rPr>
          <w:i/>
          <w:iCs/>
        </w:rPr>
        <w:t>C. Multi-Database NoSQL Persistence Strategies</w:t>
      </w:r>
    </w:p>
    <w:p w14:paraId="62FF05C6" w14:textId="4FF72865" w:rsidR="001F45F8" w:rsidRPr="001F45F8" w:rsidRDefault="001F45F8" w:rsidP="001F45F8">
      <w:pPr>
        <w:spacing w:before="120" w:after="60"/>
        <w:jc w:val="both"/>
        <w:rPr>
          <w:rStyle w:val="cursor-pointer"/>
        </w:rPr>
      </w:pPr>
      <w:r>
        <w:rPr>
          <w:rStyle w:val="cursor-pointer"/>
        </w:rPr>
        <w:t xml:space="preserve">         </w:t>
      </w:r>
      <w:r w:rsidRPr="001F45F8">
        <w:rPr>
          <w:rStyle w:val="cursor-pointer"/>
        </w:rPr>
        <w:t>With the maturity of NoSQL databases, practitioners have considered hybrid configurations to use both different database products in the same application to leverage the advantages of each product [8].</w:t>
      </w:r>
      <w:r w:rsidRPr="001F45F8">
        <w:t xml:space="preserve"> </w:t>
      </w:r>
      <w:r w:rsidRPr="001F45F8">
        <w:rPr>
          <w:rStyle w:val="cursor-pointer"/>
        </w:rPr>
        <w:t>Firebase ecosystem is a natural lab to run such experiments due to two different storage engines: Firestore and Realtime Database with a single authentication and SDK umbrella.</w:t>
      </w:r>
      <w:r w:rsidRPr="001F45F8">
        <w:t xml:space="preserve"> </w:t>
      </w:r>
      <w:r w:rsidRPr="001F45F8">
        <w:rPr>
          <w:rStyle w:val="cursor-pointer"/>
        </w:rPr>
        <w:t>Throughput and consistency benchmarks on the two products by Khazaei et al. [9] found that the WebSocket-based architecture of the Realtime Database offers significantly lower write latency on small, frequent payloads, and that Firestore has a superior rich indexing to support workloads with more complex queries or strong transactional guarantees.</w:t>
      </w:r>
      <w:r w:rsidRPr="001F45F8">
        <w:t xml:space="preserve"> </w:t>
      </w:r>
      <w:r w:rsidRPr="001F45F8">
        <w:rPr>
          <w:rStyle w:val="cursor-pointer"/>
        </w:rPr>
        <w:t>These findings are directly related to the persistence strategy that NostalgiaNet uses.</w:t>
      </w:r>
    </w:p>
    <w:p w14:paraId="62B47A5B" w14:textId="7D55E354" w:rsidR="0022180D" w:rsidRDefault="008D0643">
      <w:pPr>
        <w:spacing w:before="120" w:after="60"/>
      </w:pPr>
      <w:r>
        <w:rPr>
          <w:i/>
          <w:iCs/>
        </w:rPr>
        <w:t>D. Cooperative Digital Storytelling Platforms</w:t>
      </w:r>
    </w:p>
    <w:p w14:paraId="36756628" w14:textId="125524A6" w:rsidR="001F45F8" w:rsidRPr="001F45F8" w:rsidRDefault="001F45F8" w:rsidP="001F45F8">
      <w:pPr>
        <w:spacing w:before="160" w:after="80"/>
        <w:jc w:val="both"/>
        <w:rPr>
          <w:rStyle w:val="cursor-pointer"/>
        </w:rPr>
      </w:pPr>
      <w:r>
        <w:rPr>
          <w:rStyle w:val="cursor-pointer"/>
        </w:rPr>
        <w:t xml:space="preserve">         </w:t>
      </w:r>
      <w:r w:rsidRPr="001F45F8">
        <w:rPr>
          <w:rStyle w:val="cursor-pointer"/>
        </w:rPr>
        <w:t>Investigations of multi-author creative tools [10] and shared memory albums [11] have always found that co-authorship increases the perceived meaning of the resultant artifact.</w:t>
      </w:r>
      <w:r w:rsidRPr="001F45F8">
        <w:t xml:space="preserve"> </w:t>
      </w:r>
      <w:r w:rsidRPr="001F45F8">
        <w:rPr>
          <w:rStyle w:val="cursor-pointer"/>
        </w:rPr>
        <w:t>When your two or more people are sharing a common record, they become more of a sense of ownership and an emotional investment.</w:t>
      </w:r>
      <w:r w:rsidRPr="001F45F8">
        <w:t xml:space="preserve"> </w:t>
      </w:r>
      <w:r w:rsidRPr="001F45F8">
        <w:rPr>
          <w:rStyle w:val="cursor-pointer"/>
        </w:rPr>
        <w:t>This is precisely the effect that the collaborative journal module of NostalgiaNet is built to achieve, as role differentiation among journal owners and invited editors will make sure that the contributions will not be random.</w:t>
      </w:r>
    </w:p>
    <w:p w14:paraId="2A856AFB" w14:textId="6C3B3537" w:rsidR="0022180D" w:rsidRDefault="008D0643">
      <w:pPr>
        <w:spacing w:before="160" w:after="80"/>
        <w:jc w:val="center"/>
      </w:pPr>
      <w:r>
        <w:rPr>
          <w:b/>
          <w:bCs/>
          <w:sz w:val="22"/>
          <w:szCs w:val="22"/>
        </w:rPr>
        <w:t>III. SYSTEM ARCHITECTURE AND CORE FEATURES</w:t>
      </w:r>
    </w:p>
    <w:p w14:paraId="198B46D9" w14:textId="1503BA17" w:rsidR="001F45F8" w:rsidRDefault="001F45F8">
      <w:pPr>
        <w:spacing w:before="120" w:after="60"/>
        <w:rPr>
          <w:rStyle w:val="cursor-pointer"/>
          <w:rFonts w:ascii="Geist Fallback" w:hAnsi="Geist Fallback"/>
          <w:sz w:val="23"/>
          <w:szCs w:val="23"/>
        </w:rPr>
      </w:pPr>
      <w:r>
        <w:rPr>
          <w:rStyle w:val="cursor-pointer"/>
        </w:rPr>
        <w:t xml:space="preserve">         </w:t>
      </w:r>
      <w:r w:rsidRPr="001F45F8">
        <w:rPr>
          <w:rStyle w:val="cursor-pointer"/>
        </w:rPr>
        <w:t>NostalgiaNet consists of three functional subsystems, each with a loose coupling and defined behavior, that are exposed as specific API endpoints, which are managed by a single Cloudflare Workers deployment: the Time Capsule Engine, the Collaborative Journal Module, and the Social Graph and Notification Pipeline.</w:t>
      </w:r>
      <w:r w:rsidRPr="001F45F8">
        <w:t xml:space="preserve"> </w:t>
      </w:r>
      <w:r w:rsidRPr="001F45F8">
        <w:rPr>
          <w:rStyle w:val="cursor-pointer"/>
        </w:rPr>
        <w:t>This division of labor enables each subsystem to independently develop and makes testing and subsequent extension easier</w:t>
      </w:r>
      <w:r>
        <w:rPr>
          <w:rStyle w:val="cursor-pointer"/>
          <w:rFonts w:ascii="Geist Fallback" w:hAnsi="Geist Fallback"/>
          <w:sz w:val="23"/>
          <w:szCs w:val="23"/>
        </w:rPr>
        <w:t>.</w:t>
      </w:r>
    </w:p>
    <w:p w14:paraId="6FB38802" w14:textId="4C775882" w:rsidR="0022180D" w:rsidRDefault="008D0643">
      <w:pPr>
        <w:spacing w:before="120" w:after="60"/>
      </w:pPr>
      <w:r>
        <w:rPr>
          <w:i/>
          <w:iCs/>
        </w:rPr>
        <w:t>A. Time Capsule Engine</w:t>
      </w:r>
    </w:p>
    <w:p w14:paraId="7B1A578F" w14:textId="77777777" w:rsidR="001F45F8" w:rsidRPr="001F45F8" w:rsidRDefault="001F45F8">
      <w:pPr>
        <w:spacing w:before="60" w:after="60"/>
        <w:ind w:firstLine="432"/>
        <w:jc w:val="both"/>
      </w:pPr>
      <w:r w:rsidRPr="001F45F8">
        <w:rPr>
          <w:rStyle w:val="cursor-pointer"/>
        </w:rPr>
        <w:t xml:space="preserve">On the simplest level, a NostalgiaNet capsule is a Firestore document containing multimedia references (path to stored objects containing images and videos) alongside a textual narrative along with a single critical field: openAt, a Unix epoch </w:t>
      </w:r>
      <w:r w:rsidRPr="001F45F8">
        <w:rPr>
          <w:rStyle w:val="cursor-pointer"/>
        </w:rPr>
        <w:lastRenderedPageBreak/>
        <w:t>timestamp of the earliest time at which the contents of the capsule can be accessed.</w:t>
      </w:r>
      <w:r w:rsidRPr="001F45F8">
        <w:t xml:space="preserve"> </w:t>
      </w:r>
      <w:r w:rsidRPr="001F45F8">
        <w:rPr>
          <w:rStyle w:val="cursor-pointer"/>
        </w:rPr>
        <w:t>This constraint is enforced on the server side: any read request to a capsule endpoint is followed by a comparison of the server clock and the openAt value of the capsule and an HTTP 403 is sent should the unlock time not have elapsed.</w:t>
      </w:r>
      <w:r w:rsidRPr="001F45F8">
        <w:t xml:space="preserve"> </w:t>
      </w:r>
      <w:r w:rsidRPr="001F45F8">
        <w:rPr>
          <w:rStyle w:val="cursor-pointer"/>
        </w:rPr>
        <w:t>No access control decisions are made based on client-side state.</w:t>
      </w:r>
      <w:r w:rsidRPr="001F45F8">
        <w:t xml:space="preserve"> </w:t>
      </w:r>
      <w:r w:rsidRPr="001F45F8">
        <w:rPr>
          <w:rStyle w:val="cursor-pointer"/>
        </w:rPr>
        <w:t>Video and high-resolution photograph content uploading over inconsistently quality network connections is a challenge in terms of reliability.</w:t>
      </w:r>
      <w:r w:rsidRPr="001F45F8">
        <w:t xml:space="preserve"> </w:t>
      </w:r>
      <w:r w:rsidRPr="001F45F8">
        <w:rPr>
          <w:rStyle w:val="cursor-pointer"/>
        </w:rPr>
        <w:t>To reduce the chances of lost transfers, NostalgiaNet divides big files into sequential binary parts and then transmits them.</w:t>
      </w:r>
      <w:r w:rsidRPr="001F45F8">
        <w:t xml:space="preserve"> </w:t>
      </w:r>
      <w:r w:rsidRPr="001F45F8">
        <w:rPr>
          <w:rStyle w:val="cursor-pointer"/>
        </w:rPr>
        <w:t>The server independently acknowledges each segment and the client library keeps track of the segments that have been successfully received.</w:t>
      </w:r>
      <w:r w:rsidRPr="001F45F8">
        <w:t xml:space="preserve"> </w:t>
      </w:r>
      <w:r w:rsidRPr="001F45F8">
        <w:rPr>
          <w:rStyle w:val="cursor-pointer"/>
        </w:rPr>
        <w:t>In case of connection failure during upload, the upload will continue with the segment which has been confirmed and not at the beginning.</w:t>
      </w:r>
      <w:r w:rsidRPr="001F45F8">
        <w:t xml:space="preserve"> </w:t>
      </w:r>
      <w:r w:rsidRPr="001F45F8">
        <w:rPr>
          <w:rStyle w:val="cursor-pointer"/>
        </w:rPr>
        <w:t>The deterministic progress indicator when creating capsules is also based on this chunked protocol.</w:t>
      </w:r>
      <w:r w:rsidRPr="001F45F8">
        <w:t xml:space="preserve"> </w:t>
      </w:r>
    </w:p>
    <w:p w14:paraId="62EF24F7" w14:textId="0B69F64B" w:rsidR="001F45F8" w:rsidRPr="001F45F8" w:rsidRDefault="001F45F8">
      <w:pPr>
        <w:spacing w:before="60" w:after="60"/>
        <w:ind w:firstLine="432"/>
        <w:jc w:val="both"/>
        <w:rPr>
          <w:rStyle w:val="cursor-pointer"/>
        </w:rPr>
      </w:pPr>
      <w:r w:rsidRPr="001F45F8">
        <w:rPr>
          <w:rStyle w:val="cursor-pointer"/>
        </w:rPr>
        <w:t>Two-tier access model controls capsule visibility.</w:t>
      </w:r>
      <w:r w:rsidRPr="001F45F8">
        <w:t xml:space="preserve"> </w:t>
      </w:r>
      <w:r w:rsidRPr="001F45F8">
        <w:rPr>
          <w:rStyle w:val="cursor-pointer"/>
        </w:rPr>
        <w:t>The private capsules are stored to a per-user Firestore sub collection (/users/{uid}/capsules/) and are only seen by their author after they have been unlocked.</w:t>
      </w:r>
      <w:r w:rsidRPr="001F45F8">
        <w:t xml:space="preserve"> </w:t>
      </w:r>
      <w:r w:rsidRPr="001F45F8">
        <w:rPr>
          <w:rStyle w:val="cursor-pointer"/>
        </w:rPr>
        <w:t>Public capsules are also cloned to a highest level /publicCapsules collection through the /addPublicCapsule endpoint, which can be found by any authenticated user of the platform after their unlock date has lapsed.</w:t>
      </w:r>
    </w:p>
    <w:p w14:paraId="301B6F19" w14:textId="77777777" w:rsidR="0022180D" w:rsidRDefault="008D0643">
      <w:pPr>
        <w:spacing w:before="120" w:after="60"/>
      </w:pPr>
      <w:r>
        <w:rPr>
          <w:i/>
          <w:iCs/>
        </w:rPr>
        <w:t>B. Collaborative Journal Module</w:t>
      </w:r>
    </w:p>
    <w:p w14:paraId="2D846AED" w14:textId="77777777" w:rsidR="001F45F8" w:rsidRPr="00A67517" w:rsidRDefault="001F45F8">
      <w:pPr>
        <w:spacing w:before="60" w:after="60"/>
        <w:ind w:firstLine="432"/>
        <w:jc w:val="both"/>
      </w:pPr>
      <w:r w:rsidRPr="00A67517">
        <w:rPr>
          <w:rStyle w:val="cursor-pointer"/>
        </w:rPr>
        <w:t>Unlike capsules, which are closed until a specified date, journals are always open to being contributed to by the designated participants.</w:t>
      </w:r>
      <w:r w:rsidRPr="00A67517">
        <w:t xml:space="preserve"> </w:t>
      </w:r>
      <w:r w:rsidRPr="00A67517">
        <w:rPr>
          <w:rStyle w:val="cursor-pointer"/>
        </w:rPr>
        <w:t>The journals have a descriptive theme and a brief summary established by the owner who, in turn, asks his/her social graph to become an editor.</w:t>
      </w:r>
      <w:r w:rsidRPr="00A67517">
        <w:t xml:space="preserve"> </w:t>
      </w:r>
      <w:r w:rsidRPr="00A67517">
        <w:rPr>
          <w:rStyle w:val="cursor-pointer"/>
        </w:rPr>
        <w:t>The site implements a two-role permission system: the owners have complete administrative privileges, such as the ability to edit journal metadata and to revoke the privileges of the editors, whereas the latter can only add and update their respective entries.</w:t>
      </w:r>
      <w:r w:rsidRPr="00A67517">
        <w:t xml:space="preserve"> </w:t>
      </w:r>
    </w:p>
    <w:p w14:paraId="1017DC84" w14:textId="7E736F5E" w:rsidR="001F45F8" w:rsidRPr="00A67517" w:rsidRDefault="001F45F8">
      <w:pPr>
        <w:spacing w:before="60" w:after="60"/>
        <w:ind w:firstLine="432"/>
        <w:jc w:val="both"/>
        <w:rPr>
          <w:rStyle w:val="cursor-pointer"/>
        </w:rPr>
      </w:pPr>
      <w:r w:rsidRPr="00A67517">
        <w:rPr>
          <w:rStyle w:val="cursor-pointer"/>
        </w:rPr>
        <w:t>A single journal entry is a structured text comprising of a text body, optional gallery of image URLs, user identifier of the author, and a creation date generated by the server.</w:t>
      </w:r>
      <w:r w:rsidRPr="00A67517">
        <w:t xml:space="preserve"> </w:t>
      </w:r>
      <w:r w:rsidRPr="00A67517">
        <w:rPr>
          <w:rStyle w:val="cursor-pointer"/>
        </w:rPr>
        <w:t>The entire entry schema will look like: journalid, entryid, authorUid, timestamp, textContent, imageurls:[].</w:t>
      </w:r>
      <w:r w:rsidRPr="00A67517">
        <w:t xml:space="preserve"> </w:t>
      </w:r>
      <w:r w:rsidRPr="00A67517">
        <w:rPr>
          <w:rStyle w:val="cursor-pointer"/>
        </w:rPr>
        <w:t>Importantly, journal information is not saved in Firestore.</w:t>
      </w:r>
      <w:r w:rsidRPr="00A67517">
        <w:t xml:space="preserve"> </w:t>
      </w:r>
      <w:r w:rsidRPr="00A67517">
        <w:rPr>
          <w:rStyle w:val="cursor-pointer"/>
        </w:rPr>
        <w:t>Rather, it is stored in Firebase Realtime Database, an explanation of which is created in Section VI.</w:t>
      </w:r>
    </w:p>
    <w:p w14:paraId="0C913290" w14:textId="77777777" w:rsidR="0022180D" w:rsidRDefault="008D0643">
      <w:pPr>
        <w:spacing w:before="120" w:after="60"/>
      </w:pPr>
      <w:r>
        <w:rPr>
          <w:i/>
          <w:iCs/>
        </w:rPr>
        <w:t>C. Social Graph and Notification Pipeline</w:t>
      </w:r>
    </w:p>
    <w:p w14:paraId="443C1036" w14:textId="77777777" w:rsidR="001F45F8" w:rsidRPr="00A67517" w:rsidRDefault="001F45F8">
      <w:pPr>
        <w:spacing w:before="60" w:after="60"/>
        <w:ind w:firstLine="432"/>
        <w:jc w:val="both"/>
      </w:pPr>
      <w:r w:rsidRPr="00A67517">
        <w:rPr>
          <w:rStyle w:val="cursor-pointer"/>
        </w:rPr>
        <w:t>The friend graph is an undirected friend graph, which is used to model user relationships within NostalgiaNet.</w:t>
      </w:r>
      <w:r w:rsidRPr="00A67517">
        <w:t xml:space="preserve"> </w:t>
      </w:r>
      <w:r w:rsidRPr="00A67517">
        <w:rPr>
          <w:rStyle w:val="cursor-pointer"/>
        </w:rPr>
        <w:t>These edges have three API endpoints: /sendFriendrequest creates a pending document in the Firestore notification inbox of the recipient; /acceptRequest promotes a pending document to confirmed friendship records on both sides of the edge; and /removeFriend atomically deletes both ends of the edge, creating orphan documents.</w:t>
      </w:r>
      <w:r w:rsidRPr="00A67517">
        <w:t xml:space="preserve"> </w:t>
      </w:r>
    </w:p>
    <w:p w14:paraId="6D57C9EE" w14:textId="6A47425A" w:rsidR="0022180D" w:rsidRPr="00A67517" w:rsidRDefault="001F45F8">
      <w:pPr>
        <w:spacing w:before="60" w:after="60"/>
        <w:ind w:firstLine="432"/>
        <w:jc w:val="both"/>
      </w:pPr>
      <w:r w:rsidRPr="00A67517">
        <w:rPr>
          <w:rStyle w:val="cursor-pointer"/>
        </w:rPr>
        <w:t>Notifications are sent out at specific events such as: a friend request, an invitation, or a journal collaboration are invited.</w:t>
      </w:r>
      <w:r w:rsidRPr="00A67517">
        <w:t xml:space="preserve"> </w:t>
      </w:r>
      <w:r w:rsidRPr="00A67517">
        <w:rPr>
          <w:rStyle w:val="cursor-pointer"/>
        </w:rPr>
        <w:t>The notification document created by each such event is written to the inbox subcollection of the Firestore location of the recipient.</w:t>
      </w:r>
      <w:r w:rsidRPr="00A67517">
        <w:t xml:space="preserve"> </w:t>
      </w:r>
      <w:r w:rsidRPr="00A67517">
        <w:rPr>
          <w:rStyle w:val="cursor-pointer"/>
        </w:rPr>
        <w:t>The React client creates an ongoing Firestore on Snapshot listener to this collection on login; the incoming documents result in instant changes to the UI with no polling system, and the notification experience is virtually real-time</w:t>
      </w:r>
    </w:p>
    <w:p w14:paraId="5BEA9463" w14:textId="77777777" w:rsidR="0022180D" w:rsidRDefault="008D0643">
      <w:pPr>
        <w:spacing w:before="160" w:after="80"/>
        <w:jc w:val="center"/>
      </w:pPr>
      <w:r>
        <w:rPr>
          <w:b/>
          <w:bCs/>
          <w:sz w:val="22"/>
          <w:szCs w:val="22"/>
        </w:rPr>
        <w:t>IV. TECHNOLOGY STACK</w:t>
      </w:r>
    </w:p>
    <w:p w14:paraId="514B8D94" w14:textId="77777777" w:rsidR="0022180D" w:rsidRDefault="008D0643">
      <w:pPr>
        <w:spacing w:before="120" w:after="60"/>
      </w:pPr>
      <w:r>
        <w:rPr>
          <w:i/>
          <w:iCs/>
        </w:rPr>
        <w:t>A. Client-Side Layer</w:t>
      </w:r>
    </w:p>
    <w:p w14:paraId="09AF8F2F" w14:textId="77777777" w:rsidR="00A67517" w:rsidRPr="00A67517" w:rsidRDefault="00A67517">
      <w:pPr>
        <w:spacing w:before="60" w:after="60"/>
        <w:ind w:firstLine="432"/>
        <w:jc w:val="both"/>
      </w:pPr>
      <w:r w:rsidRPr="00A67517">
        <w:rPr>
          <w:rStyle w:val="cursor-pointer"/>
        </w:rPr>
        <w:t>It is written in React.js and booted with Next.js as the render and routing framework.</w:t>
      </w:r>
      <w:r w:rsidRPr="00A67517">
        <w:t xml:space="preserve"> </w:t>
      </w:r>
      <w:r w:rsidRPr="00A67517">
        <w:rPr>
          <w:rStyle w:val="cursor-pointer"/>
        </w:rPr>
        <w:t>Next.js has been selected due to its hybrid rendering features: the use of the statically generated pages lowers the time-to-first-byte to a landing page and information pages, whereas the server-side rendering is more beneficial to the dynamically generated pages that can be indexed by the search engine as the time capsule in digital or the digital time vault.</w:t>
      </w:r>
      <w:r w:rsidRPr="00A67517">
        <w:t xml:space="preserve"> </w:t>
      </w:r>
      <w:r w:rsidRPr="00A67517">
        <w:rPr>
          <w:rStyle w:val="cursor-pointer"/>
        </w:rPr>
        <w:t>Next.js file-system-based routing convention also makes it easier to write logic to navigate a multi-feature application where dozens of different views need to co-exist.</w:t>
      </w:r>
      <w:r w:rsidRPr="00A67517">
        <w:t xml:space="preserve"> </w:t>
      </w:r>
      <w:r w:rsidRPr="00A67517">
        <w:rPr>
          <w:rStyle w:val="cursor-pointer"/>
        </w:rPr>
        <w:t>TailwindCSS takes care of visual styling.</w:t>
      </w:r>
      <w:r w:rsidRPr="00A67517">
        <w:t xml:space="preserve"> </w:t>
      </w:r>
      <w:r w:rsidRPr="00A67517">
        <w:rPr>
          <w:rStyle w:val="cursor-pointer"/>
        </w:rPr>
        <w:t>Its utility-class model eliminates the abstraction of giving custom CSS parts a name and structuring them and makes responsive breakpoints explicit in markup.</w:t>
      </w:r>
      <w:r w:rsidRPr="00A67517">
        <w:t xml:space="preserve"> </w:t>
      </w:r>
      <w:r w:rsidRPr="00A67517">
        <w:rPr>
          <w:rStyle w:val="cursor-pointer"/>
        </w:rPr>
        <w:t>Interactions related to file upload are handled by either FilePond or Dropzone.js; both libraries support event hooks to which the application can use to pass real-time progress data back to the chunked upload controller.</w:t>
      </w:r>
      <w:r w:rsidRPr="00A67517">
        <w:t xml:space="preserve"> </w:t>
      </w:r>
      <w:r w:rsidRPr="00A67517">
        <w:rPr>
          <w:rStyle w:val="cursor-pointer"/>
        </w:rPr>
        <w:t>B. Cloudflare Workers Backend (Serverless).</w:t>
      </w:r>
      <w:r w:rsidRPr="00A67517">
        <w:t xml:space="preserve"> </w:t>
      </w:r>
    </w:p>
    <w:p w14:paraId="3C1D907A" w14:textId="553C69B1" w:rsidR="00A67517" w:rsidRPr="00A67517" w:rsidRDefault="00A67517">
      <w:pPr>
        <w:spacing w:before="60" w:after="60"/>
        <w:ind w:firstLine="432"/>
        <w:jc w:val="both"/>
        <w:rPr>
          <w:rStyle w:val="cursor-pointer"/>
        </w:rPr>
      </w:pPr>
      <w:r w:rsidRPr="00A67517">
        <w:rPr>
          <w:rStyle w:val="cursor-pointer"/>
        </w:rPr>
        <w:t>The entire API surface of NostalgiaNet is served by a single Cloudflare Workers script.</w:t>
      </w:r>
      <w:r w:rsidRPr="00A67517">
        <w:t xml:space="preserve"> </w:t>
      </w:r>
      <w:r w:rsidRPr="00A67517">
        <w:rPr>
          <w:rStyle w:val="cursor-pointer"/>
        </w:rPr>
        <w:t>It is implemented by workers, who run in lightweight sandboxed contexts, called V8 isolates, which share the same JavaScript engine with Chromium, instead of running in containers at the operating-system level.</w:t>
      </w:r>
      <w:r w:rsidRPr="00A67517">
        <w:t xml:space="preserve"> </w:t>
      </w:r>
      <w:r w:rsidRPr="00A67517">
        <w:rPr>
          <w:rStyle w:val="cursor-pointer"/>
        </w:rPr>
        <w:t>The design option does not have the traditional cold-start latency since the isolate context is pre-warmed and launched in microseconds instead of the hundreds of milliseconds of container-based FaaS platforms.</w:t>
      </w:r>
      <w:r w:rsidRPr="00A67517">
        <w:t xml:space="preserve"> </w:t>
      </w:r>
      <w:r w:rsidRPr="00A67517">
        <w:rPr>
          <w:rStyle w:val="cursor-pointer"/>
        </w:rPr>
        <w:t>The Workers runtime provides a Fetch API-compatible object; the NostalgiaNet handler captures all incoming.</w:t>
      </w:r>
    </w:p>
    <w:p w14:paraId="68753460" w14:textId="77777777" w:rsidR="0022180D" w:rsidRDefault="008D0643">
      <w:pPr>
        <w:spacing w:before="120" w:after="60"/>
      </w:pPr>
      <w:r>
        <w:rPr>
          <w:i/>
          <w:iCs/>
        </w:rPr>
        <w:t>B. Serverless Backend on Cloudflare Workers</w:t>
      </w:r>
    </w:p>
    <w:p w14:paraId="3F7FAC42" w14:textId="64010C4E" w:rsidR="00A67517" w:rsidRPr="00A67517" w:rsidRDefault="00A67517">
      <w:pPr>
        <w:spacing w:before="120" w:after="60"/>
        <w:rPr>
          <w:rStyle w:val="cursor-pointer"/>
        </w:rPr>
      </w:pPr>
      <w:r w:rsidRPr="00A67517">
        <w:rPr>
          <w:rStyle w:val="cursor-pointer"/>
        </w:rPr>
        <w:t xml:space="preserve">          Entire API surface of NostalgiaNet is served by a single Cloudflare Workers script.</w:t>
      </w:r>
      <w:r w:rsidRPr="00A67517">
        <w:t xml:space="preserve"> </w:t>
      </w:r>
      <w:r w:rsidRPr="00A67517">
        <w:rPr>
          <w:rStyle w:val="cursor-pointer"/>
        </w:rPr>
        <w:t>The workers are implemented within V8 sandboxed contexts (lightweight) instead of operating-system level containers.</w:t>
      </w:r>
      <w:r w:rsidRPr="00A67517">
        <w:t xml:space="preserve"> </w:t>
      </w:r>
      <w:r w:rsidRPr="00A67517">
        <w:rPr>
          <w:rStyle w:val="cursor-pointer"/>
        </w:rPr>
        <w:t xml:space="preserve">This design alternative removes </w:t>
      </w:r>
      <w:r w:rsidRPr="00A67517">
        <w:rPr>
          <w:rStyle w:val="cursor-pointer"/>
        </w:rPr>
        <w:lastRenderedPageBreak/>
        <w:t>traditional cold-start latency as the isolate context is already pre-warmed and instantiated in microseconds, instead of hundreds of milliseconds used by container-based FaaS platforms.</w:t>
      </w:r>
      <w:r w:rsidRPr="00A67517">
        <w:t xml:space="preserve"> </w:t>
      </w:r>
      <w:r w:rsidRPr="00A67517">
        <w:rPr>
          <w:rStyle w:val="cursor-pointer"/>
        </w:rPr>
        <w:t>The Workers runtime provides a Fetch API-compatible interface; the NostalgiaNet handler listens to all incoming POST requests, reads their URL path, and calls the appropriate business-logic function.</w:t>
      </w:r>
      <w:r w:rsidRPr="00A67517">
        <w:t xml:space="preserve"> </w:t>
      </w:r>
      <w:r w:rsidRPr="00A67517">
        <w:rPr>
          <w:rStyle w:val="cursor-pointer"/>
        </w:rPr>
        <w:t>Injecting CORS response headers The boundary to allow cross-origin requests by the React client that is separately hosted.</w:t>
      </w:r>
    </w:p>
    <w:p w14:paraId="56AF5A88" w14:textId="20F3AEA5" w:rsidR="0022180D" w:rsidRDefault="008D0643">
      <w:pPr>
        <w:spacing w:before="120" w:after="60"/>
      </w:pPr>
      <w:r>
        <w:rPr>
          <w:i/>
          <w:iCs/>
        </w:rPr>
        <w:t>C. Identity Management</w:t>
      </w:r>
    </w:p>
    <w:p w14:paraId="2B6793BF" w14:textId="78B82978" w:rsidR="00A67517" w:rsidRPr="00A67517" w:rsidRDefault="00A67517" w:rsidP="00A67517">
      <w:pPr>
        <w:spacing w:before="160" w:after="80"/>
        <w:jc w:val="both"/>
        <w:rPr>
          <w:rStyle w:val="cursor-pointer"/>
        </w:rPr>
      </w:pPr>
      <w:r>
        <w:rPr>
          <w:rStyle w:val="cursor-pointer"/>
        </w:rPr>
        <w:t xml:space="preserve">        </w:t>
      </w:r>
      <w:r w:rsidRPr="00A67517">
        <w:rPr>
          <w:rStyle w:val="cursor-pointer"/>
        </w:rPr>
        <w:t>Firebase Authentication completely delegates user authentication, and can accept email-and-password credentials, or OAuth federation with identity providers.</w:t>
      </w:r>
      <w:r w:rsidRPr="00A67517">
        <w:t xml:space="preserve"> </w:t>
      </w:r>
      <w:r w:rsidRPr="00A67517">
        <w:rPr>
          <w:rStyle w:val="cursor-pointer"/>
        </w:rPr>
        <w:t>Following a successful sign-in, the Firebase client SDK returns a short-lived JSON Web Token (the Firebase ID Token) which the browser includes in all further API calls in the HTTP Authorization header.</w:t>
      </w:r>
      <w:r w:rsidRPr="00A67517">
        <w:t xml:space="preserve"> </w:t>
      </w:r>
      <w:r w:rsidRPr="00A67517">
        <w:rPr>
          <w:rStyle w:val="cursor-pointer"/>
        </w:rPr>
        <w:t>On the Workers side, the verifyToken routine then sends this token to the Identity Toolkit verification endpoint at Google and on a successful response, it derives the decoded user identifier (uid) as the authoritative identity anchor on all subsequent database queries.</w:t>
      </w:r>
      <w:r w:rsidRPr="00A67517">
        <w:t xml:space="preserve"> </w:t>
      </w:r>
      <w:r w:rsidRPr="00A67517">
        <w:rPr>
          <w:rStyle w:val="cursor-pointer"/>
        </w:rPr>
        <w:t>Since the Workers runtime is stateless, there are no objects representing a session that are stored between calls; each request is a complete, independent entity that can be verified.</w:t>
      </w:r>
    </w:p>
    <w:p w14:paraId="0FF35C99" w14:textId="2E4515F1" w:rsidR="0022180D" w:rsidRPr="00A67517" w:rsidRDefault="008D0643">
      <w:pPr>
        <w:spacing w:before="160" w:after="80"/>
        <w:jc w:val="center"/>
        <w:rPr>
          <w:b/>
          <w:bCs/>
          <w:sz w:val="22"/>
          <w:szCs w:val="22"/>
        </w:rPr>
      </w:pPr>
      <w:r>
        <w:rPr>
          <w:b/>
          <w:bCs/>
          <w:sz w:val="22"/>
          <w:szCs w:val="22"/>
        </w:rPr>
        <w:t>V</w:t>
      </w:r>
      <w:r w:rsidR="00A67517">
        <w:rPr>
          <w:b/>
          <w:bCs/>
          <w:sz w:val="22"/>
          <w:szCs w:val="22"/>
        </w:rPr>
        <w:t>.</w:t>
      </w:r>
      <w:r>
        <w:rPr>
          <w:b/>
          <w:bCs/>
          <w:sz w:val="22"/>
          <w:szCs w:val="22"/>
        </w:rPr>
        <w:t>DATA MODELING AND SECURITY ARCHITECTURE</w:t>
      </w:r>
    </w:p>
    <w:p w14:paraId="06340738" w14:textId="77777777" w:rsidR="0022180D" w:rsidRDefault="008D0643">
      <w:pPr>
        <w:spacing w:before="120" w:after="60"/>
      </w:pPr>
      <w:r>
        <w:rPr>
          <w:i/>
          <w:iCs/>
        </w:rPr>
        <w:t>A. Firestore Collection Design</w:t>
      </w:r>
    </w:p>
    <w:p w14:paraId="12139D2F" w14:textId="487C9FA5" w:rsidR="0022180D" w:rsidRPr="00F77DC3" w:rsidRDefault="00F77DC3">
      <w:r>
        <w:rPr>
          <w:rStyle w:val="cursor-pointer"/>
        </w:rPr>
        <w:t xml:space="preserve">       </w:t>
      </w:r>
      <w:r w:rsidRPr="00F77DC3">
        <w:rPr>
          <w:rStyle w:val="cursor-pointer"/>
        </w:rPr>
        <w:t>The Firestore schema uses a set of subcollections with user scope to structure all the relational and structural data into a hierarchy.</w:t>
      </w:r>
      <w:r w:rsidRPr="00F77DC3">
        <w:t xml:space="preserve"> </w:t>
      </w:r>
      <w:r w:rsidRPr="00F77DC3">
        <w:rPr>
          <w:rStyle w:val="cursor-pointer"/>
        </w:rPr>
        <w:t>The structure was selected due to a deliberate choice over a flat collection structure since it allows security rules to be mapped to path variables in a natural one-to-one relationship: a single Firestore rule to allow a read and write access only when request.auth.uid equals the {uid} path part in /users/{uid}/capsules/{capsuleId} is adequate to ensure that no authenticated user can access the private capsules of another user.</w:t>
      </w:r>
      <w:r w:rsidRPr="00F77DC3">
        <w:t xml:space="preserve"> </w:t>
      </w:r>
      <w:r w:rsidRPr="00F77DC3">
        <w:rPr>
          <w:rStyle w:val="cursor-pointer"/>
        </w:rPr>
        <w:t>Table I lists the major collections and their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180D" w14:paraId="752CAD30"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1581C515" w14:textId="77777777" w:rsidR="0022180D" w:rsidRDefault="008D0643">
            <w:pPr>
              <w:jc w:val="center"/>
            </w:pPr>
            <w:r>
              <w:rPr>
                <w:b/>
                <w:bCs/>
              </w:rPr>
              <w:t>Collection / Subcollection</w:t>
            </w:r>
          </w:p>
        </w:tc>
        <w:tc>
          <w:tcPr>
            <w:tcW w:w="5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2E72622A" w14:textId="77777777" w:rsidR="0022180D" w:rsidRDefault="008D0643">
            <w:pPr>
              <w:jc w:val="center"/>
            </w:pPr>
            <w:r>
              <w:rPr>
                <w:b/>
                <w:bCs/>
              </w:rPr>
              <w:t>Role within the Platform</w:t>
            </w:r>
          </w:p>
        </w:tc>
      </w:tr>
      <w:tr w:rsidR="0022180D" w14:paraId="2EB77E80"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FCF2AA" w14:textId="77777777" w:rsidR="0022180D" w:rsidRDefault="008D0643">
            <w:pPr>
              <w:jc w:val="center"/>
            </w:pPr>
            <w:r>
              <w:t>/users/{uid}</w:t>
            </w:r>
          </w:p>
        </w:tc>
        <w:tc>
          <w:tcPr>
            <w:tcW w:w="5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F630B5" w14:textId="77777777" w:rsidR="0022180D" w:rsidRDefault="008D0643">
            <w:pPr>
              <w:jc w:val="center"/>
            </w:pPr>
            <w:r>
              <w:t>Top-level user profile: display name, avatar reference, account metadata</w:t>
            </w:r>
          </w:p>
        </w:tc>
      </w:tr>
      <w:tr w:rsidR="0022180D" w14:paraId="274147ED"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7CB9F5" w14:textId="77777777" w:rsidR="0022180D" w:rsidRDefault="008D0643">
            <w:pPr>
              <w:jc w:val="center"/>
            </w:pPr>
            <w:r>
              <w:t>/users/{uid}/capsules/</w:t>
            </w:r>
          </w:p>
        </w:tc>
        <w:tc>
          <w:tcPr>
            <w:tcW w:w="5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F6D474" w14:textId="77777777" w:rsidR="0022180D" w:rsidRDefault="008D0643">
            <w:pPr>
              <w:jc w:val="center"/>
            </w:pPr>
            <w:r>
              <w:t>Private time capsule documents owned exclusively by this user</w:t>
            </w:r>
          </w:p>
        </w:tc>
      </w:tr>
      <w:tr w:rsidR="0022180D" w14:paraId="71E9C8FE"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710426" w14:textId="77777777" w:rsidR="0022180D" w:rsidRDefault="008D0643">
            <w:pPr>
              <w:jc w:val="center"/>
            </w:pPr>
            <w:r>
              <w:t>/users/{uid}/friends/</w:t>
            </w:r>
          </w:p>
        </w:tc>
        <w:tc>
          <w:tcPr>
            <w:tcW w:w="5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B8F05C" w14:textId="77777777" w:rsidR="0022180D" w:rsidRDefault="008D0643">
            <w:pPr>
              <w:jc w:val="center"/>
            </w:pPr>
            <w:r>
              <w:t>Confirmed friendship edges: each document references a connected user’s uid</w:t>
            </w:r>
          </w:p>
        </w:tc>
      </w:tr>
      <w:tr w:rsidR="0022180D" w14:paraId="3D2FA800"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D0B4BB" w14:textId="77777777" w:rsidR="0022180D" w:rsidRDefault="008D0643">
            <w:pPr>
              <w:jc w:val="center"/>
            </w:pPr>
            <w:r>
              <w:t>/users/{uid}/notifications/</w:t>
            </w:r>
          </w:p>
        </w:tc>
        <w:tc>
          <w:tcPr>
            <w:tcW w:w="5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B23888" w14:textId="77777777" w:rsidR="0022180D" w:rsidRDefault="008D0643">
            <w:pPr>
              <w:jc w:val="center"/>
            </w:pPr>
            <w:r>
              <w:t>Event inbox: pending friend requests, acceptances, and journal invitations</w:t>
            </w:r>
          </w:p>
        </w:tc>
      </w:tr>
      <w:tr w:rsidR="0022180D" w14:paraId="15A41C00"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4CE5BC" w14:textId="77777777" w:rsidR="0022180D" w:rsidRDefault="008D0643">
            <w:pPr>
              <w:jc w:val="center"/>
            </w:pPr>
            <w:r>
              <w:t>/publicCapsules/</w:t>
            </w:r>
          </w:p>
        </w:tc>
        <w:tc>
          <w:tcPr>
            <w:tcW w:w="58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16400D" w14:textId="77777777" w:rsidR="0022180D" w:rsidRDefault="008D0643">
            <w:pPr>
              <w:jc w:val="center"/>
            </w:pPr>
            <w:r>
              <w:t>Platform-wide collection of capsules whose creators have opted into public visibility</w:t>
            </w:r>
          </w:p>
        </w:tc>
      </w:tr>
    </w:tbl>
    <w:p w14:paraId="53D2E758" w14:textId="77777777" w:rsidR="0022180D" w:rsidRDefault="008D0643">
      <w:pPr>
        <w:spacing w:before="60" w:after="120"/>
        <w:jc w:val="center"/>
      </w:pPr>
      <w:r>
        <w:rPr>
          <w:i/>
          <w:iCs/>
        </w:rPr>
        <w:t>TABLE I: Firestore Collection Schema</w:t>
      </w:r>
    </w:p>
    <w:p w14:paraId="5D01EF69" w14:textId="77777777" w:rsidR="0022180D" w:rsidRDefault="008D0643">
      <w:pPr>
        <w:spacing w:before="120" w:after="60"/>
      </w:pPr>
      <w:r>
        <w:rPr>
          <w:i/>
          <w:iCs/>
        </w:rPr>
        <w:t>B. Realtime Database Layout for Collaborative Journals</w:t>
      </w:r>
    </w:p>
    <w:p w14:paraId="7C1A0C8D" w14:textId="742B321C" w:rsidR="00F77DC3" w:rsidRDefault="00F77DC3">
      <w:pPr>
        <w:spacing w:before="120" w:after="60"/>
        <w:rPr>
          <w:rStyle w:val="cursor-pointer"/>
        </w:rPr>
      </w:pPr>
      <w:r>
        <w:rPr>
          <w:rFonts w:ascii="Geist Fallback" w:hAnsi="Geist Fallback"/>
          <w:sz w:val="23"/>
          <w:szCs w:val="23"/>
        </w:rPr>
        <w:t xml:space="preserve">        </w:t>
      </w:r>
      <w:r w:rsidRPr="00F77DC3">
        <w:rPr>
          <w:rStyle w:val="cursor-pointer"/>
        </w:rPr>
        <w:t>Firebase Realtime Database will have all journal data under a root node called /journals/{journalId}.</w:t>
      </w:r>
      <w:r w:rsidRPr="00F77DC3">
        <w:t xml:space="preserve"> </w:t>
      </w:r>
      <w:r w:rsidRPr="00F77DC3">
        <w:rPr>
          <w:rStyle w:val="cursor-pointer"/>
        </w:rPr>
        <w:t>Each node has a metadata block (title, theme, description, ownerUid, and an editors map with keys collaborator uids and values of the form of a Boolean true), as well as a nested entries map.</w:t>
      </w:r>
      <w:r w:rsidRPr="00F77DC3">
        <w:t xml:space="preserve"> </w:t>
      </w:r>
      <w:r w:rsidRPr="00F77DC3">
        <w:rPr>
          <w:rStyle w:val="cursor-pointer"/>
        </w:rPr>
        <w:t>When an editor makes a new entry with the /addEntry Workers endpoint, the server makes a direct write to the correct location in the Realtime Database.</w:t>
      </w:r>
      <w:r w:rsidRPr="00F77DC3">
        <w:t xml:space="preserve"> </w:t>
      </w:r>
      <w:r w:rsidRPr="00F77DC3">
        <w:rPr>
          <w:rStyle w:val="cursor-pointer"/>
        </w:rPr>
        <w:t>The update is sent over an open WebSocket channel to every browser tab that has been connected to the Firebase SDK listening to that path in milliseconds and no polling or page reload is necessary.</w:t>
      </w:r>
    </w:p>
    <w:p w14:paraId="7BBDCE45" w14:textId="09BB9399" w:rsidR="0022180D" w:rsidRDefault="008D0643">
      <w:pPr>
        <w:spacing w:before="120" w:after="60"/>
      </w:pPr>
      <w:r>
        <w:rPr>
          <w:i/>
          <w:iCs/>
        </w:rPr>
        <w:t>C. Layered Security Model</w:t>
      </w:r>
    </w:p>
    <w:p w14:paraId="3B9F2D0B" w14:textId="7309D93F" w:rsidR="0022180D" w:rsidRPr="00C04DCE" w:rsidRDefault="00F77DC3">
      <w:pPr>
        <w:spacing w:before="60" w:after="60"/>
        <w:ind w:firstLine="432"/>
        <w:jc w:val="both"/>
      </w:pPr>
      <w:r w:rsidRPr="00C04DCE">
        <w:t>NostalgiaNet implements three independent layers of access control:</w:t>
      </w:r>
      <w:r w:rsidR="008D0643" w:rsidRPr="00C04DCE">
        <w:t xml:space="preserve">(1) </w:t>
      </w:r>
      <w:r w:rsidRPr="00C04DCE">
        <w:t>Token Authentication - every non-public API request must include a valid Firebase ID Token;</w:t>
      </w:r>
      <w:r w:rsidR="008D0643" w:rsidRPr="00C04DCE">
        <w:t xml:space="preserve"> </w:t>
      </w:r>
      <w:r w:rsidRPr="00C04DCE">
        <w:t>the timestamp in the capsule is not served until the server clock shows that the timestamp has elapsed; (2) Path-Based Data Isolation a user may only ever read or write to documents that</w:t>
      </w:r>
      <w:r w:rsidR="008D0643" w:rsidRPr="00C04DCE">
        <w:t xml:space="preserve"> live under their own uid path; (3) Server-Enforced Temporal Gating—capsule content is withheld until the server clock confirms that the capsule’s openAt timestamp has elapsed, preventing any client-side manipulation of the unlock condition.</w:t>
      </w:r>
    </w:p>
    <w:p w14:paraId="648FE220" w14:textId="77777777" w:rsidR="0022180D" w:rsidRDefault="008D0643">
      <w:pPr>
        <w:spacing w:before="160" w:after="80"/>
        <w:jc w:val="center"/>
      </w:pPr>
      <w:r>
        <w:rPr>
          <w:b/>
          <w:bCs/>
          <w:sz w:val="22"/>
          <w:szCs w:val="22"/>
        </w:rPr>
        <w:t>VI. ENGINEERING TRADE-OFFS AND DESIGN RATIONALE</w:t>
      </w:r>
    </w:p>
    <w:p w14:paraId="7EE2CB60" w14:textId="77777777" w:rsidR="0022180D" w:rsidRDefault="008D0643">
      <w:pPr>
        <w:spacing w:before="120" w:after="60"/>
      </w:pPr>
      <w:r>
        <w:rPr>
          <w:i/>
          <w:iCs/>
        </w:rPr>
        <w:t>A. Edge Serverless vs. Centralized Application Server</w:t>
      </w:r>
    </w:p>
    <w:p w14:paraId="09408F83" w14:textId="0CCE442C" w:rsidR="00C04DCE" w:rsidRPr="00C04DCE" w:rsidRDefault="00C04DCE">
      <w:pPr>
        <w:spacing w:before="60" w:after="60"/>
        <w:ind w:firstLine="432"/>
        <w:jc w:val="both"/>
        <w:rPr>
          <w:rStyle w:val="cursor-pointer"/>
        </w:rPr>
      </w:pPr>
      <w:r w:rsidRPr="00C04DCE">
        <w:rPr>
          <w:rStyle w:val="cursor-pointer"/>
        </w:rPr>
        <w:lastRenderedPageBreak/>
        <w:t>The biggest architectural choice in NostalgiaNet was the one to use Cloudflare Workers instead of a traditional Node.js/Express server on a cloud virtual machine.</w:t>
      </w:r>
      <w:r w:rsidRPr="00C04DCE">
        <w:t xml:space="preserve"> </w:t>
      </w:r>
      <w:r w:rsidRPr="00C04DCE">
        <w:rPr>
          <w:rStyle w:val="cursor-pointer"/>
        </w:rPr>
        <w:t>Operating a sustained server process also means that an operator must pre-provision compute resources, and have auto-scaling policy that responds to bursts of traffic, load balancers, and tolerate the latency cost of routing all traffic through a single geographic region.</w:t>
      </w:r>
      <w:r w:rsidRPr="00C04DCE">
        <w:t xml:space="preserve"> </w:t>
      </w:r>
      <w:r w:rsidRPr="00C04DCE">
        <w:rPr>
          <w:rStyle w:val="cursor-pointer"/>
        </w:rPr>
        <w:t>This single-region limitation may increase tens to hundreds of milliseconds of round-trip time to globally spread users who are miles away from the data center hosting the service.</w:t>
      </w:r>
      <w:r w:rsidRPr="00C04DCE">
        <w:t xml:space="preserve"> </w:t>
      </w:r>
      <w:r w:rsidRPr="00C04DCE">
        <w:rPr>
          <w:rStyle w:val="cursor-pointer"/>
        </w:rPr>
        <w:t>This constraint is broken by workers running on whatever of the 300+ edge nodes of Cloudflare is closest to the requesting client, geographically speaking.</w:t>
      </w:r>
      <w:r w:rsidRPr="00C04DCE">
        <w:t xml:space="preserve"> </w:t>
      </w:r>
      <w:r w:rsidRPr="00C04DCE">
        <w:rPr>
          <w:rStyle w:val="cursor-pointer"/>
        </w:rPr>
        <w:t>Since the V8 isolate runtime does not spin up a container, the time between receiving a request and executing a function is always less than a millisecond- many orders of magnitude lower than the cold-start time of a Node.js container.</w:t>
      </w:r>
      <w:r w:rsidRPr="00C04DCE">
        <w:t xml:space="preserve"> </w:t>
      </w:r>
      <w:r w:rsidRPr="00C04DCE">
        <w:rPr>
          <w:rStyle w:val="cursor-pointer"/>
        </w:rPr>
        <w:t>The main constraint of the Workers environment is the lack of a persistent state: every invocation starts with a fresh execution environment, no local filesystem, and has a fixed CPU budget.</w:t>
      </w:r>
      <w:r w:rsidRPr="00C04DCE">
        <w:t xml:space="preserve"> </w:t>
      </w:r>
      <w:r w:rsidRPr="00C04DCE">
        <w:rPr>
          <w:rStyle w:val="cursor-pointer"/>
        </w:rPr>
        <w:t>Table II compares the two strategies based on the dimensions that are of most concern to NostalgiaNet.</w:t>
      </w:r>
    </w:p>
    <w:p w14:paraId="65ADA108" w14:textId="77777777" w:rsidR="0022180D" w:rsidRDefault="0022180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22180D" w14:paraId="6D4244D8"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5107AD69" w14:textId="77777777" w:rsidR="0022180D" w:rsidRDefault="008D0643">
            <w:pPr>
              <w:jc w:val="center"/>
            </w:pPr>
            <w:r>
              <w:rPr>
                <w:b/>
                <w:bCs/>
              </w:rPr>
              <w:t>Evaluation Dimension</w:t>
            </w:r>
          </w:p>
        </w:tc>
        <w:tc>
          <w:tcPr>
            <w:tcW w:w="30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2E947880" w14:textId="77777777" w:rsidR="0022180D" w:rsidRDefault="008D0643">
            <w:pPr>
              <w:jc w:val="center"/>
            </w:pPr>
            <w:r>
              <w:rPr>
                <w:b/>
                <w:bCs/>
              </w:rPr>
              <w:t>Node.js / Express (VM-hosted)</w:t>
            </w:r>
          </w:p>
        </w:tc>
        <w:tc>
          <w:tcPr>
            <w:tcW w:w="3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tcPr>
          <w:p w14:paraId="10DF9ACC" w14:textId="77777777" w:rsidR="0022180D" w:rsidRDefault="008D0643">
            <w:pPr>
              <w:jc w:val="center"/>
            </w:pPr>
            <w:r>
              <w:rPr>
                <w:b/>
                <w:bCs/>
              </w:rPr>
              <w:t>Cloudflare Workers (Edge)</w:t>
            </w:r>
          </w:p>
        </w:tc>
      </w:tr>
      <w:tr w:rsidR="0022180D" w14:paraId="48FC5C5D"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581047" w14:textId="77777777" w:rsidR="0022180D" w:rsidRDefault="008D0643">
            <w:pPr>
              <w:jc w:val="center"/>
            </w:pPr>
            <w:r>
              <w:t>Cold-start latency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75265F" w14:textId="77777777" w:rsidR="0022180D" w:rsidRDefault="008D0643">
            <w:pPr>
              <w:jc w:val="center"/>
            </w:pPr>
            <w:r>
              <w:t>100 ms – 2,000 ms (container init)</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4DD54A" w14:textId="77777777" w:rsidR="0022180D" w:rsidRDefault="008D0643">
            <w:pPr>
              <w:jc w:val="center"/>
            </w:pPr>
            <w:r>
              <w:t>&lt; 1 ms (V8 isolate pre-warmed)</w:t>
            </w:r>
          </w:p>
        </w:tc>
      </w:tr>
      <w:tr w:rsidR="0022180D" w14:paraId="540BEC2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702585" w14:textId="77777777" w:rsidR="0022180D" w:rsidRDefault="008D0643">
            <w:pPr>
              <w:jc w:val="center"/>
            </w:pPr>
            <w:r>
              <w:t>Request routing</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5C089A" w14:textId="77777777" w:rsidR="0022180D" w:rsidRDefault="008D0643">
            <w:pPr>
              <w:jc w:val="center"/>
            </w:pPr>
            <w:r>
              <w:t>Single region; remote users incur RTT penalty</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C2D902" w14:textId="77777777" w:rsidR="0022180D" w:rsidRDefault="008D0643">
            <w:pPr>
              <w:jc w:val="center"/>
            </w:pPr>
            <w:r>
              <w:t>Routed to nearest of 300+ PoPs</w:t>
            </w:r>
          </w:p>
        </w:tc>
      </w:tr>
      <w:tr w:rsidR="0022180D" w14:paraId="0D86B938"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6E95FD" w14:textId="77777777" w:rsidR="0022180D" w:rsidRDefault="008D0643">
            <w:pPr>
              <w:jc w:val="center"/>
            </w:pPr>
            <w:r>
              <w:t>Capacity scaling</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7CE93E" w14:textId="77777777" w:rsidR="0022180D" w:rsidRDefault="008D0643">
            <w:pPr>
              <w:jc w:val="center"/>
            </w:pPr>
            <w:r>
              <w:t>Requires pre-configured auto-scaling rules</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0CE3A9" w14:textId="77777777" w:rsidR="0022180D" w:rsidRDefault="008D0643">
            <w:pPr>
              <w:jc w:val="center"/>
            </w:pPr>
            <w:r>
              <w:t>Scaled automatically per request</w:t>
            </w:r>
          </w:p>
        </w:tc>
      </w:tr>
      <w:tr w:rsidR="0022180D" w14:paraId="5CC0170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7C3F43" w14:textId="77777777" w:rsidR="0022180D" w:rsidRDefault="008D0643">
            <w:pPr>
              <w:jc w:val="center"/>
            </w:pPr>
            <w:r>
              <w:t>Between-request state</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939D5F" w14:textId="77777777" w:rsidR="0022180D" w:rsidRDefault="008D0643">
            <w:pPr>
              <w:jc w:val="center"/>
            </w:pPr>
            <w:r>
              <w:t>In-process memory survives across requests</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09098D" w14:textId="77777777" w:rsidR="0022180D" w:rsidRDefault="008D0643">
            <w:pPr>
              <w:jc w:val="center"/>
            </w:pPr>
            <w:r>
              <w:t>No persistent state; fully stateless</w:t>
            </w:r>
          </w:p>
        </w:tc>
      </w:tr>
      <w:tr w:rsidR="0022180D" w14:paraId="0CC2058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3F3E5B" w14:textId="77777777" w:rsidR="0022180D" w:rsidRDefault="008D0643">
            <w:pPr>
              <w:jc w:val="center"/>
            </w:pPr>
            <w:r>
              <w:t>Operational burden</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47FD5B" w14:textId="77777777" w:rsidR="0022180D" w:rsidRDefault="008D0643">
            <w:pPr>
              <w:jc w:val="center"/>
            </w:pPr>
            <w:r>
              <w:t>Server management, patching, monitoring</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CF4CCC" w14:textId="77777777" w:rsidR="0022180D" w:rsidRDefault="008D0643">
            <w:pPr>
              <w:jc w:val="center"/>
            </w:pPr>
            <w:r>
              <w:t>Effectively zero; fully managed</w:t>
            </w:r>
          </w:p>
        </w:tc>
      </w:tr>
      <w:tr w:rsidR="0022180D" w14:paraId="07B4A548"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5BCB17" w14:textId="77777777" w:rsidR="0022180D" w:rsidRDefault="008D0643">
            <w:pPr>
              <w:jc w:val="center"/>
            </w:pPr>
            <w:r>
              <w:t>Runtime constraints</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8AF529" w14:textId="77777777" w:rsidR="0022180D" w:rsidRDefault="008D0643">
            <w:pPr>
              <w:jc w:val="center"/>
            </w:pPr>
            <w:r>
              <w:t>Full Node.js API surface available</w:t>
            </w:r>
          </w:p>
        </w:tc>
        <w:tc>
          <w:tcPr>
            <w:tcW w:w="3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EC34DC" w14:textId="77777777" w:rsidR="0022180D" w:rsidRDefault="008D0643">
            <w:pPr>
              <w:jc w:val="center"/>
            </w:pPr>
            <w:r>
              <w:t>No filesystem; CPU and memory caps</w:t>
            </w:r>
          </w:p>
        </w:tc>
      </w:tr>
    </w:tbl>
    <w:p w14:paraId="383567F7" w14:textId="77777777" w:rsidR="0022180D" w:rsidRDefault="008D0643">
      <w:pPr>
        <w:spacing w:before="60" w:after="120"/>
        <w:jc w:val="center"/>
      </w:pPr>
      <w:r>
        <w:rPr>
          <w:i/>
          <w:iCs/>
        </w:rPr>
        <w:t>TABLE II: Edge Serverless vs. VM-Hosted Monolith — Comparative Analysis</w:t>
      </w:r>
    </w:p>
    <w:p w14:paraId="73E23A08" w14:textId="77777777" w:rsidR="0022180D" w:rsidRDefault="008D0643">
      <w:pPr>
        <w:spacing w:before="120" w:after="60"/>
      </w:pPr>
      <w:r>
        <w:rPr>
          <w:i/>
          <w:iCs/>
        </w:rPr>
        <w:t>B. Rationale for Splitting Persistence Across Two Firebase Products</w:t>
      </w:r>
    </w:p>
    <w:p w14:paraId="7B7261A2" w14:textId="6E1882B4" w:rsidR="00C04DCE" w:rsidRPr="00C04DCE" w:rsidRDefault="00C04DCE">
      <w:pPr>
        <w:spacing w:before="60" w:after="60"/>
        <w:ind w:firstLine="432"/>
        <w:jc w:val="both"/>
      </w:pPr>
      <w:r w:rsidRPr="00C04DCE">
        <w:rPr>
          <w:rStyle w:val="cursor-pointer"/>
        </w:rPr>
        <w:t>The two database engines in one application are complex to use, two security rule languages, two SDK clients, two consistency models and this cost needs to be paid by some benefit.</w:t>
      </w:r>
      <w:r w:rsidRPr="00C04DCE">
        <w:t xml:space="preserve"> </w:t>
      </w:r>
      <w:r w:rsidRPr="00C04DCE">
        <w:rPr>
          <w:rStyle w:val="cursor-pointer"/>
        </w:rPr>
        <w:t>The rationale in the case of NostalgiaNet is based on the workload imbalance, which cannot be addressed by a single product of Firebase.</w:t>
      </w:r>
      <w:r w:rsidRPr="00C04DCE">
        <w:t xml:space="preserve"> </w:t>
      </w:r>
      <w:r w:rsidRPr="00C04DCE">
        <w:rPr>
          <w:rStyle w:val="cursor-pointer"/>
        </w:rPr>
        <w:t>Firestore is fast in retrieving documents using compound filters, paginated, and transactional multi-document writes.</w:t>
      </w:r>
      <w:r w:rsidRPr="00C04DCE">
        <w:t xml:space="preserve"> </w:t>
      </w:r>
      <w:r w:rsidRPr="00C04DCE">
        <w:rPr>
          <w:rStyle w:val="cursor-pointer"/>
        </w:rPr>
        <w:t>These functionalities are exactly what the capsule management, friend-graph traversal and notification querying need.</w:t>
      </w:r>
      <w:r w:rsidRPr="00C04DCE">
        <w:t xml:space="preserve"> </w:t>
      </w:r>
      <w:r w:rsidRPr="00C04DCE">
        <w:rPr>
          <w:rStyle w:val="cursor-pointer"/>
        </w:rPr>
        <w:t>Firestore is not however optimized to support the high-frequency, small- payload, multi-client synchronized write that collaborative editing generates: every Firestore listener results in a complete re-evaluation of the document, and fan-out to many simultaneous listeners is non-trivially multiplied by the write-cost.</w:t>
      </w:r>
      <w:r w:rsidRPr="00C04DCE">
        <w:t xml:space="preserve"> </w:t>
      </w:r>
    </w:p>
    <w:p w14:paraId="4FA512B8" w14:textId="564865FC" w:rsidR="00C04DCE" w:rsidRPr="00C04DCE" w:rsidRDefault="00C04DCE" w:rsidP="00C04DCE">
      <w:pPr>
        <w:spacing w:before="60" w:after="60"/>
        <w:ind w:firstLine="432"/>
        <w:jc w:val="both"/>
      </w:pPr>
      <w:r w:rsidRPr="00C04DCE">
        <w:rPr>
          <w:rStyle w:val="cursor-pointer"/>
        </w:rPr>
        <w:t>Instead, Firebase Realtime Database stores all of its data as a live JSON tree and broadcasts the difference between the data points to all clients connected in persistent WebSocket connections.</w:t>
      </w:r>
      <w:r w:rsidRPr="00C04DCE">
        <w:t xml:space="preserve"> </w:t>
      </w:r>
      <w:r w:rsidRPr="00C04DCE">
        <w:rPr>
          <w:rStyle w:val="cursor-pointer"/>
        </w:rPr>
        <w:t>In a journal where multiple co-editors are allowed to be adding entries within the same minute, this propagation model is both less-latent and less-costly.</w:t>
      </w:r>
      <w:r w:rsidRPr="00C04DCE">
        <w:t xml:space="preserve"> </w:t>
      </w:r>
      <w:r w:rsidRPr="00C04DCE">
        <w:rPr>
          <w:rStyle w:val="cursor-pointer"/>
        </w:rPr>
        <w:t>NostalgiaNet strictly implements a functional separation: Firestore is all the structured, queryable, relational data; Realtime Database is all the live collaborative information.</w:t>
      </w:r>
      <w:r w:rsidRPr="00C04DCE">
        <w:t xml:space="preserve"> </w:t>
      </w:r>
      <w:r w:rsidRPr="00C04DCE">
        <w:rPr>
          <w:rStyle w:val="cursor-pointer"/>
        </w:rPr>
        <w:t>Such a boundary insulates the two consistency models, and simplifies reasoning about the system.</w:t>
      </w:r>
    </w:p>
    <w:p w14:paraId="5D8FE96D" w14:textId="77777777" w:rsidR="00C04DCE" w:rsidRDefault="008D0643" w:rsidP="00C04DCE">
      <w:pPr>
        <w:spacing w:before="120" w:after="60"/>
      </w:pPr>
      <w:r>
        <w:rPr>
          <w:i/>
          <w:iCs/>
        </w:rPr>
        <w:t>C. Resilient Media Ingestion via Chunked Upload</w:t>
      </w:r>
    </w:p>
    <w:p w14:paraId="4802287D" w14:textId="77777777" w:rsidR="00C04DCE" w:rsidRPr="00CC5B81" w:rsidRDefault="00C04DCE" w:rsidP="00C04DCE">
      <w:pPr>
        <w:rPr>
          <w:rStyle w:val="cursor-pointer"/>
        </w:rPr>
      </w:pPr>
      <w:r w:rsidRPr="00CC5B81">
        <w:rPr>
          <w:rStyle w:val="cursor-pointer"/>
        </w:rPr>
        <w:t xml:space="preserve">        The nature of uploading high-resolution photos and video clips by a browser upload control over the mobile or overloaded network connection is unreliable in itself, when it is viewed as one atomic HTTP request.</w:t>
      </w:r>
      <w:r w:rsidRPr="00CC5B81">
        <w:t xml:space="preserve"> </w:t>
      </w:r>
      <w:r w:rsidRPr="00CC5B81">
        <w:rPr>
          <w:rStyle w:val="cursor-pointer"/>
        </w:rPr>
        <w:t>This is addressed by NostalgiaNet which splits each file into binary bits of known size before transmitting.</w:t>
      </w:r>
      <w:r w:rsidRPr="00CC5B81">
        <w:t xml:space="preserve"> </w:t>
      </w:r>
      <w:r w:rsidRPr="00CC5B81">
        <w:rPr>
          <w:rStyle w:val="cursor-pointer"/>
        </w:rPr>
        <w:t>The server receives every segment separately and completes the original file back only when all the segments are received by the server.</w:t>
      </w:r>
      <w:r w:rsidRPr="00CC5B81">
        <w:t xml:space="preserve"> </w:t>
      </w:r>
      <w:r w:rsidRPr="00CC5B81">
        <w:rPr>
          <w:rStyle w:val="cursor-pointer"/>
        </w:rPr>
        <w:t>Should the upload fail, the client can inquire which parts the server has already received and restart at the first one that has been lost instead of having to retransmit the entire file.</w:t>
      </w:r>
      <w:r w:rsidRPr="00CC5B81">
        <w:t xml:space="preserve"> </w:t>
      </w:r>
      <w:r w:rsidRPr="00CC5B81">
        <w:rPr>
          <w:rStyle w:val="cursor-pointer"/>
        </w:rPr>
        <w:t>As a by-product, the segment level acknowledgement stream makes the information necessary to display a smooth accurate upload-progress indicator in the UI.</w:t>
      </w:r>
    </w:p>
    <w:p w14:paraId="1F2C05D3" w14:textId="77777777" w:rsidR="00C04DCE" w:rsidRDefault="00C04DCE" w:rsidP="00C04DCE">
      <w:pPr>
        <w:rPr>
          <w:rStyle w:val="cursor-pointer"/>
          <w:rFonts w:ascii="Geist Fallback" w:hAnsi="Geist Fallback"/>
          <w:sz w:val="23"/>
          <w:szCs w:val="23"/>
        </w:rPr>
      </w:pPr>
    </w:p>
    <w:p w14:paraId="1E03208B" w14:textId="76E829CB" w:rsidR="0022180D" w:rsidRDefault="00C04DCE" w:rsidP="00C04DCE">
      <w:r>
        <w:rPr>
          <w:rStyle w:val="cursor-pointer"/>
          <w:rFonts w:ascii="Geist Fallback" w:hAnsi="Geist Fallback"/>
          <w:sz w:val="23"/>
          <w:szCs w:val="23"/>
        </w:rPr>
        <w:tab/>
      </w:r>
      <w:r w:rsidR="008D0643">
        <w:rPr>
          <w:b/>
          <w:bCs/>
          <w:sz w:val="22"/>
          <w:szCs w:val="22"/>
        </w:rPr>
        <w:t>VII. PSYCHOLOGICAL DIMENSIONS OF TIME-LOCKED MEMORY ARTIFACTS</w:t>
      </w:r>
    </w:p>
    <w:p w14:paraId="7904244C" w14:textId="77777777" w:rsidR="0022180D" w:rsidRDefault="008D0643">
      <w:pPr>
        <w:spacing w:before="120" w:after="60"/>
      </w:pPr>
      <w:r>
        <w:rPr>
          <w:i/>
          <w:iCs/>
        </w:rPr>
        <w:t>A. The Affective Value of Anticipatory Waiting</w:t>
      </w:r>
    </w:p>
    <w:p w14:paraId="2EF17378" w14:textId="77777777" w:rsidR="0022180D" w:rsidRDefault="008D0643">
      <w:pPr>
        <w:spacing w:before="60" w:after="60"/>
        <w:ind w:firstLine="432"/>
        <w:jc w:val="both"/>
      </w:pPr>
      <w:r>
        <w:lastRenderedPageBreak/>
        <w:t>NostalgiaNet’s most distinctive interaction—sealing content today and waiting weeks, months, or years to reopen it—is grounded in a well-established line of economic-psychology research. Loewenstein [12] demonstrated that the anticipation of a pleasurable future event is itself a source of present-moment satisfaction: individuals willingly accept delayed access to positive stimuli because the waiting period generates a form of prospective enjoyment that supplements the eventual reward. A sealed digital capsule operationalizes this mechanism: the knowledge that a collection of personally meaningful content will become accessible at a specified future date sustains a low-intensity but persistent sense of anticipatory pleasure across the intervening period.</w:t>
      </w:r>
    </w:p>
    <w:p w14:paraId="7FE77FCE" w14:textId="77777777" w:rsidR="0022180D" w:rsidRDefault="008D0643">
      <w:pPr>
        <w:spacing w:before="60" w:after="60"/>
        <w:ind w:firstLine="432"/>
        <w:jc w:val="both"/>
      </w:pPr>
      <w:r>
        <w:t>This effect is reinforced by what memory researchers describe as the reminiscence bump for temporal distance: autobiographical material that is retrieved after a substantial interval tends to carry stronger emotional coloring than the same material accessed immediately after encoding [13]. The photographic record of an event feels qualitatively different—more poignant, more significant—when it surfaces two years later than when it is shared the same evening. NostalgiaNet engineers this interval as a mandatory architectural constraint rather than leaving it to the discretion of individual users.</w:t>
      </w:r>
    </w:p>
    <w:p w14:paraId="6F1F1165" w14:textId="77777777" w:rsidR="0022180D" w:rsidRDefault="008D0643">
      <w:pPr>
        <w:spacing w:before="120" w:after="60"/>
      </w:pPr>
      <w:r>
        <w:rPr>
          <w:i/>
          <w:iCs/>
        </w:rPr>
        <w:t>B. Nostalgia as a Socially Constructed Emotion</w:t>
      </w:r>
    </w:p>
    <w:p w14:paraId="32542E7B" w14:textId="7517C35A" w:rsidR="00C04DCE" w:rsidRDefault="00C04DCE" w:rsidP="00C04DCE">
      <w:pPr>
        <w:rPr>
          <w:rStyle w:val="cursor-pointer"/>
          <w:rFonts w:ascii="Geist Fallback" w:hAnsi="Geist Fallback"/>
          <w:sz w:val="23"/>
          <w:szCs w:val="23"/>
        </w:rPr>
      </w:pPr>
      <w:r>
        <w:t xml:space="preserve">         </w:t>
      </w:r>
      <w:r w:rsidRPr="00CC5B81">
        <w:rPr>
          <w:rStyle w:val="cursor-pointer"/>
        </w:rPr>
        <w:t>A body of social-psychological work has almost universally redefined nostalgia as a relational experience, as opposed to a personal and backward-looking affect.</w:t>
      </w:r>
      <w:r w:rsidRPr="00CC5B81">
        <w:t xml:space="preserve"> </w:t>
      </w:r>
      <w:r w:rsidRPr="00CC5B81">
        <w:rPr>
          <w:rStyle w:val="cursor-pointer"/>
        </w:rPr>
        <w:t>A series of experimental studies by Sedikides et al. [14] demonstrated that nostalgic episodes nearly always include other individuals as main actors, and that disclosing nostalgic information to other individuals enhances the positive affect of the memory and at the same time increases established social connections.</w:t>
      </w:r>
      <w:r w:rsidRPr="00CC5B81">
        <w:t xml:space="preserve"> </w:t>
      </w:r>
      <w:r w:rsidRPr="00CC5B81">
        <w:rPr>
          <w:rStyle w:val="cursor-pointer"/>
        </w:rPr>
        <w:t>This suggests that users must be completely isolated to a memory application, which will in turn only capture a fraction of the psychological value that shared reminiscing can provide.</w:t>
      </w:r>
      <w:r w:rsidRPr="00CC5B81">
        <w:t xml:space="preserve"> </w:t>
      </w:r>
      <w:r w:rsidRPr="00CC5B81">
        <w:rPr>
          <w:rStyle w:val="cursor-pointer"/>
        </w:rPr>
        <w:t>The friend graph and collaborative journal features of NostalgiaNet will ensure that the social aspect of nostalgia is a first-order experience as opposed to an afterthought</w:t>
      </w:r>
      <w:r w:rsidR="00CC5B81">
        <w:rPr>
          <w:rStyle w:val="cursor-pointer"/>
          <w:rFonts w:ascii="Geist Fallback" w:hAnsi="Geist Fallback"/>
          <w:sz w:val="23"/>
          <w:szCs w:val="23"/>
        </w:rPr>
        <w:t>.</w:t>
      </w:r>
    </w:p>
    <w:p w14:paraId="21883E15" w14:textId="77777777" w:rsidR="00C04DCE" w:rsidRDefault="00C04DCE" w:rsidP="00C04DCE">
      <w:pPr>
        <w:rPr>
          <w:rStyle w:val="cursor-pointer"/>
          <w:rFonts w:ascii="Geist Fallback" w:hAnsi="Geist Fallback"/>
          <w:sz w:val="23"/>
          <w:szCs w:val="23"/>
        </w:rPr>
      </w:pPr>
    </w:p>
    <w:p w14:paraId="48E6B8E2" w14:textId="77777777" w:rsidR="00CC5B81" w:rsidRDefault="008D0643" w:rsidP="00CC5B81">
      <w:r>
        <w:rPr>
          <w:i/>
          <w:iCs/>
        </w:rPr>
        <w:t>C. Structural Contrast with Immediacy-Optimized Platforms</w:t>
      </w:r>
    </w:p>
    <w:p w14:paraId="3D4D6830" w14:textId="320A3E9D" w:rsidR="00CC5B81" w:rsidRDefault="00CC5B81" w:rsidP="00CC5B81">
      <w:pPr>
        <w:rPr>
          <w:rStyle w:val="cursor-pointer"/>
        </w:rPr>
      </w:pPr>
      <w:r>
        <w:t xml:space="preserve">         </w:t>
      </w:r>
      <w:r w:rsidRPr="00CC5B81">
        <w:rPr>
          <w:rStyle w:val="cursor-pointer"/>
        </w:rPr>
        <w:t>Social media like Instagram and Tik Tok are platforms that have the highest degree of engagement because they reduce the distance between impulse and publication.</w:t>
      </w:r>
      <w:r w:rsidRPr="00CC5B81">
        <w:t xml:space="preserve"> </w:t>
      </w:r>
      <w:r w:rsidRPr="00CC5B81">
        <w:rPr>
          <w:rStyle w:val="cursor-pointer"/>
        </w:rPr>
        <w:t>The user behavior that is the result, namely, post now, forget quickly, post again, is geared towards volume and novelty, not curation and longevity.</w:t>
      </w:r>
      <w:r w:rsidRPr="00CC5B81">
        <w:t xml:space="preserve"> </w:t>
      </w:r>
      <w:r w:rsidRPr="00CC5B81">
        <w:rPr>
          <w:rStyle w:val="cursor-pointer"/>
        </w:rPr>
        <w:t>This incentive structure is inverted by the temporal delay NostalgiaNet imposes: a user aware of a piece of content being locked out two years has an actual incentive to pick something that will have some meaning at the time of release as opposed to being a timely piece of content at the time of capturing.</w:t>
      </w:r>
      <w:r w:rsidRPr="00CC5B81">
        <w:t xml:space="preserve"> </w:t>
      </w:r>
      <w:r w:rsidRPr="00CC5B81">
        <w:rPr>
          <w:rStyle w:val="cursor-pointer"/>
        </w:rPr>
        <w:t>Such a pressure of selection can cause a qualitative difference in the affective value of the archived collection.</w:t>
      </w:r>
      <w:r w:rsidRPr="00CC5B81">
        <w:t xml:space="preserve"> </w:t>
      </w:r>
      <w:r w:rsidRPr="00CC5B81">
        <w:rPr>
          <w:rStyle w:val="cursor-pointer"/>
        </w:rPr>
        <w:t>Platform-design-wise, this also suggests that the traditional metrics of platform success, like daily active user or session duration, are not sufficient proxies of success; other metrics, like capsule unlock rates, post-unlock journaling, and the rate of repeat capsules after the first unlock, are more appropriate</w:t>
      </w:r>
      <w:r>
        <w:rPr>
          <w:rStyle w:val="cursor-pointer"/>
        </w:rPr>
        <w:t>.</w:t>
      </w:r>
    </w:p>
    <w:p w14:paraId="45C9DF8C" w14:textId="64D58BF5" w:rsidR="0022180D" w:rsidRDefault="00CC5B81" w:rsidP="00CC5B81">
      <w:pPr>
        <w:spacing w:before="160" w:after="80"/>
        <w:jc w:val="both"/>
      </w:pPr>
      <w:r>
        <w:rPr>
          <w:b/>
          <w:bCs/>
          <w:sz w:val="22"/>
          <w:szCs w:val="22"/>
        </w:rPr>
        <w:tab/>
      </w:r>
      <w:r>
        <w:rPr>
          <w:b/>
          <w:bCs/>
          <w:sz w:val="22"/>
          <w:szCs w:val="22"/>
        </w:rPr>
        <w:tab/>
      </w:r>
      <w:r>
        <w:rPr>
          <w:b/>
          <w:bCs/>
          <w:sz w:val="22"/>
          <w:szCs w:val="22"/>
        </w:rPr>
        <w:tab/>
      </w:r>
      <w:r>
        <w:rPr>
          <w:b/>
          <w:bCs/>
          <w:sz w:val="22"/>
          <w:szCs w:val="22"/>
        </w:rPr>
        <w:tab/>
        <w:t xml:space="preserve">    </w:t>
      </w:r>
      <w:r w:rsidR="002F7E73">
        <w:rPr>
          <w:b/>
          <w:bCs/>
          <w:sz w:val="22"/>
          <w:szCs w:val="22"/>
        </w:rPr>
        <w:t xml:space="preserve">       </w:t>
      </w:r>
      <w:r w:rsidR="008D0643">
        <w:rPr>
          <w:b/>
          <w:bCs/>
          <w:sz w:val="22"/>
          <w:szCs w:val="22"/>
        </w:rPr>
        <w:t>VIII. FUTURE WORK</w:t>
      </w:r>
    </w:p>
    <w:p w14:paraId="6C91D406" w14:textId="77777777" w:rsidR="0022180D" w:rsidRDefault="008D0643">
      <w:pPr>
        <w:spacing w:before="60" w:after="60"/>
        <w:ind w:firstLine="432"/>
        <w:jc w:val="both"/>
      </w:pPr>
      <w:r>
        <w:t>Five directions are identified as high-priority extensions of the current platform:</w:t>
      </w:r>
    </w:p>
    <w:p w14:paraId="317FE60A" w14:textId="77777777" w:rsidR="0022180D" w:rsidRDefault="008D0643">
      <w:pPr>
        <w:spacing w:before="40" w:after="40"/>
        <w:ind w:left="540" w:hanging="360"/>
      </w:pPr>
      <w:r>
        <w:t>1)</w:t>
      </w:r>
      <w:r>
        <w:tab/>
        <w:t>Client-Side Encryption: Although capsule data is currently protected by access-token validation and Firestore Security Rules, the content itself is readable by platform administrators. Implementing a Web Crypto API-based encryption scheme on the client, prior to upload, would make capsule payloads opaque to anyone lacking the user’s private key, including the platform operator.</w:t>
      </w:r>
    </w:p>
    <w:p w14:paraId="12A8CADA" w14:textId="7F37BF31" w:rsidR="0022180D" w:rsidRPr="00CC5B81" w:rsidRDefault="008D0643">
      <w:pPr>
        <w:spacing w:before="40" w:after="40"/>
        <w:ind w:left="540" w:hanging="360"/>
      </w:pPr>
      <w:r>
        <w:t>2)</w:t>
      </w:r>
      <w:r>
        <w:tab/>
      </w:r>
      <w:r w:rsidR="00CC5B81" w:rsidRPr="00CC5B81">
        <w:rPr>
          <w:rStyle w:val="cursor-pointer"/>
        </w:rPr>
        <w:t>Longitudinal User Study: The psychological arguments in Section VII are based on results of underlying laboratory research, and not the actual observation of the NostalgiaNet users.</w:t>
      </w:r>
      <w:r w:rsidR="00CC5B81" w:rsidRPr="00CC5B81">
        <w:t xml:space="preserve"> </w:t>
      </w:r>
      <w:r w:rsidR="00CC5B81" w:rsidRPr="00CC5B81">
        <w:rPr>
          <w:rStyle w:val="cursor-pointer"/>
        </w:rPr>
        <w:t>Empirical support to those assertions would be provided by a randomized controlled study that would compare the reported emotional response by users, rates of re-opening of capsules, and long-term engagement on the platform in conditions of time-locked and immediately available content.</w:t>
      </w:r>
    </w:p>
    <w:p w14:paraId="707AD007" w14:textId="7A661DA6" w:rsidR="0022180D" w:rsidRDefault="008D0643">
      <w:pPr>
        <w:spacing w:before="40" w:after="40"/>
        <w:ind w:left="540" w:hanging="360"/>
      </w:pPr>
      <w:r>
        <w:t>3)</w:t>
      </w:r>
      <w:r>
        <w:tab/>
        <w:t>Quantitative Performance Evaluation: The latency and throughput advantages attributed to Cloudflare Workers in Section VI are supported by published benchmarks from prior studies but have not been independently measured for the NostalgiaNet workload profile. A direct instrumented comparison against an equivalent Express.js deployment—covering P50, P95, and P99 response-time distributions at varying request rates</w:t>
      </w:r>
      <w:r w:rsidR="00CC5B81">
        <w:t>-</w:t>
      </w:r>
      <w:r>
        <w:t>would validate the architectural decision quantitatively.</w:t>
      </w:r>
    </w:p>
    <w:p w14:paraId="328B9DA5" w14:textId="77777777" w:rsidR="0022180D" w:rsidRDefault="008D0643">
      <w:pPr>
        <w:spacing w:before="40" w:after="40"/>
        <w:ind w:left="540" w:hanging="360"/>
      </w:pPr>
      <w:r>
        <w:t>4)</w:t>
      </w:r>
      <w:r>
        <w:tab/>
        <w:t>Native Mobile Companion App: A dedicated iOS and Android application would unlock capabilities unavailable in a browser context, including background upload continuation after the app is minimized, direct integration with device camera APIs for richer in-capsule capture, and native push notifications for capsule unlock events.</w:t>
      </w:r>
    </w:p>
    <w:p w14:paraId="312B9B95" w14:textId="77777777" w:rsidR="0022180D" w:rsidRDefault="008D0643">
      <w:pPr>
        <w:spacing w:before="40" w:after="40"/>
        <w:ind w:left="540" w:hanging="360"/>
      </w:pPr>
      <w:r>
        <w:t>5)</w:t>
      </w:r>
      <w:r>
        <w:tab/>
        <w:t xml:space="preserve">Machine-Learning-Assisted Curation: A capsule containing hundreds of photographs could be enhanced by automated semantic tagging, duplicate clustering, and sentiment scoring applied at the time of sealing. Surfacing a curated </w:t>
      </w:r>
      <w:r>
        <w:lastRenderedPageBreak/>
        <w:t>“highlights” view upon unlock—powered by models trained on the user’s own historical tagging behavior—could substantially increase the perceived value of the reopening experience.</w:t>
      </w:r>
    </w:p>
    <w:p w14:paraId="70FC7865" w14:textId="77777777" w:rsidR="0022180D" w:rsidRDefault="008D0643">
      <w:pPr>
        <w:spacing w:before="160" w:after="80"/>
        <w:jc w:val="center"/>
      </w:pPr>
      <w:r>
        <w:rPr>
          <w:b/>
          <w:bCs/>
          <w:sz w:val="22"/>
          <w:szCs w:val="22"/>
        </w:rPr>
        <w:t>IX. CONCLUSION</w:t>
      </w:r>
    </w:p>
    <w:p w14:paraId="4A207D19" w14:textId="77777777" w:rsidR="00CC5B81" w:rsidRPr="00CC5B81" w:rsidRDefault="00CC5B81">
      <w:pPr>
        <w:spacing w:before="60" w:after="60"/>
        <w:ind w:firstLine="432"/>
        <w:jc w:val="both"/>
      </w:pPr>
      <w:r w:rsidRPr="00CC5B81">
        <w:rPr>
          <w:rStyle w:val="cursor-pointer"/>
        </w:rPr>
        <w:t>The paper has presented a web platform NostalgiaNet, which rethinks the personal memory archiving by viewing temporal delay as a key design primitive, and not an accidental feature.</w:t>
      </w:r>
      <w:r w:rsidRPr="00CC5B81">
        <w:t xml:space="preserve"> </w:t>
      </w:r>
      <w:r w:rsidRPr="00CC5B81">
        <w:rPr>
          <w:rStyle w:val="cursor-pointer"/>
        </w:rPr>
        <w:t>The system provides a level of intentionality and anticipation into the memory creation process, which the system achieves through establishing a time-lock on sealed multimedia capsules, which is a structural non-existence of the typical instant-sharing social media.</w:t>
      </w:r>
      <w:r w:rsidRPr="00CC5B81">
        <w:t xml:space="preserve"> </w:t>
      </w:r>
      <w:r w:rsidRPr="00CC5B81">
        <w:rPr>
          <w:rStyle w:val="cursor-pointer"/>
        </w:rPr>
        <w:t>The shared journaling and social graph are features that further this assumption into the arena of shared memory wherein the value of the platform is compounded by the number of participants.</w:t>
      </w:r>
      <w:r w:rsidRPr="00CC5B81">
        <w:t xml:space="preserve"> </w:t>
      </w:r>
    </w:p>
    <w:p w14:paraId="59FA07C0" w14:textId="77777777" w:rsidR="00CC5B81" w:rsidRPr="00CC5B81" w:rsidRDefault="00CC5B81">
      <w:pPr>
        <w:spacing w:before="60" w:after="60"/>
        <w:ind w:firstLine="432"/>
        <w:jc w:val="both"/>
      </w:pPr>
      <w:r w:rsidRPr="00CC5B81">
        <w:rPr>
          <w:rStyle w:val="cursor-pointer"/>
        </w:rPr>
        <w:t>Engineering NostalgiaNet shows that an entirely serverless, edge-based backend not only can serve emotionally sensitive consumer apps, but in many ways, is better than a VM-hosted monolith: cold-start latency is brought to zero, geographic round-trip is minimized, and operational overhead is brought to near zero.</w:t>
      </w:r>
      <w:r w:rsidRPr="00CC5B81">
        <w:t xml:space="preserve"> </w:t>
      </w:r>
      <w:r w:rsidRPr="00CC5B81">
        <w:rPr>
          <w:rStyle w:val="cursor-pointer"/>
        </w:rPr>
        <w:t>The hybrid Firebase approach to persistence Firestore (structured relational), Realtime Database (live collaborative) reveals that judicious workload partitioning can elicit complementary advantages in products that would not be optimal in isolation to the overall workload.</w:t>
      </w:r>
      <w:r w:rsidRPr="00CC5B81">
        <w:t xml:space="preserve"> </w:t>
      </w:r>
    </w:p>
    <w:p w14:paraId="23F92FF3" w14:textId="68082F3C" w:rsidR="0022180D" w:rsidRPr="00CC5B81" w:rsidRDefault="00CC5B81" w:rsidP="00CC5B81">
      <w:pPr>
        <w:spacing w:before="60" w:after="60"/>
        <w:ind w:firstLine="432"/>
        <w:jc w:val="both"/>
      </w:pPr>
      <w:r w:rsidRPr="00CC5B81">
        <w:rPr>
          <w:rStyle w:val="cursor-pointer"/>
        </w:rPr>
        <w:t>In a wider sense, NostalgiaNet posits that the psychological aspect of an application that defines the relationship that the user has with time, memory and social connections can and must be used to determine the low-level architectural decisions.</w:t>
      </w:r>
      <w:r w:rsidRPr="00CC5B81">
        <w:t xml:space="preserve"> </w:t>
      </w:r>
      <w:r w:rsidRPr="00CC5B81">
        <w:rPr>
          <w:rStyle w:val="cursor-pointer"/>
        </w:rPr>
        <w:t>The choice of implementing the time-lock on the API level instead of the client is both a security precaution and a statement of the philosophical essence of the platform: that there are experiences to wait.</w:t>
      </w:r>
      <w:r w:rsidRPr="00CC5B81">
        <w:t xml:space="preserve"> </w:t>
      </w:r>
      <w:r w:rsidRPr="00CC5B81">
        <w:rPr>
          <w:rStyle w:val="cursor-pointer"/>
        </w:rPr>
        <w:t>This work can only be quantified in future empirical research and performance standards, which will quantify what this work can currently only demonstrate qualitatively.</w:t>
      </w:r>
    </w:p>
    <w:p w14:paraId="29B1358D" w14:textId="77777777" w:rsidR="0022180D" w:rsidRDefault="008D0643">
      <w:pPr>
        <w:spacing w:before="160" w:after="80"/>
        <w:jc w:val="center"/>
      </w:pPr>
      <w:r>
        <w:rPr>
          <w:b/>
          <w:bCs/>
          <w:sz w:val="22"/>
          <w:szCs w:val="22"/>
        </w:rPr>
        <w:t>REFERENCES</w:t>
      </w:r>
    </w:p>
    <w:p w14:paraId="198BCA6A" w14:textId="012E05A4" w:rsidR="0022180D" w:rsidRDefault="008D0643">
      <w:pPr>
        <w:spacing w:before="40" w:after="40"/>
        <w:ind w:left="360" w:hanging="360"/>
      </w:pPr>
      <w:r>
        <w:t>[</w:t>
      </w:r>
      <w:r w:rsidR="001C7447">
        <w:t>1</w:t>
      </w:r>
      <w:r>
        <w:t>] Internet Archive, “The Wayback Machine,” https://web.archive.org, Accessed: 2024.</w:t>
      </w:r>
    </w:p>
    <w:p w14:paraId="22E10459" w14:textId="372C1DD4" w:rsidR="0022180D" w:rsidRDefault="008D0643">
      <w:pPr>
        <w:spacing w:before="40" w:after="40"/>
        <w:ind w:left="360" w:hanging="360"/>
      </w:pPr>
      <w:r>
        <w:t>[</w:t>
      </w:r>
      <w:r w:rsidR="001C7447">
        <w:t>2</w:t>
      </w:r>
      <w:r>
        <w:t>] J. Chung, A. Gupta, and M. Rosson, “Future-dated messaging and its effect on emotional anticipation in asynchronous communication,” in Proc. ACM CHI Conf. Human Factors Comput. Syst., 2017.</w:t>
      </w:r>
    </w:p>
    <w:p w14:paraId="2D709AE2" w14:textId="526CA8C0" w:rsidR="0022180D" w:rsidRDefault="008D0643">
      <w:pPr>
        <w:spacing w:before="40" w:after="40"/>
        <w:ind w:left="360" w:hanging="360"/>
      </w:pPr>
      <w:r>
        <w:t>[</w:t>
      </w:r>
      <w:r w:rsidR="001C7447">
        <w:t>3</w:t>
      </w:r>
      <w:r>
        <w:t>] M. Armbrust et al., “A view of cloud computing,” Commun. ACM, vol. 53, no. 4, pp. 50–58, Apr. 2010.</w:t>
      </w:r>
    </w:p>
    <w:p w14:paraId="53F28DB1" w14:textId="6E3F9D02" w:rsidR="0022180D" w:rsidRDefault="008D0643">
      <w:pPr>
        <w:spacing w:before="40" w:after="40"/>
        <w:ind w:left="360" w:hanging="360"/>
      </w:pPr>
      <w:r>
        <w:t>[</w:t>
      </w:r>
      <w:r w:rsidR="001C7447">
        <w:t>4</w:t>
      </w:r>
      <w:r>
        <w:t>] P. Garcia-Lopez et al., “Edge-centric computing: Vision and challenges,” ACM SIGCOMM Comput. Commun. Rev., vol. 45, no. 5, pp. 37–42, 2015.</w:t>
      </w:r>
    </w:p>
    <w:p w14:paraId="1B32A4FB" w14:textId="0F9EBA70" w:rsidR="0022180D" w:rsidRDefault="008D0643">
      <w:pPr>
        <w:spacing w:before="40" w:after="40"/>
        <w:ind w:left="360" w:hanging="360"/>
      </w:pPr>
      <w:r>
        <w:t>[</w:t>
      </w:r>
      <w:r w:rsidR="001C7447">
        <w:t>5</w:t>
      </w:r>
      <w:r>
        <w:t>] I. Baldini et al., “Serverless computing: Current trends and open problems,” in Research Advances in Cloud Computing. Singapore: Springer, 2017, pp. 1–20.</w:t>
      </w:r>
    </w:p>
    <w:p w14:paraId="00EFF752" w14:textId="10B57551" w:rsidR="0022180D" w:rsidRDefault="008D0643">
      <w:pPr>
        <w:spacing w:before="40" w:after="40"/>
        <w:ind w:left="360" w:hanging="360"/>
      </w:pPr>
      <w:r>
        <w:t>[</w:t>
      </w:r>
      <w:r w:rsidR="001C7447">
        <w:t>6</w:t>
      </w:r>
      <w:r>
        <w:t>] E. Jonas et al., “Cloud programming simplified: A Berkeley view on serverless computing,” arXiv preprint arXiv:1902.03383, 2019.</w:t>
      </w:r>
    </w:p>
    <w:p w14:paraId="10EFB8DE" w14:textId="060F10DC" w:rsidR="0022180D" w:rsidRDefault="008D0643">
      <w:pPr>
        <w:spacing w:before="40" w:after="40"/>
        <w:ind w:left="360" w:hanging="360"/>
      </w:pPr>
      <w:r>
        <w:t>[</w:t>
      </w:r>
      <w:r w:rsidR="001C7447">
        <w:t>7</w:t>
      </w:r>
      <w:r>
        <w:t>] S. Gilbert and N. Lynch, “Brewer’s conjecture and the feasibility of consistent, available, partition-tolerant web services,” ACM SIGACT News, vol. 33, no. 2, pp. 51–59, 2002.</w:t>
      </w:r>
    </w:p>
    <w:p w14:paraId="5793D957" w14:textId="107CC377" w:rsidR="0022180D" w:rsidRDefault="008D0643">
      <w:pPr>
        <w:spacing w:before="40" w:after="40"/>
        <w:ind w:left="360" w:hanging="360"/>
      </w:pPr>
      <w:r>
        <w:t>[</w:t>
      </w:r>
      <w:r w:rsidR="001C7447">
        <w:t>8</w:t>
      </w:r>
      <w:r>
        <w:t>] H. Khazaei et al., “How do I choose the right NoSQL solution? A comprehensive theoretical and experimental survey,” BPMS2 Workshop, LNCS, 2016.</w:t>
      </w:r>
    </w:p>
    <w:p w14:paraId="5E05C8E4" w14:textId="44FDAC8B" w:rsidR="0022180D" w:rsidRDefault="008D0643">
      <w:pPr>
        <w:spacing w:before="40" w:after="40"/>
        <w:ind w:left="360" w:hanging="360"/>
      </w:pPr>
      <w:r>
        <w:t>[</w:t>
      </w:r>
      <w:r w:rsidR="001C7447">
        <w:t>9</w:t>
      </w:r>
      <w:r>
        <w:t>] H. Lim, “Collaborative digital storytelling for emotional expression and social connection,” Int. J. Human-Comput. Stud., vol. 131, pp. 24–36, Nov. 2019.</w:t>
      </w:r>
    </w:p>
    <w:p w14:paraId="1EF8B2BD" w14:textId="3A949678" w:rsidR="0022180D" w:rsidRDefault="008D0643">
      <w:pPr>
        <w:spacing w:before="40" w:after="40"/>
        <w:ind w:left="360" w:hanging="360"/>
      </w:pPr>
      <w:r>
        <w:t>[1</w:t>
      </w:r>
      <w:r w:rsidR="001C7447">
        <w:t>0</w:t>
      </w:r>
      <w:r>
        <w:t>] C. Odom, W. Pierce, and C. Banks, “Digital scrapbooking as a form of personal information management,” in Proc. ACM Conf. Designing Interactive Systems, 2008, pp. 476–485.</w:t>
      </w:r>
    </w:p>
    <w:p w14:paraId="45EDC351" w14:textId="257BCDCF" w:rsidR="0022180D" w:rsidRDefault="008D0643">
      <w:pPr>
        <w:spacing w:before="40" w:after="40"/>
        <w:ind w:left="360" w:hanging="360"/>
      </w:pPr>
      <w:r>
        <w:t>[1</w:t>
      </w:r>
      <w:r w:rsidR="001C7447">
        <w:t>1</w:t>
      </w:r>
      <w:r>
        <w:t>] G. Loewenstein, “Anticipation and the valuation of delayed consumption,” Econ. J., vol. 97, no. 387, pp. 666–684, Sep. 1987.</w:t>
      </w:r>
    </w:p>
    <w:p w14:paraId="4D6ADF47" w14:textId="3F138973" w:rsidR="0022180D" w:rsidRDefault="008D0643">
      <w:pPr>
        <w:spacing w:before="40" w:after="40"/>
        <w:ind w:left="360" w:hanging="360"/>
      </w:pPr>
      <w:r>
        <w:t>[1</w:t>
      </w:r>
      <w:r w:rsidR="001C7447">
        <w:t>2</w:t>
      </w:r>
      <w:r>
        <w:t>] M. A. Conway, “Memory and the self,” J. Memory Lang., vol. 53, no. 4, pp. 594–628, 2005.</w:t>
      </w:r>
    </w:p>
    <w:p w14:paraId="1804935E" w14:textId="17385F3A" w:rsidR="0022180D" w:rsidRDefault="008D0643">
      <w:pPr>
        <w:spacing w:before="40" w:after="40"/>
        <w:ind w:left="360" w:hanging="360"/>
      </w:pPr>
      <w:r>
        <w:t>[1</w:t>
      </w:r>
      <w:r w:rsidR="001C7447">
        <w:t>3</w:t>
      </w:r>
      <w:r>
        <w:t>] C. Sedikides, T. Wildschut, J. Arndt, and C. Routledge, “Nostalgia: Past, present, and future,” Curr. Dir. Psychol. Sci., vol. 17, no. 5, pp. 304–307, 2008.</w:t>
      </w:r>
    </w:p>
    <w:sectPr w:rsidR="0022180D">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8D357" w14:textId="77777777" w:rsidR="0014208C" w:rsidRDefault="0014208C">
      <w:r>
        <w:separator/>
      </w:r>
    </w:p>
  </w:endnote>
  <w:endnote w:type="continuationSeparator" w:id="0">
    <w:p w14:paraId="28BB7C28" w14:textId="77777777" w:rsidR="0014208C" w:rsidRDefault="00142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30BE" w14:textId="77777777" w:rsidR="004A5B78" w:rsidRDefault="004A5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99A0" w14:textId="77777777" w:rsidR="0022180D" w:rsidRDefault="008D0643">
    <w:pPr>
      <w:jc w:val="center"/>
    </w:pPr>
    <w:r>
      <w:rPr>
        <w:sz w:val="16"/>
        <w:szCs w:val="16"/>
      </w:rPr>
      <w:fldChar w:fldCharType="begin"/>
    </w:r>
    <w:r>
      <w:rPr>
        <w:sz w:val="16"/>
        <w:szCs w:val="16"/>
      </w:rPr>
      <w:instrText>PAGE</w:instrText>
    </w:r>
    <w:r>
      <w:rPr>
        <w:sz w:val="16"/>
        <w:szCs w:val="16"/>
      </w:rPr>
      <w:fldChar w:fldCharType="separate"/>
    </w:r>
    <w:r w:rsidR="00344907">
      <w:rPr>
        <w:noProof/>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DE37B" w14:textId="77777777" w:rsidR="004A5B78" w:rsidRDefault="004A5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1A015" w14:textId="77777777" w:rsidR="0014208C" w:rsidRDefault="0014208C">
      <w:r>
        <w:separator/>
      </w:r>
    </w:p>
  </w:footnote>
  <w:footnote w:type="continuationSeparator" w:id="0">
    <w:p w14:paraId="0D9AEB06" w14:textId="77777777" w:rsidR="0014208C" w:rsidRDefault="00142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442A4" w14:textId="77777777" w:rsidR="004A5B78" w:rsidRDefault="004A5B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F3EE7" w14:textId="29843D3B" w:rsidR="0022180D" w:rsidRDefault="008D0643">
    <w:pPr>
      <w:pBdr>
        <w:bottom w:val="single" w:sz="6" w:space="1" w:color="000000"/>
      </w:pBdr>
      <w:spacing w:after="100"/>
      <w:jc w:val="center"/>
    </w:pPr>
    <w:r>
      <w:rPr>
        <w:i/>
        <w:iCs/>
        <w:sz w:val="16"/>
        <w:szCs w:val="16"/>
      </w:rPr>
      <w:t xml:space="preserve">NostalgiaNet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C34F8" w14:textId="77777777" w:rsidR="004A5B78" w:rsidRDefault="004A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55110"/>
    <w:multiLevelType w:val="hybridMultilevel"/>
    <w:tmpl w:val="25942BC2"/>
    <w:lvl w:ilvl="0" w:tplc="3A009D8A">
      <w:start w:val="1"/>
      <w:numFmt w:val="bullet"/>
      <w:lvlText w:val="●"/>
      <w:lvlJc w:val="left"/>
      <w:pPr>
        <w:ind w:left="720" w:hanging="360"/>
      </w:pPr>
    </w:lvl>
    <w:lvl w:ilvl="1" w:tplc="5BB83930">
      <w:start w:val="1"/>
      <w:numFmt w:val="bullet"/>
      <w:lvlText w:val="○"/>
      <w:lvlJc w:val="left"/>
      <w:pPr>
        <w:ind w:left="1440" w:hanging="360"/>
      </w:pPr>
    </w:lvl>
    <w:lvl w:ilvl="2" w:tplc="74BA631E">
      <w:start w:val="1"/>
      <w:numFmt w:val="bullet"/>
      <w:lvlText w:val="■"/>
      <w:lvlJc w:val="left"/>
      <w:pPr>
        <w:ind w:left="2160" w:hanging="360"/>
      </w:pPr>
    </w:lvl>
    <w:lvl w:ilvl="3" w:tplc="03DEAD10">
      <w:start w:val="1"/>
      <w:numFmt w:val="bullet"/>
      <w:lvlText w:val="●"/>
      <w:lvlJc w:val="left"/>
      <w:pPr>
        <w:ind w:left="2880" w:hanging="360"/>
      </w:pPr>
    </w:lvl>
    <w:lvl w:ilvl="4" w:tplc="C0041368">
      <w:start w:val="1"/>
      <w:numFmt w:val="bullet"/>
      <w:lvlText w:val="○"/>
      <w:lvlJc w:val="left"/>
      <w:pPr>
        <w:ind w:left="3600" w:hanging="360"/>
      </w:pPr>
    </w:lvl>
    <w:lvl w:ilvl="5" w:tplc="EBEE88F2">
      <w:start w:val="1"/>
      <w:numFmt w:val="bullet"/>
      <w:lvlText w:val="■"/>
      <w:lvlJc w:val="left"/>
      <w:pPr>
        <w:ind w:left="4320" w:hanging="360"/>
      </w:pPr>
    </w:lvl>
    <w:lvl w:ilvl="6" w:tplc="11868C86">
      <w:start w:val="1"/>
      <w:numFmt w:val="bullet"/>
      <w:lvlText w:val="●"/>
      <w:lvlJc w:val="left"/>
      <w:pPr>
        <w:ind w:left="5040" w:hanging="360"/>
      </w:pPr>
    </w:lvl>
    <w:lvl w:ilvl="7" w:tplc="696CC1A8">
      <w:start w:val="1"/>
      <w:numFmt w:val="bullet"/>
      <w:lvlText w:val="●"/>
      <w:lvlJc w:val="left"/>
      <w:pPr>
        <w:ind w:left="5760" w:hanging="360"/>
      </w:pPr>
    </w:lvl>
    <w:lvl w:ilvl="8" w:tplc="C382E4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80D"/>
    <w:rsid w:val="0014208C"/>
    <w:rsid w:val="001C7447"/>
    <w:rsid w:val="001F45F8"/>
    <w:rsid w:val="0022180D"/>
    <w:rsid w:val="002F7E73"/>
    <w:rsid w:val="00344907"/>
    <w:rsid w:val="004A5B78"/>
    <w:rsid w:val="00615B63"/>
    <w:rsid w:val="008D0643"/>
    <w:rsid w:val="00A00CAD"/>
    <w:rsid w:val="00A67517"/>
    <w:rsid w:val="00AE69DF"/>
    <w:rsid w:val="00B7407F"/>
    <w:rsid w:val="00C04DCE"/>
    <w:rsid w:val="00CC5B81"/>
    <w:rsid w:val="00F77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E20D1"/>
  <w15:docId w15:val="{7B141CD8-3625-4C2E-B8DC-7BF1ACA4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cursor-pointer">
    <w:name w:val="cursor-pointer"/>
    <w:basedOn w:val="DefaultParagraphFont"/>
    <w:rsid w:val="00344907"/>
  </w:style>
  <w:style w:type="paragraph" w:styleId="Revision">
    <w:name w:val="Revision"/>
    <w:hidden/>
    <w:uiPriority w:val="99"/>
    <w:semiHidden/>
    <w:rsid w:val="00615B63"/>
  </w:style>
  <w:style w:type="character" w:styleId="UnresolvedMention">
    <w:name w:val="Unresolved Mention"/>
    <w:basedOn w:val="DefaultParagraphFont"/>
    <w:uiPriority w:val="99"/>
    <w:semiHidden/>
    <w:unhideWhenUsed/>
    <w:rsid w:val="002F7E73"/>
    <w:rPr>
      <w:color w:val="605E5C"/>
      <w:shd w:val="clear" w:color="auto" w:fill="E1DFDD"/>
    </w:rPr>
  </w:style>
  <w:style w:type="paragraph" w:styleId="Header">
    <w:name w:val="header"/>
    <w:basedOn w:val="Normal"/>
    <w:link w:val="HeaderChar"/>
    <w:uiPriority w:val="99"/>
    <w:unhideWhenUsed/>
    <w:rsid w:val="004A5B78"/>
    <w:pPr>
      <w:tabs>
        <w:tab w:val="center" w:pos="4513"/>
        <w:tab w:val="right" w:pos="9026"/>
      </w:tabs>
    </w:pPr>
  </w:style>
  <w:style w:type="character" w:customStyle="1" w:styleId="HeaderChar">
    <w:name w:val="Header Char"/>
    <w:basedOn w:val="DefaultParagraphFont"/>
    <w:link w:val="Header"/>
    <w:uiPriority w:val="99"/>
    <w:rsid w:val="004A5B78"/>
  </w:style>
  <w:style w:type="paragraph" w:styleId="Footer">
    <w:name w:val="footer"/>
    <w:basedOn w:val="Normal"/>
    <w:link w:val="FooterChar"/>
    <w:uiPriority w:val="99"/>
    <w:unhideWhenUsed/>
    <w:rsid w:val="004A5B78"/>
    <w:pPr>
      <w:tabs>
        <w:tab w:val="center" w:pos="4513"/>
        <w:tab w:val="right" w:pos="9026"/>
      </w:tabs>
    </w:pPr>
  </w:style>
  <w:style w:type="character" w:customStyle="1" w:styleId="FooterChar">
    <w:name w:val="Footer Char"/>
    <w:basedOn w:val="DefaultParagraphFont"/>
    <w:link w:val="Footer"/>
    <w:uiPriority w:val="99"/>
    <w:rsid w:val="004A5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2022pietcsanil191@poornima.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3C2E5-39CD-41C5-8E10-8E9B662D4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7</Pages>
  <Words>5009</Words>
  <Characters>28554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Saran</cp:lastModifiedBy>
  <cp:revision>8</cp:revision>
  <cp:lastPrinted>2026-04-11T17:21:00Z</cp:lastPrinted>
  <dcterms:created xsi:type="dcterms:W3CDTF">2026-03-29T11:45:00Z</dcterms:created>
  <dcterms:modified xsi:type="dcterms:W3CDTF">2026-04-11T17:22:00Z</dcterms:modified>
</cp:coreProperties>
</file>