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SOMA v11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Capability Matrix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83 Capabilities | 8 Categories | System 0 Parity + 8 Exclusive Advantages</w:t>
      </w:r>
    </w:p>
    <w:p>
      <w:pPr>
        <w:pBdr>
          <w:bottom w:val="single" w:color="1B3A5C" w:sz="6" w:space="1"/>
        </w:pBdr>
        <w:spacing w:after="300"/>
      </w:pPr>
    </w:p>
    <w:p>
      <w:pPr>
        <w:pStyle w:val="Heading2"/>
      </w:pPr>
      <w:r>
        <w:t xml:space="preserve">Summary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1200"/>
        <w:gridCol w:w="1200"/>
        <w:gridCol w:w="135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 Can't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SOMA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LOCOMOTION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BALANCE &amp; RECOVERY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MANIPULATION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COMPLIANCE &amp; IMPEDANCE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WHOLE-BODY COORDINATION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ROBUSTNESS (via Domain Randomization)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SOMA-ONLY ADVANTAGES (System 0 Cannot)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200"/>
      </w:pPr>
      <w:r>
        <w:t xml:space="preserve">Complete Capability Matrix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1800"/>
        <w:gridCol w:w="2400"/>
        <w:gridCol w:w="1200"/>
        <w:gridCol w:w="600"/>
      </w:tblGrid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Brain Sends /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SOMA Executes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 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S0?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1: LOCOMOTION (18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Forward 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Generates gait, tracks 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Backward 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vx=-0.5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Reverses gait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Lateral 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vy=0.3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Sidestep gait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Diagonal 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vx=0.3, vy=0.2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Combined gait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 in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yaw_rate=0.5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Pivot without translation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Walk + 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vx=0.5, yaw=0.3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Curved path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Speed ramp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vx: 0→1.5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Smooth acceleration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Speed ramp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vx: 1.5→0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Smooth deceleration, stop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Emergency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vx: 1.5→0 instant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 decel without falling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Stair climb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vx=0.3, stairs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foot clearance, body pitch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Box stairs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Stair climb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vx=-0.3, stairs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Controlled descent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Box stairs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Slope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vx=0.4, slope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Lean forward, more torque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Angled boxes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Slope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vx=-0.3, slope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Lean back, brake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Angled boxes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Rough terrain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vx=0.3, rough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 foot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 heights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over obstacle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vx=0.3, obstacle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swing, variable clearance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Elevated box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Narrow beam 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vy=0, narrow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Tight foot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Narrow platform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Gait: walk→trot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gait_freq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contact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Gait: trot→gallop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gait_freq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Asymmetric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2: BALANCE &amp; RECOVERY (12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Static 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cmd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Balance at commanded height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Stand variable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height=0.2-0.6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Adjust leg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Push 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xfrc=+Fx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Lean back, step 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Push rear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xfrc=-Fx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Lean forward, step forward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Push lateral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xfrc=+Fy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 step, weight shift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Push diagonal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xfrc=Fx+Fy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Combined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Push during 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xfrc while vx&gt;0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 gait + recover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Push during manip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xfrc while EE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Balance without dropping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Sustained 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Constant ext 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Lean into force, maintain posture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Payload 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Mass on EE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Compensate shifted 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 payload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One-leg 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Lift one leg cmd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Single-support 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Stumble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Foot catches terrain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Reflexive correction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Terrain edges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3: POSTURE (8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height=0.15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Lower body, bend legs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Stand 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height=0.55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 legs 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height=0.05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Ground contact with 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+ body contact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Lie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height=0.0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ground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+ body contact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Stand from 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height: 0.05→0.35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joint activation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Stand from lie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height: 0.0→0.35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Get-up sequence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+ body contact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Lean forward/back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body_pitch cmd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Tilt body, adjust 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Lean sideways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body_roll cmd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Lateral tilt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4: MANIPULATION (19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Reach right 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ee_right=[x,y,z]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hand to target 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space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Reach with orient.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ee_right_orn=[quat]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hand orientation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space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Bimanual 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ee targets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arms track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space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Grasp 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grip_right=5N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contact force at 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Objects in scene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Variable grip 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grip_right varies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Modulate contact force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Objects in scene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Carry while standing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grip + ee_pos 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 grip + 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Payload on 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Carry while walking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grip + ee + vx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Walk + hold + balance 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Payload + flat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Place on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ee_pos descends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Compliant approach,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 + object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Push against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ee_pos + 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Sustain contact force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Table/wall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Compliant 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stiffness→low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approach, absorb 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Stiff free-space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stiffness→high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Fast, precise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space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Reach while walking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ee_pos + vx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Whole-body coordination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Reach while crouch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ee_pos + low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Arm + posture coordination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ground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Hand object between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ee_left→ee_right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Coordinated bimanual 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Aperiodic waypoints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ee_pos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Non-rhythmic arm trajectory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space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Individual finger ctrl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per-finger targets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finger joint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space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Pen manipulation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rotate_object cmd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In-hand rotation via fingers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 object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Coin manipulation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flip_object cmd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Precise fingertip force modulation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Coin object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Small object grasp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grip + ee on tiny obj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Sub-cm precision grip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object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5: COMPLIANCE &amp; IMPEDANCE (5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Stiff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stiffness=1.0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PD gains, max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Compliant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stiffness=0.2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Reduced gains, absorbs forces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Variable per-limb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stiffness=[per limb]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Different compliance per limb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Stiff→soft transition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stiffness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Smooth impedance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 detect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force rises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stiff→compliant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6: WHOLE-BODY COORDINATION (5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Walk→stop→reach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vx→0→ee_pos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Gait termination + arm activation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Reach→grasp→lift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ee→grip→ee 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Contact→force→carry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Walk→reach→grasp→carry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Locomotion + manipulation 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Object+terrain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Carry→place→release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Force release + gait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Object+surface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Balance during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Implicit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 management throughout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envs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7: ROBUSTNESS (via Domain Randomization) (8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Mass uncertainty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 mass ±20%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Adaptive torque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Friction variation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Ground friction ±50%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Adjusted foot forces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Motor degradation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strength ±20%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Compensate weaker actuators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Sensor noise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IMU/encoder noise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through CfC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Actuator 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0-10ms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 torque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 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 shifted ±5cm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Balance adjustment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Payload variation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0-5kg on 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Compensate added mass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Damping variation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Joint damping ±30%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Adjusted velocity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8: SOMA-ONLY ADVANTAGES (System 0 Cannot) (8 capabilities)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Formal safety guarantee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HOCBF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10M param black box = no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Frequency invariance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CfC dt-gate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MLP/transformer = discrete-time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Any robot from URDF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Descriptor conditioning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Trained per-robot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Zero-shot 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URDF descriptor 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transfer 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O(1) constant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CfC forward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10M params = variable compute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WCET = BCET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branches, no loops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 compute paths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Sub-200KB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~326K params → INT8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10M params → ~10MB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CPU-only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GPU at inference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GPU required for 10M at 1kHz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✔️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400" w:after="200"/>
      </w:pPr>
    </w:p>
    <w:p>
      <w:r>
        <w:br w:type="page"/>
      </w:r>
    </w:p>
    <w:p>
      <w:pPr>
        <w:pStyle w:val="Heading2"/>
      </w:pPr>
      <w:r>
        <w:t xml:space="preserve">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SOMA achieves all 83 capabilities with a single set of weights: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~326K parameters deployable in ~244KB INT8.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Backbone CfC(128) → Gate Network → 8 Expert CfC(64) with soft routing → Per-joint heads → PD control → HOCBF safety filter → Safe torques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Command interface: CMD_DIM=25 covering all 8 categories. Brain sends structured commands, SOMA routes through internal pathways and produces safe torques for every actuator.</w:t>
      </w:r>
    </w:p>
    <w:p>
      <w:pP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Training: 13-phase curriculum via differentiable physics (MuJoCo MJX + JAX PPO). Multi-robot pool: Go2 + H1 (training), A1 + Cassie (holdout evaluation).</w:t>
      </w:r>
    </w:p>
    <w:p>
      <w:pPr>
        <w:pStyle w:val="Heading2"/>
      </w:pPr>
      <w:r>
        <w:t xml:space="preserve">SOMA vs System 0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25"/>
        <w:gridCol w:w="312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0 (Figure AI)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SOMA (Neural Dynamics)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10,000,000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326,000 (30× smaller)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Deploy size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~10MB minimum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~244KB INT8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Inference rate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kHz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10+ kHz (O(1))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Safety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(black box)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HOCBF certified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Robot support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Figure 03 only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Any URDF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Transfer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Zero-shot via descriptors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GPU required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(2× NVIDIA per robot)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No (CPU-only capable)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Timing guarantee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WCET = BCET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1000h mocap + 200K sim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Differentiable physics (free)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 robot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Retrain entire system</w:t>
            </w:r>
          </w:p>
        </w:tc>
        <w:tc>
          <w:tcPr>
            <w:tcW w:type="dxa" w:w="31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Plug in URDF, deploy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Neural Dynamics © 2026 — Confidential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2026-02-24T07:57:21.626Z</dcterms:created>
  <dcterms:modified xsi:type="dcterms:W3CDTF">2026-02-24T07:57:21.626Z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