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v4rxx1lr3vb" w:id="0"/>
      <w:bookmarkEnd w:id="0"/>
      <w:r w:rsidDel="00000000" w:rsidR="00000000" w:rsidRPr="00000000">
        <w:rPr>
          <w:rtl w:val="0"/>
        </w:rPr>
        <w:t xml:space="preserve">Test Plan/Test Approach for nu3 Login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50utznjvs2j" w:id="1"/>
      <w:bookmarkEnd w:id="1"/>
      <w:r w:rsidDel="00000000" w:rsidR="00000000" w:rsidRPr="00000000">
        <w:rPr>
          <w:rtl w:val="0"/>
        </w:rPr>
        <w:t xml:space="preserve">1. Objective: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functionality and security of the login feature on the nu3 website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https://www.nu3.de/account/login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mwiegqfcnwv" w:id="2"/>
      <w:bookmarkEnd w:id="2"/>
      <w:r w:rsidDel="00000000" w:rsidR="00000000" w:rsidRPr="00000000">
        <w:rPr>
          <w:rtl w:val="0"/>
        </w:rPr>
        <w:t xml:space="preserve">2. Scope: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login page at https://www.nu3.de/account/login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across multiple browsers (Chrome, Firefox, Safari) and devices (desktop, mobile)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puu61sly8oeg" w:id="3"/>
      <w:bookmarkEnd w:id="3"/>
      <w:r w:rsidDel="00000000" w:rsidR="00000000" w:rsidRPr="00000000">
        <w:rPr>
          <w:rtl w:val="0"/>
        </w:rPr>
        <w:t xml:space="preserve">3. Test Environment: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Operating Systems: Windows, macOS, Android, iOS.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Browsers: Chrome, Firefox, Safari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Devices: Desktop, Laptop, Tablet, Mobile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ggc45n4vt4tm" w:id="4"/>
      <w:bookmarkEnd w:id="4"/>
      <w:r w:rsidDel="00000000" w:rsidR="00000000" w:rsidRPr="00000000">
        <w:rPr>
          <w:rtl w:val="0"/>
        </w:rPr>
        <w:t xml:space="preserve">4. Functional Tests: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acqrgdbc15q" w:id="5"/>
      <w:bookmarkEnd w:id="5"/>
      <w:r w:rsidDel="00000000" w:rsidR="00000000" w:rsidRPr="00000000">
        <w:rPr>
          <w:rtl w:val="0"/>
        </w:rPr>
        <w:t xml:space="preserve">Positive Test Cases: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successful login with valid email and password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system handles different case variations in the email/username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login with a combination of alphanumeric characters in the password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Reset password flow for successful re-login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hlygisq05gdl" w:id="6"/>
      <w:bookmarkEnd w:id="6"/>
      <w:r w:rsidDel="00000000" w:rsidR="00000000" w:rsidRPr="00000000">
        <w:rPr>
          <w:rtl w:val="0"/>
        </w:rPr>
        <w:t xml:space="preserve">Negative Test Cases: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login with an invalid email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login with an incorrect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 system response when and both email and password is entered blank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system response to simultaneous multiple login attempts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vjz0owuvwqf" w:id="7"/>
      <w:bookmarkEnd w:id="7"/>
      <w:r w:rsidDel="00000000" w:rsidR="00000000" w:rsidRPr="00000000">
        <w:rPr>
          <w:rtl w:val="0"/>
        </w:rPr>
        <w:t xml:space="preserve">5. Security Tests: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Ensure the password is not visible in the URL or request parameters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for SQL injection and other common security vulnerabilities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e0echxo46bwa" w:id="8"/>
      <w:bookmarkEnd w:id="8"/>
      <w:r w:rsidDel="00000000" w:rsidR="00000000" w:rsidRPr="00000000">
        <w:rPr>
          <w:rtl w:val="0"/>
        </w:rPr>
        <w:t xml:space="preserve">6. User Interface/Usability Tests: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appearance and responsiveness of the login page on different screen sizes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visibility and usability of the login elements (Email, password, submit etc)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appropriate error messages on unsuccessful login attempts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1p2x38v2y5f" w:id="9"/>
      <w:bookmarkEnd w:id="9"/>
      <w:r w:rsidDel="00000000" w:rsidR="00000000" w:rsidRPr="00000000">
        <w:rPr>
          <w:rtl w:val="0"/>
        </w:rPr>
        <w:t xml:space="preserve">7. Session Management Tests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session timeout functionality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logging out terminates the session correctly</w:t>
      </w:r>
    </w:p>
    <w:p w:rsidR="00000000" w:rsidDel="00000000" w:rsidP="00000000" w:rsidRDefault="00000000" w:rsidRPr="00000000" w14:paraId="00000022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/>
      </w:pPr>
      <w:bookmarkStart w:colFirst="0" w:colLast="0" w:name="_ncjbhr5srl85" w:id="10"/>
      <w:bookmarkEnd w:id="10"/>
      <w:r w:rsidDel="00000000" w:rsidR="00000000" w:rsidRPr="00000000">
        <w:rPr>
          <w:rtl w:val="0"/>
        </w:rPr>
        <w:t xml:space="preserve">8. Additional Testing types can be considered based on Business requirements scope and available project timelines like: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Automation Testing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tmyxlnfik3vo" w:id="11"/>
      <w:bookmarkEnd w:id="11"/>
      <w:r w:rsidDel="00000000" w:rsidR="00000000" w:rsidRPr="00000000">
        <w:rPr>
          <w:rtl w:val="0"/>
        </w:rPr>
        <w:t xml:space="preserve">9. Documentation: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detailed test documentation, including test cases, results and any bugs found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clear steps to reproduce any identified issues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r1bcz53qopkg" w:id="12"/>
      <w:bookmarkEnd w:id="12"/>
      <w:r w:rsidDel="00000000" w:rsidR="00000000" w:rsidRPr="00000000">
        <w:rPr>
          <w:rtl w:val="0"/>
        </w:rPr>
        <w:t xml:space="preserve">10. Review and Approval: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test plan with stakeholders and obtain their approval before execution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6mrb0i7ujoxh" w:id="13"/>
      <w:bookmarkEnd w:id="13"/>
      <w:r w:rsidDel="00000000" w:rsidR="00000000" w:rsidRPr="00000000">
        <w:rPr>
          <w:rtl w:val="0"/>
        </w:rPr>
        <w:t xml:space="preserve">11. Execution: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prepared detailed  test cases systematically while recording results and any deviations from expected behavior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8kovxggsk212" w:id="14"/>
      <w:bookmarkEnd w:id="14"/>
      <w:r w:rsidDel="00000000" w:rsidR="00000000" w:rsidRPr="00000000">
        <w:rPr>
          <w:rtl w:val="0"/>
        </w:rPr>
        <w:t xml:space="preserve">12. Bug Tracking: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bug tracking tool to log and monitor any issues discovered during testing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nz7jbjap2nol" w:id="15"/>
      <w:bookmarkEnd w:id="15"/>
      <w:r w:rsidDel="00000000" w:rsidR="00000000" w:rsidRPr="00000000">
        <w:rPr>
          <w:rtl w:val="0"/>
        </w:rPr>
        <w:t xml:space="preserve">13. Regression Testing: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regression testing after any fixes or updates to ensure the continued integrity of the login functionality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56ualj2zgm5x" w:id="16"/>
      <w:bookmarkEnd w:id="16"/>
      <w:r w:rsidDel="00000000" w:rsidR="00000000" w:rsidRPr="00000000">
        <w:rPr>
          <w:rtl w:val="0"/>
        </w:rPr>
        <w:t xml:space="preserve">14. Exit Criteria: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lxmkpqekpc3b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All test cases executed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critical security vulnerabilities found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artifacts and documentation finalized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Approved by stakeholders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u3.de/account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