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D00" w:rsidRDefault="00CB0AD9">
      <w:r>
        <w:t>BEYAZ LEYLAKLI SOKAK ACIBADEM</w:t>
      </w:r>
      <w:r w:rsidR="009C771D">
        <w:t xml:space="preserve"> KADIKÖY İST</w:t>
      </w:r>
      <w:bookmarkStart w:id="0" w:name="_GoBack"/>
      <w:bookmarkEnd w:id="0"/>
    </w:p>
    <w:sectPr w:rsidR="009B7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671"/>
    <w:rsid w:val="00166671"/>
    <w:rsid w:val="009B7D00"/>
    <w:rsid w:val="009C771D"/>
    <w:rsid w:val="00CB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Bilgiislem</cp:lastModifiedBy>
  <cp:revision>4</cp:revision>
  <dcterms:created xsi:type="dcterms:W3CDTF">2018-10-15T13:46:00Z</dcterms:created>
  <dcterms:modified xsi:type="dcterms:W3CDTF">2018-10-29T10:44:00Z</dcterms:modified>
</cp:coreProperties>
</file>