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A20" w:rsidRDefault="009A3B80" w:rsidP="003A2A20">
      <w:r>
        <w:t>BORA</w:t>
      </w:r>
      <w:r w:rsidR="003A2A20">
        <w:t xml:space="preserve"> APARTMANI</w:t>
      </w:r>
    </w:p>
    <w:p w:rsidR="003A2A20" w:rsidRDefault="003A2A20" w:rsidP="003A2A20">
      <w:r>
        <w:t xml:space="preserve">KONUM: Suadiye Mahallesi </w:t>
      </w:r>
      <w:r w:rsidR="009A3B80">
        <w:t xml:space="preserve">Süleyman Tevfik </w:t>
      </w:r>
      <w:bookmarkStart w:id="0" w:name="_GoBack"/>
      <w:bookmarkEnd w:id="0"/>
      <w:r>
        <w:t>Sokak KADIKÖY/İSTANBUL</w:t>
      </w:r>
    </w:p>
    <w:p w:rsidR="003A2A20" w:rsidRDefault="003A2A20" w:rsidP="003A2A20">
      <w:r>
        <w:t>ARSA ALANI:</w:t>
      </w:r>
      <w:r w:rsidR="009A3B80">
        <w:t xml:space="preserve"> 1042</w:t>
      </w:r>
      <w:r>
        <w:t>.</w:t>
      </w:r>
      <w:r w:rsidR="009A3B80">
        <w:t>89</w:t>
      </w:r>
      <w:r>
        <w:t xml:space="preserve"> m²</w:t>
      </w:r>
    </w:p>
    <w:p w:rsidR="00B60FA7" w:rsidRPr="003A2A20" w:rsidRDefault="00B60FA7" w:rsidP="003A2A20"/>
    <w:sectPr w:rsidR="00B60FA7" w:rsidRPr="003A2A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B2"/>
    <w:rsid w:val="003A2A20"/>
    <w:rsid w:val="005271B2"/>
    <w:rsid w:val="009A3B80"/>
    <w:rsid w:val="00B6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D63D"/>
  <w15:chartTrackingRefBased/>
  <w15:docId w15:val="{D42BA68A-8203-48B2-9484-95AF133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A20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Company>NouS/TncTR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3</cp:revision>
  <dcterms:created xsi:type="dcterms:W3CDTF">2026-02-20T10:17:00Z</dcterms:created>
  <dcterms:modified xsi:type="dcterms:W3CDTF">2026-02-20T12:06:00Z</dcterms:modified>
</cp:coreProperties>
</file>