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40"/>
              <w:left w:type="dxa" w:w="400"/>
              <w:bottom w:type="dxa" w:w="240"/>
              <w:right w:type="dxa" w:w="400"/>
            </w:tcMar>
          </w:tcPr>
          <w:p>
            <w:pPr>
              <w:jc w:val="center"/>
            </w:pPr>
            <w:r>
              <w:rPr>
                <w:rFonts w:ascii="Arial" w:cs="Arial" w:eastAsia="Arial" w:hAnsi="Arial"/>
                <w:b/>
                <w:bCs/>
                <w:color w:val="E65C00"/>
                <w:sz w:val="44"/>
                <w:szCs w:val="44"/>
              </w:rPr>
              <w:t xml:space="preserve">REAL-TIME SCENARIO</w:t>
            </w:r>
          </w:p>
          <w:p>
            <w:pPr>
              <w:jc w:val="center"/>
            </w:pPr>
            <w:r>
              <w:rPr>
                <w:rFonts w:ascii="Arial" w:cs="Arial" w:eastAsia="Arial" w:hAnsi="Arial"/>
                <w:b/>
                <w:bCs/>
                <w:color w:val="FFFFFF"/>
                <w:sz w:val="44"/>
                <w:szCs w:val="44"/>
              </w:rPr>
              <w:t xml:space="preserve">BASED QUESTIONS</w:t>
            </w:r>
          </w:p>
          <w:p>
            <w:pPr>
              <w:spacing w:before="100"/>
              <w:jc w:val="center"/>
            </w:pPr>
            <w:r>
              <w:rPr>
                <w:rFonts w:ascii="Arial" w:cs="Arial" w:eastAsia="Arial" w:hAnsi="Arial"/>
                <w:color w:val="AACCEE"/>
                <w:sz w:val="24"/>
                <w:szCs w:val="24"/>
              </w:rPr>
              <w:t xml:space="preserve">AWS Cloud Fundamentals  —  Session 01</w:t>
            </w:r>
          </w:p>
          <w:p>
            <w:pPr>
              <w:spacing w:before="80"/>
              <w:jc w:val="center"/>
            </w:pPr>
            <w:r>
              <w:rPr>
                <w:rFonts w:ascii="Arial" w:cs="Arial" w:eastAsia="Arial" w:hAnsi="Arial"/>
                <w:b/>
                <w:bCs/>
                <w:color w:val="E65C00"/>
                <w:sz w:val="20"/>
                <w:szCs w:val="20"/>
              </w:rPr>
              <w:t xml:space="preserve">14 Questions  |  Trainer: Anil  |  anilcloudlab.github.io  |  +91-9182132309</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20"/>
            </w:tcMar>
          </w:tcPr>
          <w:p>
            <w:pPr>
              <w:jc w:val="center"/>
            </w:pPr>
            <w:r>
              <w:rPr>
                <w:rFonts w:ascii="Arial" w:cs="Arial" w:eastAsia="Arial" w:hAnsi="Arial"/>
                <w:b/>
                <w:bCs/>
                <w:color w:val="1E6B3C"/>
                <w:sz w:val="21"/>
                <w:szCs w:val="21"/>
              </w:rPr>
              <w:t xml:space="preserve">🟢 Easy — Core Concepts</w:t>
            </w:r>
          </w:p>
        </w:tc>
        <w:tc>
          <w:tcPr>
            <w:tcW w:type="dxa" w:w="312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pPr>
              <w:jc w:val="center"/>
            </w:pPr>
            <w:r>
              <w:rPr>
                <w:rFonts w:ascii="Arial" w:cs="Arial" w:eastAsia="Arial" w:hAnsi="Arial"/>
                <w:b/>
                <w:bCs/>
                <w:color w:val="E65C00"/>
                <w:sz w:val="21"/>
                <w:szCs w:val="21"/>
              </w:rPr>
              <w:t xml:space="preserve">🟠 Medium — Applied Thinking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20"/>
            </w:tcMar>
          </w:tcPr>
          <w:p>
            <w:pPr>
              <w:jc w:val="center"/>
            </w:pPr>
            <w:r>
              <w:rPr>
                <w:rFonts w:ascii="Arial" w:cs="Arial" w:eastAsia="Arial" w:hAnsi="Arial"/>
                <w:b/>
                <w:bCs/>
                <w:color w:val="C0392B"/>
                <w:sz w:val="21"/>
                <w:szCs w:val="21"/>
              </w:rPr>
              <w:t xml:space="preserve">🔴 Hard — Architect Thinking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40"/>
              <w:left w:type="dxa" w:w="280"/>
              <w:bottom w:type="dxa" w:w="140"/>
              <w:right w:type="dxa" w:w="280"/>
            </w:tcMar>
          </w:tcPr>
          <w:p>
            <w:r>
              <w:rPr>
                <w:rFonts w:ascii="Arial" w:cs="Arial" w:eastAsia="Arial" w:hAnsi="Arial"/>
                <w:b/>
                <w:bCs/>
                <w:color w:val="FFFFFF"/>
                <w:sz w:val="26"/>
                <w:szCs w:val="26"/>
              </w:rPr>
              <w:t xml:space="preserve">  ☁️  Section 1 : Cloud Computing &amp; Providers  (Q1 – Q2)</w:t>
            </w:r>
          </w:p>
        </w:tc>
      </w:tr>
    </w:tbl>
    <w:p>
      <w:pPr>
        <w:spacing w:after="0" w:before="10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1</w:t>
            </w:r>
          </w:p>
        </w:tc>
        <w:tc>
          <w:tcPr>
            <w:tcW w:type="dxa" w:w="1800"/>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vAlign w:val="center"/>
          </w:tcPr>
          <w:p>
            <w:pPr>
              <w:jc w:val="center"/>
            </w:pPr>
            <w:r>
              <w:rPr>
                <w:rFonts w:ascii="Arial" w:cs="Arial" w:eastAsia="Arial" w:hAnsi="Arial"/>
                <w:b/>
                <w:bCs/>
                <w:color w:val="1E6B3C"/>
                <w:sz w:val="20"/>
                <w:szCs w:val="20"/>
              </w:rPr>
              <w:t xml:space="preserve">🎯 Easy</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Your company runs an e-commerce website. Every year during the Diwali sale, traffic increases 10x for just 3 days, then drops back to normal. Your current on-premise servers crash every year during this peak period.</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Which cloud characteristic solves this problem? Which cloud service model (IaaS / PaaS / SaaS) would you recommend and why?</w:t>
            </w:r>
          </w:p>
          <w:p>
            <w:pPr>
              <w:spacing w:after="0" w:before="80"/>
            </w:pPr>
            <w:r>
              <w:rPr>
                <w:rFonts w:ascii="Arial" w:cs="Arial" w:eastAsia="Arial" w:hAnsi="Arial"/>
                <w:i/>
                <w:iCs/>
                <w:color w:val="777777"/>
                <w:sz w:val="19"/>
                <w:szCs w:val="19"/>
              </w:rPr>
              <w:t xml:space="preserve">💡 Hint: Think about the ability to grow and shrink resources based on demand.</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14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2</w:t>
            </w:r>
          </w:p>
        </w:tc>
        <w:tc>
          <w:tcPr>
            <w:tcW w:type="dxa" w:w="1800"/>
            <w:tcBorders>
              <w:top w:val="none" w:color="FFFFFF" w:sz="0"/>
              <w:left w:val="none" w:color="FFFFFF" w:sz="0"/>
              <w:bottom w:val="none" w:color="FFFFFF" w:sz="0"/>
              <w:right w:val="none" w:color="FFFFFF" w:sz="0"/>
            </w:tcBorders>
            <w:shd w:fill="FFF3E0" w:val="clear"/>
            <w:tcMar>
              <w:top w:type="dxa" w:w="80"/>
              <w:left w:type="dxa" w:w="140"/>
              <w:bottom w:type="dxa" w:w="80"/>
              <w:right w:type="dxa" w:w="140"/>
            </w:tcMar>
            <w:vAlign w:val="center"/>
          </w:tcPr>
          <w:p>
            <w:pPr>
              <w:jc w:val="center"/>
            </w:pPr>
            <w:r>
              <w:rPr>
                <w:rFonts w:ascii="Arial" w:cs="Arial" w:eastAsia="Arial" w:hAnsi="Arial"/>
                <w:b/>
                <w:bCs/>
                <w:color w:val="E65C00"/>
                <w:sz w:val="20"/>
                <w:szCs w:val="20"/>
              </w:rPr>
              <w:t xml:space="preserve">🎯 Medium</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Your manager says: "We already have our own data center worth ₹5 crore. Why should we move to AWS and pay monthly bills?" He is concerned about losing the investment already made.</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How would you justify cloud migration? What is the difference between CapEx and OpEx, and why does moving to the cloud benefit the business financially?</w:t>
            </w:r>
          </w:p>
          <w:p>
            <w:pPr>
              <w:spacing w:after="0" w:before="80"/>
            </w:pPr>
            <w:r>
              <w:rPr>
                <w:rFonts w:ascii="Arial" w:cs="Arial" w:eastAsia="Arial" w:hAnsi="Arial"/>
                <w:i/>
                <w:iCs/>
                <w:color w:val="777777"/>
                <w:sz w:val="19"/>
                <w:szCs w:val="19"/>
              </w:rPr>
              <w:t xml:space="preserve">💡 Hint: Think about upfront costs vs ongoing operational costs.</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057" w:val="clear"/>
            <w:tcMar>
              <w:top w:type="dxa" w:w="140"/>
              <w:left w:type="dxa" w:w="280"/>
              <w:bottom w:type="dxa" w:w="140"/>
              <w:right w:type="dxa" w:w="280"/>
            </w:tcMar>
          </w:tcPr>
          <w:p>
            <w:r>
              <w:rPr>
                <w:rFonts w:ascii="Arial" w:cs="Arial" w:eastAsia="Arial" w:hAnsi="Arial"/>
                <w:b/>
                <w:bCs/>
                <w:color w:val="FFFFFF"/>
                <w:sz w:val="26"/>
                <w:szCs w:val="26"/>
              </w:rPr>
              <w:t xml:space="preserve">  🔐  Section 2 : ROOT User &amp; IAM  (Q3 – Q4)</w:t>
            </w:r>
          </w:p>
        </w:tc>
      </w:tr>
    </w:tbl>
    <w:p>
      <w:pPr>
        <w:spacing w:after="0" w:before="10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3</w:t>
            </w:r>
          </w:p>
        </w:tc>
        <w:tc>
          <w:tcPr>
            <w:tcW w:type="dxa" w:w="1800"/>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vAlign w:val="center"/>
          </w:tcPr>
          <w:p>
            <w:pPr>
              <w:jc w:val="center"/>
            </w:pPr>
            <w:r>
              <w:rPr>
                <w:rFonts w:ascii="Arial" w:cs="Arial" w:eastAsia="Arial" w:hAnsi="Arial"/>
                <w:b/>
                <w:bCs/>
                <w:color w:val="1E6B3C"/>
                <w:sz w:val="20"/>
                <w:szCs w:val="20"/>
              </w:rPr>
              <w:t xml:space="preserve">🎯 Easy</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A new startup just created their AWS account. The lead developer starts building the entire infrastructure — launching EC2 instances, creating S3 buckets, configuring RDS databases — all using the ROOT account credentials every day.</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What are the risks of this approach? What should they have done instead? What is the very FIRST thing you must do after creating an AWS account?</w:t>
            </w:r>
          </w:p>
          <w:p>
            <w:pPr>
              <w:spacing w:after="0" w:before="80"/>
            </w:pPr>
            <w:r>
              <w:rPr>
                <w:rFonts w:ascii="Arial" w:cs="Arial" w:eastAsia="Arial" w:hAnsi="Arial"/>
                <w:i/>
                <w:iCs/>
                <w:color w:val="777777"/>
                <w:sz w:val="19"/>
                <w:szCs w:val="19"/>
              </w:rPr>
              <w:t xml:space="preserve">💡 Hint: Think about what happens if ROOT credentials are compromised.</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14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4</w:t>
            </w:r>
          </w:p>
        </w:tc>
        <w:tc>
          <w:tcPr>
            <w:tcW w:type="dxa" w:w="1800"/>
            <w:tcBorders>
              <w:top w:val="none" w:color="FFFFFF" w:sz="0"/>
              <w:left w:val="none" w:color="FFFFFF" w:sz="0"/>
              <w:bottom w:val="none" w:color="FFFFFF" w:sz="0"/>
              <w:right w:val="none" w:color="FFFFFF" w:sz="0"/>
            </w:tcBorders>
            <w:shd w:fill="FFF3E0" w:val="clear"/>
            <w:tcMar>
              <w:top w:type="dxa" w:w="80"/>
              <w:left w:type="dxa" w:w="140"/>
              <w:bottom w:type="dxa" w:w="80"/>
              <w:right w:type="dxa" w:w="140"/>
            </w:tcMar>
            <w:vAlign w:val="center"/>
          </w:tcPr>
          <w:p>
            <w:pPr>
              <w:jc w:val="center"/>
            </w:pPr>
            <w:r>
              <w:rPr>
                <w:rFonts w:ascii="Arial" w:cs="Arial" w:eastAsia="Arial" w:hAnsi="Arial"/>
                <w:b/>
                <w:bCs/>
                <w:color w:val="E65C00"/>
                <w:sz w:val="20"/>
                <w:szCs w:val="20"/>
              </w:rPr>
              <w:t xml:space="preserve">🎯 Medium</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Your team has 5 developers, 2 testers, and 1 DBA. All 8 people are sharing a single IAM username and password to log into AWS. One day, an S3 bucket with customer data is accidentally deleted — nobody knows who did it.</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What security and operational problems does shared credentials create? How would you redesign this properly using IAM best practices?</w:t>
            </w:r>
          </w:p>
          <w:p>
            <w:pPr>
              <w:spacing w:after="0" w:before="80"/>
            </w:pPr>
            <w:r>
              <w:rPr>
                <w:rFonts w:ascii="Arial" w:cs="Arial" w:eastAsia="Arial" w:hAnsi="Arial"/>
                <w:i/>
                <w:iCs/>
                <w:color w:val="777777"/>
                <w:sz w:val="19"/>
                <w:szCs w:val="19"/>
              </w:rPr>
              <w:t xml:space="preserve">💡 Hint: Think about accountability, least privilege, and IAM groups.</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3C" w:val="clear"/>
            <w:tcMar>
              <w:top w:type="dxa" w:w="140"/>
              <w:left w:type="dxa" w:w="280"/>
              <w:bottom w:type="dxa" w:w="140"/>
              <w:right w:type="dxa" w:w="280"/>
            </w:tcMar>
          </w:tcPr>
          <w:p>
            <w:r>
              <w:rPr>
                <w:rFonts w:ascii="Arial" w:cs="Arial" w:eastAsia="Arial" w:hAnsi="Arial"/>
                <w:b/>
                <w:bCs/>
                <w:color w:val="FFFFFF"/>
                <w:sz w:val="26"/>
                <w:szCs w:val="26"/>
              </w:rPr>
              <w:t xml:space="preserve">  🌍  Section 3 : Regions &amp; Availability Zones  (Q5 – Q6)</w:t>
            </w:r>
          </w:p>
        </w:tc>
      </w:tr>
    </w:tbl>
    <w:p>
      <w:pPr>
        <w:spacing w:after="0" w:before="10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5</w:t>
            </w:r>
          </w:p>
        </w:tc>
        <w:tc>
          <w:tcPr>
            <w:tcW w:type="dxa" w:w="1800"/>
            <w:tcBorders>
              <w:top w:val="none" w:color="FFFFFF" w:sz="0"/>
              <w:left w:val="none" w:color="FFFFFF" w:sz="0"/>
              <w:bottom w:val="none" w:color="FFFFFF" w:sz="0"/>
              <w:right w:val="none" w:color="FFFFFF" w:sz="0"/>
            </w:tcBorders>
            <w:shd w:fill="FFF3E0" w:val="clear"/>
            <w:tcMar>
              <w:top w:type="dxa" w:w="80"/>
              <w:left w:type="dxa" w:w="140"/>
              <w:bottom w:type="dxa" w:w="80"/>
              <w:right w:type="dxa" w:w="140"/>
            </w:tcMar>
            <w:vAlign w:val="center"/>
          </w:tcPr>
          <w:p>
            <w:pPr>
              <w:jc w:val="center"/>
            </w:pPr>
            <w:r>
              <w:rPr>
                <w:rFonts w:ascii="Arial" w:cs="Arial" w:eastAsia="Arial" w:hAnsi="Arial"/>
                <w:b/>
                <w:bCs/>
                <w:color w:val="E65C00"/>
                <w:sz w:val="20"/>
                <w:szCs w:val="20"/>
              </w:rPr>
              <w:t xml:space="preserve">🎯 Medium</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You are building a banking application for Indian customers. Your manager suggests using us-east-1 (N. Virginia) because it has the most AWS services available and is cheaper than Mumbai region.</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What problems could arise from hosting Indian banking data in a US region? Which region would you recommend and why? What compliance or legal factor matters here?</w:t>
            </w:r>
          </w:p>
          <w:p>
            <w:pPr>
              <w:spacing w:after="0" w:before="80"/>
            </w:pPr>
            <w:r>
              <w:rPr>
                <w:rFonts w:ascii="Arial" w:cs="Arial" w:eastAsia="Arial" w:hAnsi="Arial"/>
                <w:i/>
                <w:iCs/>
                <w:color w:val="777777"/>
                <w:sz w:val="19"/>
                <w:szCs w:val="19"/>
              </w:rPr>
              <w:t xml:space="preserve">💡 Hint: Think about data residency, latency, and RBI compliance for financial data in India.</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14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6</w:t>
            </w:r>
          </w:p>
        </w:tc>
        <w:tc>
          <w:tcPr>
            <w:tcW w:type="dxa" w:w="1800"/>
            <w:tcBorders>
              <w:top w:val="none" w:color="FFFFFF" w:sz="0"/>
              <w:left w:val="none" w:color="FFFFFF" w:sz="0"/>
              <w:bottom w:val="none" w:color="FFFFFF" w:sz="0"/>
              <w:right w:val="none" w:color="FFFFFF" w:sz="0"/>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 Hard</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You deployed your application on a single EC2 instance in ap-south-1a (Mumbai AZ). One night, that specific Availability Zone goes down due to a power failure. Your application becomes completely unavailable for 4 hours and you lose customers.</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How would you redesign this architecture to prevent downtime? What AWS concept protects against AZ-level failures? What is this design pattern called?</w:t>
            </w:r>
          </w:p>
          <w:p>
            <w:pPr>
              <w:spacing w:after="0" w:before="80"/>
            </w:pPr>
            <w:r>
              <w:rPr>
                <w:rFonts w:ascii="Arial" w:cs="Arial" w:eastAsia="Arial" w:hAnsi="Arial"/>
                <w:i/>
                <w:iCs/>
                <w:color w:val="777777"/>
                <w:sz w:val="19"/>
                <w:szCs w:val="19"/>
              </w:rPr>
              <w:t xml:space="preserve">💡 Hint: Think about deploying across multiple AZs and using a load balancer.</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40"/>
              <w:left w:type="dxa" w:w="280"/>
              <w:bottom w:type="dxa" w:w="140"/>
              <w:right w:type="dxa" w:w="280"/>
            </w:tcMar>
          </w:tcPr>
          <w:p>
            <w:r>
              <w:rPr>
                <w:rFonts w:ascii="Arial" w:cs="Arial" w:eastAsia="Arial" w:hAnsi="Arial"/>
                <w:b/>
                <w:bCs/>
                <w:color w:val="FFFFFF"/>
                <w:sz w:val="26"/>
                <w:szCs w:val="26"/>
              </w:rPr>
              <w:t xml:space="preserve">  💻  Section 4 : EC2 — IP Addresses  (Q7 – Q8)</w:t>
            </w:r>
          </w:p>
        </w:tc>
      </w:tr>
    </w:tbl>
    <w:p>
      <w:pPr>
        <w:spacing w:after="0" w:before="10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7</w:t>
            </w:r>
          </w:p>
        </w:tc>
        <w:tc>
          <w:tcPr>
            <w:tcW w:type="dxa" w:w="1800"/>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vAlign w:val="center"/>
          </w:tcPr>
          <w:p>
            <w:pPr>
              <w:jc w:val="center"/>
            </w:pPr>
            <w:r>
              <w:rPr>
                <w:rFonts w:ascii="Arial" w:cs="Arial" w:eastAsia="Arial" w:hAnsi="Arial"/>
                <w:b/>
                <w:bCs/>
                <w:color w:val="1E6B3C"/>
                <w:sz w:val="20"/>
                <w:szCs w:val="20"/>
              </w:rPr>
              <w:t xml:space="preserve">🎯 Easy</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You have a web server on EC2 with Public IP 3.110.45.22. You shared this IP with your client, who whitelisted it in their company firewall. That evening you stopped the instance and restarted it the next morning. Your client calls saying they cannot connect to your server.</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What exactly happened to the IP address? How do you fix this permanently so it never happens again? What AWS feature will you use and is there any cost involved?</w:t>
            </w:r>
          </w:p>
          <w:p>
            <w:pPr>
              <w:spacing w:after="0" w:before="80"/>
            </w:pPr>
            <w:r>
              <w:rPr>
                <w:rFonts w:ascii="Arial" w:cs="Arial" w:eastAsia="Arial" w:hAnsi="Arial"/>
                <w:i/>
                <w:iCs/>
                <w:color w:val="777777"/>
                <w:sz w:val="19"/>
                <w:szCs w:val="19"/>
              </w:rPr>
              <w:t xml:space="preserve">💡 Hint: Think about what type of IP address is stable even after stop/start.</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14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8</w:t>
            </w:r>
          </w:p>
        </w:tc>
        <w:tc>
          <w:tcPr>
            <w:tcW w:type="dxa" w:w="1800"/>
            <w:tcBorders>
              <w:top w:val="none" w:color="FFFFFF" w:sz="0"/>
              <w:left w:val="none" w:color="FFFFFF" w:sz="0"/>
              <w:bottom w:val="none" w:color="FFFFFF" w:sz="0"/>
              <w:right w:val="none" w:color="FFFFFF" w:sz="0"/>
            </w:tcBorders>
            <w:shd w:fill="FFF3E0" w:val="clear"/>
            <w:tcMar>
              <w:top w:type="dxa" w:w="80"/>
              <w:left w:type="dxa" w:w="140"/>
              <w:bottom w:type="dxa" w:w="80"/>
              <w:right w:type="dxa" w:w="140"/>
            </w:tcMar>
            <w:vAlign w:val="center"/>
          </w:tcPr>
          <w:p>
            <w:pPr>
              <w:jc w:val="center"/>
            </w:pPr>
            <w:r>
              <w:rPr>
                <w:rFonts w:ascii="Arial" w:cs="Arial" w:eastAsia="Arial" w:hAnsi="Arial"/>
                <w:b/>
                <w:bCs/>
                <w:color w:val="E65C00"/>
                <w:sz w:val="20"/>
                <w:szCs w:val="20"/>
              </w:rPr>
              <w:t xml:space="preserve">🎯 Medium</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Your EC2 setup has two servers in the same VPC: Server A (Application Server) with Public IP 3.110.45.22 and Private IP 172.31.10.5, and Server B (Database Server) with Public IP 13.234.12.8 and Private IP 172.31.10.9. Server A needs to query the database on Server B.</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Which IP address should Server A use to communicate with Server B — Public or Private? Why? What are the performance and security implications of your choice?</w:t>
            </w:r>
          </w:p>
          <w:p>
            <w:pPr>
              <w:spacing w:after="0" w:before="80"/>
            </w:pPr>
            <w:r>
              <w:rPr>
                <w:rFonts w:ascii="Arial" w:cs="Arial" w:eastAsia="Arial" w:hAnsi="Arial"/>
                <w:i/>
                <w:iCs/>
                <w:color w:val="777777"/>
                <w:sz w:val="19"/>
                <w:szCs w:val="19"/>
              </w:rPr>
              <w:t xml:space="preserve">💡 Hint: Think about whether traffic should ever leave the AWS network unnecessarily.</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040" w:val="clear"/>
            <w:tcMar>
              <w:top w:type="dxa" w:w="140"/>
              <w:left w:type="dxa" w:w="280"/>
              <w:bottom w:type="dxa" w:w="140"/>
              <w:right w:type="dxa" w:w="280"/>
            </w:tcMar>
          </w:tcPr>
          <w:p>
            <w:r>
              <w:rPr>
                <w:rFonts w:ascii="Arial" w:cs="Arial" w:eastAsia="Arial" w:hAnsi="Arial"/>
                <w:b/>
                <w:bCs/>
                <w:color w:val="FFFFFF"/>
                <w:sz w:val="26"/>
                <w:szCs w:val="26"/>
              </w:rPr>
              <w:t xml:space="preserve">  🔧  Section 5 : EC2 — Resizing Instance  (Q9)</w:t>
            </w:r>
          </w:p>
        </w:tc>
      </w:tr>
    </w:tbl>
    <w:p>
      <w:pPr>
        <w:spacing w:after="0" w:before="10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9</w:t>
            </w:r>
          </w:p>
        </w:tc>
        <w:tc>
          <w:tcPr>
            <w:tcW w:type="dxa" w:w="1800"/>
            <w:tcBorders>
              <w:top w:val="none" w:color="FFFFFF" w:sz="0"/>
              <w:left w:val="none" w:color="FFFFFF" w:sz="0"/>
              <w:bottom w:val="none" w:color="FFFFFF" w:sz="0"/>
              <w:right w:val="none" w:color="FFFFFF" w:sz="0"/>
            </w:tcBorders>
            <w:shd w:fill="FFF3E0" w:val="clear"/>
            <w:tcMar>
              <w:top w:type="dxa" w:w="80"/>
              <w:left w:type="dxa" w:w="140"/>
              <w:bottom w:type="dxa" w:w="80"/>
              <w:right w:type="dxa" w:w="140"/>
            </w:tcMar>
            <w:vAlign w:val="center"/>
          </w:tcPr>
          <w:p>
            <w:pPr>
              <w:jc w:val="center"/>
            </w:pPr>
            <w:r>
              <w:rPr>
                <w:rFonts w:ascii="Arial" w:cs="Arial" w:eastAsia="Arial" w:hAnsi="Arial"/>
                <w:b/>
                <w:bCs/>
                <w:color w:val="E65C00"/>
                <w:sz w:val="20"/>
                <w:szCs w:val="20"/>
              </w:rPr>
              <w:t xml:space="preserve">🎯 Medium</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Your application is running live on a t2.micro EC2 instance. Due to a major product launch, CPU usage is hitting 95% consistently and the app is slowing down badly. Your manager wants to upgrade to t3.large immediately without losing any application data or configuration.</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Walk through the exact step-by-step process to resize the instance. What happens to the Public IP after resizing? What precautions should you take before starting? Will there be any downtime?</w:t>
            </w:r>
          </w:p>
          <w:p>
            <w:pPr>
              <w:spacing w:after="0" w:before="80"/>
            </w:pPr>
            <w:r>
              <w:rPr>
                <w:rFonts w:ascii="Arial" w:cs="Arial" w:eastAsia="Arial" w:hAnsi="Arial"/>
                <w:i/>
                <w:iCs/>
                <w:color w:val="777777"/>
                <w:sz w:val="19"/>
                <w:szCs w:val="19"/>
              </w:rPr>
              <w:t xml:space="preserve">💡 Hint: Remember: the instance must be in a specific state before you can change its type.</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057" w:val="clear"/>
            <w:tcMar>
              <w:top w:type="dxa" w:w="140"/>
              <w:left w:type="dxa" w:w="280"/>
              <w:bottom w:type="dxa" w:w="140"/>
              <w:right w:type="dxa" w:w="280"/>
            </w:tcMar>
          </w:tcPr>
          <w:p>
            <w:r>
              <w:rPr>
                <w:rFonts w:ascii="Arial" w:cs="Arial" w:eastAsia="Arial" w:hAnsi="Arial"/>
                <w:b/>
                <w:bCs/>
                <w:color w:val="FFFFFF"/>
                <w:sz w:val="26"/>
                <w:szCs w:val="26"/>
              </w:rPr>
              <w:t xml:space="preserve">  🛡️  Section 6 : Stop vs Terminate  (Q10 – Q11)</w:t>
            </w:r>
          </w:p>
        </w:tc>
      </w:tr>
    </w:tbl>
    <w:p>
      <w:pPr>
        <w:spacing w:after="0" w:before="10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10</w:t>
            </w:r>
          </w:p>
        </w:tc>
        <w:tc>
          <w:tcPr>
            <w:tcW w:type="dxa" w:w="1800"/>
            <w:tcBorders>
              <w:top w:val="none" w:color="FFFFFF" w:sz="0"/>
              <w:left w:val="none" w:color="FFFFFF" w:sz="0"/>
              <w:bottom w:val="none" w:color="FFFFFF" w:sz="0"/>
              <w:right w:val="none" w:color="FFFFFF" w:sz="0"/>
            </w:tcBorders>
            <w:shd w:fill="FFF3E0" w:val="clear"/>
            <w:tcMar>
              <w:top w:type="dxa" w:w="80"/>
              <w:left w:type="dxa" w:w="140"/>
              <w:bottom w:type="dxa" w:w="80"/>
              <w:right w:type="dxa" w:w="140"/>
            </w:tcMar>
            <w:vAlign w:val="center"/>
          </w:tcPr>
          <w:p>
            <w:pPr>
              <w:jc w:val="center"/>
            </w:pPr>
            <w:r>
              <w:rPr>
                <w:rFonts w:ascii="Arial" w:cs="Arial" w:eastAsia="Arial" w:hAnsi="Arial"/>
                <w:b/>
                <w:bCs/>
                <w:color w:val="E65C00"/>
                <w:sz w:val="20"/>
                <w:szCs w:val="20"/>
              </w:rPr>
              <w:t xml:space="preserve">🎯 Medium</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A junior DevOps engineer was cleaning up unused dev resources late at night. He accidentally clicked Terminate on the production EC2 instance instead of the dev instance. The production website immediately went down. He panics and calls you.</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Can the terminated instance be recovered? What data is lost? How should this have been prevented? What AWS setting must ALWAYS be enabled on production instances from day one?</w:t>
            </w:r>
          </w:p>
          <w:p>
            <w:pPr>
              <w:spacing w:after="0" w:before="80"/>
            </w:pPr>
            <w:r>
              <w:rPr>
                <w:rFonts w:ascii="Arial" w:cs="Arial" w:eastAsia="Arial" w:hAnsi="Arial"/>
                <w:i/>
                <w:iCs/>
                <w:color w:val="777777"/>
                <w:sz w:val="19"/>
                <w:szCs w:val="19"/>
              </w:rPr>
              <w:t xml:space="preserve">💡 Hint: Think about Termination Protection and EBS volume behavior on termination.</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14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11</w:t>
            </w:r>
          </w:p>
        </w:tc>
        <w:tc>
          <w:tcPr>
            <w:tcW w:type="dxa" w:w="1800"/>
            <w:tcBorders>
              <w:top w:val="none" w:color="FFFFFF" w:sz="0"/>
              <w:left w:val="none" w:color="FFFFFF" w:sz="0"/>
              <w:bottom w:val="none" w:color="FFFFFF" w:sz="0"/>
              <w:right w:val="none" w:color="FFFFFF" w:sz="0"/>
            </w:tcBorders>
            <w:shd w:fill="FFF3E0" w:val="clear"/>
            <w:tcMar>
              <w:top w:type="dxa" w:w="80"/>
              <w:left w:type="dxa" w:w="140"/>
              <w:bottom w:type="dxa" w:w="80"/>
              <w:right w:type="dxa" w:w="140"/>
            </w:tcMar>
            <w:vAlign w:val="center"/>
          </w:tcPr>
          <w:p>
            <w:pPr>
              <w:jc w:val="center"/>
            </w:pPr>
            <w:r>
              <w:rPr>
                <w:rFonts w:ascii="Arial" w:cs="Arial" w:eastAsia="Arial" w:hAnsi="Arial"/>
                <w:b/>
                <w:bCs/>
                <w:color w:val="E65C00"/>
                <w:sz w:val="20"/>
                <w:szCs w:val="20"/>
              </w:rPr>
              <w:t xml:space="preserve">🎯 Medium</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Your company has a development EC2 instance (t3.medium) used only Monday to Friday, 9 AM to 6 PM. Currently it runs 24 hours a day, 7 days a week, and the monthly AWS bill is ₹8,000 for this single instance. Your manager wants to cut costs.</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Should you Stop or Terminate the instance after office hours? What exactly are you billed for when an instance is Stopped vs Running? Calculate approximately how much you can save monthly. Will any data be lost?</w:t>
            </w:r>
          </w:p>
          <w:p>
            <w:pPr>
              <w:spacing w:after="0" w:before="80"/>
            </w:pPr>
            <w:r>
              <w:rPr>
                <w:rFonts w:ascii="Arial" w:cs="Arial" w:eastAsia="Arial" w:hAnsi="Arial"/>
                <w:i/>
                <w:iCs/>
                <w:color w:val="777777"/>
                <w:sz w:val="19"/>
                <w:szCs w:val="19"/>
              </w:rPr>
              <w:t xml:space="preserve">💡 Hint: Remember: stopped instances still incur some charges — but not for compute.</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3C" w:val="clear"/>
            <w:tcMar>
              <w:top w:type="dxa" w:w="140"/>
              <w:left w:type="dxa" w:w="280"/>
              <w:bottom w:type="dxa" w:w="140"/>
              <w:right w:type="dxa" w:w="280"/>
            </w:tcMar>
          </w:tcPr>
          <w:p>
            <w:r>
              <w:rPr>
                <w:rFonts w:ascii="Arial" w:cs="Arial" w:eastAsia="Arial" w:hAnsi="Arial"/>
                <w:b/>
                <w:bCs/>
                <w:color w:val="FFFFFF"/>
                <w:sz w:val="26"/>
                <w:szCs w:val="26"/>
              </w:rPr>
              <w:t xml:space="preserve">  🔑  Section 7 : Authentication vs Authorization  (Q12 – Q13)</w:t>
            </w:r>
          </w:p>
        </w:tc>
      </w:tr>
    </w:tbl>
    <w:p>
      <w:pPr>
        <w:spacing w:after="0" w:before="10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12</w:t>
            </w:r>
          </w:p>
        </w:tc>
        <w:tc>
          <w:tcPr>
            <w:tcW w:type="dxa" w:w="1800"/>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vAlign w:val="center"/>
          </w:tcPr>
          <w:p>
            <w:pPr>
              <w:jc w:val="center"/>
            </w:pPr>
            <w:r>
              <w:rPr>
                <w:rFonts w:ascii="Arial" w:cs="Arial" w:eastAsia="Arial" w:hAnsi="Arial"/>
                <w:b/>
                <w:bCs/>
                <w:color w:val="1E6B3C"/>
                <w:sz w:val="20"/>
                <w:szCs w:val="20"/>
              </w:rPr>
              <w:t xml:space="preserve">🎯 Easy</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A developer logs into the AWS Management Console successfully using his IAM username and password. However, when he navigates to S3 and tries to open a specific bucket, he receives a 403 Access Denied error message.</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Did Authentication succeed or fail in this case? Did Authorization succeed or fail? What is the exact difference between these two concepts here? What needs to be fixed and how would you fix it in IAM?</w:t>
            </w:r>
          </w:p>
          <w:p>
            <w:pPr>
              <w:spacing w:after="0" w:before="80"/>
            </w:pPr>
            <w:r>
              <w:rPr>
                <w:rFonts w:ascii="Arial" w:cs="Arial" w:eastAsia="Arial" w:hAnsi="Arial"/>
                <w:i/>
                <w:iCs/>
                <w:color w:val="777777"/>
                <w:sz w:val="19"/>
                <w:szCs w:val="19"/>
              </w:rPr>
              <w:t xml:space="preserve">💡 Hint: 403 = forbidden. Think about what each step (login vs access) represents.</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14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13</w:t>
            </w:r>
          </w:p>
        </w:tc>
        <w:tc>
          <w:tcPr>
            <w:tcW w:type="dxa" w:w="1800"/>
            <w:tcBorders>
              <w:top w:val="none" w:color="FFFFFF" w:sz="0"/>
              <w:left w:val="none" w:color="FFFFFF" w:sz="0"/>
              <w:bottom w:val="none" w:color="FFFFFF" w:sz="0"/>
              <w:right w:val="none" w:color="FFFFFF" w:sz="0"/>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 Hard</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Your company's AWS IAM policy includes an explicit Deny rule: Effect: Deny, Action: ec2:TerminateInstances, Resource: *. A senior developer who has a full AdministratorAccess IAM policy tries to terminate an EC2 instance from the console — but gets an Access Denied error and is confused.</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Why is the senior developer denied even though he has AdministratorAccess? What AWS IAM rule/principle does this demonstrate? How should this policy conflict be resolved?</w:t>
            </w:r>
          </w:p>
          <w:p>
            <w:pPr>
              <w:spacing w:after="0" w:before="80"/>
            </w:pPr>
            <w:r>
              <w:rPr>
                <w:rFonts w:ascii="Arial" w:cs="Arial" w:eastAsia="Arial" w:hAnsi="Arial"/>
                <w:i/>
                <w:iCs/>
                <w:color w:val="777777"/>
                <w:sz w:val="19"/>
                <w:szCs w:val="19"/>
              </w:rPr>
              <w:t xml:space="preserve">💡 Hint: In AWS IAM, Explicit Deny always overrides Allow — even Admin.</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140"/>
              <w:left w:type="dxa" w:w="280"/>
              <w:bottom w:type="dxa" w:w="140"/>
              <w:right w:type="dxa" w:w="280"/>
            </w:tcMar>
          </w:tcPr>
          <w:p>
            <w:r>
              <w:rPr>
                <w:rFonts w:ascii="Arial" w:cs="Arial" w:eastAsia="Arial" w:hAnsi="Arial"/>
                <w:b/>
                <w:bCs/>
                <w:color w:val="FFFFFF"/>
                <w:sz w:val="26"/>
                <w:szCs w:val="26"/>
              </w:rPr>
              <w:t xml:space="preserve">  🏆  Section 8 : Final Boss — Mixed Concepts  (Q14)</w:t>
            </w:r>
          </w:p>
        </w:tc>
      </w:tr>
    </w:tbl>
    <w:p>
      <w:pPr>
        <w:spacing w:after="0" w:before="100"/>
      </w:pPr>
      <w:r>
        <w:t xml:space="preserve"/>
      </w:r>
    </w:p>
    <w:tbl>
      <w:tblPr>
        <w:tblW w:type="dxa" w:w="9360"/>
        <w:tblBorders>
          <w:top w:val="single" w:color="1A3A5C" w:sz="3"/>
          <w:left w:val="single" w:color="1A3A5C" w:sz="3"/>
          <w:bottom w:val="single" w:color="1A3A5C" w:sz="3"/>
          <w:right w:val="single" w:color="1A3A5C" w:sz="3"/>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A3A5C" w:val="clear"/>
            <w:tcMar>
              <w:top w:type="dxa" w:w="100"/>
              <w:left w:type="dxa" w:w="200"/>
              <w:bottom w:type="dxa" w:w="100"/>
              <w:right w:type="dxa" w:w="140"/>
            </w:tcMar>
          </w:tcPr>
          <w:p>
            <w:r>
              <w:rPr>
                <w:rFonts w:ascii="Arial" w:cs="Arial" w:eastAsia="Arial" w:hAnsi="Arial"/>
                <w:b/>
                <w:bCs/>
                <w:color w:val="FFFFFF"/>
                <w:sz w:val="24"/>
                <w:szCs w:val="24"/>
              </w:rPr>
              <w:t xml:space="preserve">Question 14</w:t>
            </w:r>
          </w:p>
        </w:tc>
        <w:tc>
          <w:tcPr>
            <w:tcW w:type="dxa" w:w="1800"/>
            <w:tcBorders>
              <w:top w:val="none" w:color="FFFFFF" w:sz="0"/>
              <w:left w:val="none" w:color="FFFFFF" w:sz="0"/>
              <w:bottom w:val="none" w:color="FFFFFF" w:sz="0"/>
              <w:right w:val="none" w:color="FFFFFF" w:sz="0"/>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 Hard</w:t>
            </w:r>
          </w:p>
        </w:tc>
      </w:tr>
      <w:tr>
        <w:tc>
          <w:tcPr>
            <w:tcW w:type="dxa" w:w="9360"/>
            <w:gridSpan w:val="2"/>
            <w:tcBorders>
              <w:top w:val="none" w:color="FFFFFF" w:sz="0"/>
              <w:left w:val="none" w:color="FFFFFF" w:sz="0"/>
              <w:bottom w:val="none" w:color="FFFFFF" w:sz="0"/>
              <w:right w:val="none" w:color="FFFFFF" w:sz="0"/>
            </w:tcBorders>
            <w:shd w:fill="F8FAFD" w:val="clear"/>
            <w:tcMar>
              <w:top w:type="dxa" w:w="120"/>
              <w:left w:type="dxa" w:w="220"/>
              <w:bottom w:type="dxa" w:w="120"/>
              <w:right w:type="dxa" w:w="220"/>
            </w:tcMar>
          </w:tcPr>
          <w:p>
            <w:pPr>
              <w:spacing w:after="60" w:before="0"/>
            </w:pPr>
            <w:r>
              <w:rPr>
                <w:rFonts w:ascii="Arial" w:cs="Arial" w:eastAsia="Arial" w:hAnsi="Arial"/>
                <w:b/>
                <w:bCs/>
                <w:color w:val="1A3A5C"/>
                <w:sz w:val="21"/>
                <w:szCs w:val="21"/>
              </w:rPr>
              <w:t xml:space="preserve">📋 Scenario:</w:t>
            </w:r>
          </w:p>
          <w:p>
            <w:pPr>
              <w:spacing w:after="0" w:before="0"/>
            </w:pPr>
            <w:r>
              <w:rPr>
                <w:rFonts w:ascii="Arial" w:cs="Arial" w:eastAsia="Arial" w:hAnsi="Arial"/>
                <w:i/>
                <w:iCs/>
                <w:color w:val="333333"/>
                <w:sz w:val="21"/>
                <w:szCs w:val="21"/>
              </w:rPr>
              <w:t xml:space="preserve">You join a startup as a Cloud Engineer on Day 1. During your audit you find: (1) Everyone including developers uses the ROOT account to log in daily. (2) All 6 EC2 instances are deployed in a single AZ in us-west-2 (Oregon) — but all customers and the team are in India. (3) The production EC2 is a t2.micro running at 90% CPU consistently. (4) No Termination Protection is enabled on any instance. (5) The mobile app has the EC2 Public IP hardcoded in the source code. (6) All 10 team members share one IAM user login.</w:t>
            </w:r>
          </w:p>
        </w:tc>
      </w:tr>
      <w:tr>
        <w:tc>
          <w:tcPr>
            <w:tcW w:type="dxa" w:w="9360"/>
            <w:gridSpan w:val="2"/>
            <w:tcBorders>
              <w:top w:val="none" w:color="FFFFFF" w:sz="0"/>
              <w:left w:val="none" w:color="FFFFFF" w:sz="0"/>
              <w:bottom w:val="none" w:color="FFFFFF" w:sz="0"/>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E65C00"/>
                <w:sz w:val="21"/>
                <w:szCs w:val="21"/>
              </w:rPr>
              <w:t xml:space="preserve">❓ Question:</w:t>
            </w:r>
          </w:p>
          <w:p>
            <w:r>
              <w:rPr>
                <w:rFonts w:ascii="Arial" w:cs="Arial" w:eastAsia="Arial" w:hAnsi="Arial"/>
                <w:b/>
                <w:bCs/>
                <w:color w:val="222222"/>
                <w:sz w:val="21"/>
                <w:szCs w:val="21"/>
              </w:rPr>
              <w:t xml:space="preserve">Identify ALL the problems in this setup (minimum 6). For each problem clearly state: What is wrong, Why it is a risk, and What you would do to fix it.</w:t>
            </w:r>
          </w:p>
          <w:p>
            <w:pPr>
              <w:spacing w:after="0" w:before="80"/>
            </w:pPr>
            <w:r>
              <w:rPr>
                <w:rFonts w:ascii="Arial" w:cs="Arial" w:eastAsia="Arial" w:hAnsi="Arial"/>
                <w:i/>
                <w:iCs/>
                <w:color w:val="777777"/>
                <w:sz w:val="19"/>
                <w:szCs w:val="19"/>
              </w:rPr>
              <w:t xml:space="preserve">💡 Hint: This question combines ALL concepts from today's session. Take your time.</w:t>
            </w:r>
          </w:p>
        </w:tc>
      </w:tr>
      <w:tr>
        <w:tc>
          <w:tcPr>
            <w:tcW w:type="dxa" w:w="9360"/>
            <w:gridSpan w:val="2"/>
            <w:tcBorders>
              <w:top w:val="none" w:color="FFFFFF" w:sz="0"/>
              <w:left w:val="none" w:color="FFFFFF" w:sz="0"/>
              <w:bottom w:val="none" w:color="FFFFFF" w:sz="0"/>
              <w:right w:val="none" w:color="FFFFFF" w:sz="0"/>
            </w:tcBorders>
            <w:shd w:fill="FFFFFF" w:val="clear"/>
            <w:tcMar>
              <w:top w:type="dxa" w:w="80"/>
              <w:left w:type="dxa" w:w="220"/>
              <w:bottom w:type="dxa" w:w="100"/>
              <w:right w:type="dxa" w:w="220"/>
            </w:tcMar>
          </w:tcPr>
          <w:p>
            <w:pPr>
              <w:spacing w:after="60" w:before="0"/>
            </w:pPr>
            <w:r>
              <w:rPr>
                <w:rFonts w:ascii="Arial" w:cs="Arial" w:eastAsia="Arial" w:hAnsi="Arial"/>
                <w:b/>
                <w:bCs/>
                <w:color w:val="888888"/>
                <w:sz w:val="20"/>
                <w:szCs w:val="20"/>
              </w:rPr>
              <w:t xml:space="preserve">✏️  Your Answer:</w:t>
            </w:r>
          </w:p>
          <w:p>
            <w:pPr>
              <w:pBdr>
                <w:bottom w:val="single" w:color="CCCCCC" w:sz="2" w:space="1"/>
              </w:pBdr>
              <w:spacing w:after="20" w:before="0"/>
            </w:pPr>
            <w:r>
              <w:rPr>
                <w:sz w:val="22"/>
                <w:szCs w:val="22"/>
              </w:rPr>
              <w:t xml:space="preserve">  </w:t>
            </w:r>
          </w:p>
          <w:p>
            <w:pPr>
              <w:pBdr>
                <w:bottom w:val="single" w:color="CCCCCC" w:sz="2" w:space="1"/>
              </w:pBdr>
              <w:spacing w:after="20" w:before="40"/>
            </w:pPr>
            <w:r>
              <w:rPr>
                <w:sz w:val="22"/>
                <w:szCs w:val="22"/>
              </w:rPr>
              <w:t xml:space="preserve">  </w:t>
            </w:r>
          </w:p>
          <w:p>
            <w:pPr>
              <w:pBdr>
                <w:bottom w:val="single" w:color="CCCCCC" w:sz="2" w:space="1"/>
              </w:pBdr>
              <w:spacing w:after="20" w:before="40"/>
            </w:pPr>
            <w:r>
              <w:rPr>
                <w:sz w:val="22"/>
                <w:szCs w:val="22"/>
              </w:rPr>
              <w:t xml:space="preserve">  </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60"/>
              <w:left w:type="dxa" w:w="300"/>
              <w:bottom w:type="dxa" w:w="60"/>
              <w:right w:type="dxa" w:w="300"/>
            </w:tcMar>
          </w:tcPr>
          <w:p>
            <w:pPr>
              <w:jc w:val="center"/>
            </w:pPr>
            <w:r>
              <w:rPr>
                <w:rFonts w:ascii="Arial" w:cs="Arial" w:eastAsia="Arial" w:hAnsi="Arial"/>
                <w:b/>
                <w:bCs/>
                <w:color w:val="FFFFFF"/>
                <w:sz w:val="26"/>
                <w:szCs w:val="26"/>
              </w:rPr>
              <w:t xml:space="preserve">Self-Assessment Scorecard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1600"/>
        <w:gridCol w:w="160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00"/>
            </w:tcMar>
          </w:tcPr>
          <w:p>
            <w:pPr>
              <w:jc w:val="center"/>
            </w:pPr>
            <w:r>
              <w:rPr>
                <w:rFonts w:ascii="Arial" w:cs="Arial" w:eastAsia="Arial" w:hAnsi="Arial"/>
                <w:b/>
                <w:bCs/>
                <w:color w:val="FFFFFF"/>
                <w:sz w:val="21"/>
                <w:szCs w:val="21"/>
              </w:rPr>
              <w:t xml:space="preserve">Q No.</w:t>
            </w:r>
          </w:p>
        </w:tc>
        <w:tc>
          <w:tcPr>
            <w:tcW w:type="dxa" w:w="47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tcPr>
          <w:p>
            <w:r>
              <w:rPr>
                <w:rFonts w:ascii="Arial" w:cs="Arial" w:eastAsia="Arial" w:hAnsi="Arial"/>
                <w:b/>
                <w:bCs/>
                <w:color w:val="FFFFFF"/>
                <w:sz w:val="21"/>
                <w:szCs w:val="21"/>
              </w:rPr>
              <w:t xml:space="preserve">Topic</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00"/>
            </w:tcMar>
          </w:tcPr>
          <w:p>
            <w:pPr>
              <w:jc w:val="center"/>
            </w:pPr>
            <w:r>
              <w:rPr>
                <w:rFonts w:ascii="Arial" w:cs="Arial" w:eastAsia="Arial" w:hAnsi="Arial"/>
                <w:b/>
                <w:bCs/>
                <w:color w:val="FFFFFF"/>
                <w:sz w:val="21"/>
                <w:szCs w:val="21"/>
              </w:rPr>
              <w:t xml:space="preserve">Difficulty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00"/>
            </w:tcMar>
          </w:tcPr>
          <w:p>
            <w:pPr>
              <w:jc w:val="center"/>
            </w:pPr>
            <w:r>
              <w:rPr>
                <w:rFonts w:ascii="Arial" w:cs="Arial" w:eastAsia="Arial" w:hAnsi="Arial"/>
                <w:b/>
                <w:bCs/>
                <w:color w:val="FFFFFF"/>
                <w:sz w:val="21"/>
                <w:szCs w:val="21"/>
              </w:rPr>
              <w:t xml:space="preserve">✅ Done?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sz w:val="21"/>
                <w:szCs w:val="21"/>
              </w:rPr>
              <w:t xml:space="preserve">Q1</w:t>
            </w:r>
          </w:p>
        </w:tc>
        <w:tc>
          <w:tcPr>
            <w:tcW w:type="dxa" w:w="4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1"/>
                <w:szCs w:val="21"/>
              </w:rPr>
              <w:t xml:space="preserve">Cloud Elasticity &amp; Service Models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0"/>
                <w:szCs w:val="20"/>
              </w:rPr>
              <w:t xml:space="preserve">🟢 Easy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sz w:val="21"/>
                <w:szCs w:val="21"/>
              </w:rPr>
              <w:t xml:space="preserve">Q2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CapEx vs OpEx — Cloud Migration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0"/>
                <w:szCs w:val="20"/>
              </w:rPr>
              <w:t xml:space="preserve">🟠 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sz w:val="21"/>
                <w:szCs w:val="21"/>
              </w:rPr>
              <w:t xml:space="preserve">Q3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1"/>
                <w:szCs w:val="21"/>
              </w:rPr>
              <w:t xml:space="preserve">ROOT Account Risks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0"/>
                <w:szCs w:val="20"/>
              </w:rPr>
              <w:t xml:space="preserve">🟢 Easy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sz w:val="21"/>
                <w:szCs w:val="21"/>
              </w:rPr>
              <w:t xml:space="preserve">Q4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Shared IAM Credentials &amp; Best Practices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0"/>
                <w:szCs w:val="20"/>
              </w:rPr>
              <w:t xml:space="preserve">🟠 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sz w:val="21"/>
                <w:szCs w:val="21"/>
              </w:rPr>
              <w:t xml:space="preserve">Q5</w:t>
            </w:r>
          </w:p>
        </w:tc>
        <w:tc>
          <w:tcPr>
            <w:tcW w:type="dxa" w:w="4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1"/>
                <w:szCs w:val="21"/>
              </w:rPr>
              <w:t xml:space="preserve">Region Selection &amp; Data Compliance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0"/>
                <w:szCs w:val="20"/>
              </w:rPr>
              <w:t xml:space="preserve">🟠 Medium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sz w:val="21"/>
                <w:szCs w:val="21"/>
              </w:rPr>
              <w:t xml:space="preserve">Q6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Multi-AZ High Availability Design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0"/>
                <w:szCs w:val="20"/>
              </w:rPr>
              <w:t xml:space="preserve">🔴 Hard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sz w:val="21"/>
                <w:szCs w:val="21"/>
              </w:rPr>
              <w:t xml:space="preserve">Q7</w:t>
            </w:r>
          </w:p>
        </w:tc>
        <w:tc>
          <w:tcPr>
            <w:tcW w:type="dxa" w:w="4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1"/>
                <w:szCs w:val="21"/>
              </w:rPr>
              <w:t xml:space="preserve">Public IP Loss — Elastic IP Fix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0"/>
                <w:szCs w:val="20"/>
              </w:rPr>
              <w:t xml:space="preserve">🟢 Easy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sz w:val="21"/>
                <w:szCs w:val="21"/>
              </w:rPr>
              <w:t xml:space="preserve">Q8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Public vs Private IP Communication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0"/>
                <w:szCs w:val="20"/>
              </w:rPr>
              <w:t xml:space="preserve">🟠 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sz w:val="21"/>
                <w:szCs w:val="21"/>
              </w:rPr>
              <w:t xml:space="preserve">Q9</w:t>
            </w:r>
          </w:p>
        </w:tc>
        <w:tc>
          <w:tcPr>
            <w:tcW w:type="dxa" w:w="4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1"/>
                <w:szCs w:val="21"/>
              </w:rPr>
              <w:t xml:space="preserve">EC2 Instance Resize Steps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0"/>
                <w:szCs w:val="20"/>
              </w:rPr>
              <w:t xml:space="preserve">🟠 Medium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sz w:val="21"/>
                <w:szCs w:val="21"/>
              </w:rPr>
              <w:t xml:space="preserve">Q10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Accidental Termination Recovery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0"/>
                <w:szCs w:val="20"/>
              </w:rPr>
              <w:t xml:space="preserve">🟠 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sz w:val="21"/>
                <w:szCs w:val="21"/>
              </w:rPr>
              <w:t xml:space="preserve">Q11</w:t>
            </w:r>
          </w:p>
        </w:tc>
        <w:tc>
          <w:tcPr>
            <w:tcW w:type="dxa" w:w="4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1"/>
                <w:szCs w:val="21"/>
              </w:rPr>
              <w:t xml:space="preserve">Stop vs Terminate — Cost Saving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0"/>
                <w:szCs w:val="20"/>
              </w:rPr>
              <w:t xml:space="preserve">🟠 Medium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sz w:val="21"/>
                <w:szCs w:val="21"/>
              </w:rPr>
              <w:t xml:space="preserve">Q12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403 Error — Auth vs Authz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0"/>
                <w:szCs w:val="20"/>
              </w:rPr>
              <w:t xml:space="preserve">🟢 Easy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b/>
                <w:bCs/>
                <w:sz w:val="21"/>
                <w:szCs w:val="21"/>
              </w:rPr>
              <w:t xml:space="preserve">Q13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1"/>
                <w:szCs w:val="21"/>
              </w:rPr>
              <w:t xml:space="preserve">Explicit Deny overrides Admin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0"/>
                <w:szCs w:val="20"/>
              </w:rPr>
              <w:t xml:space="preserve">🔴 Hard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pPr>
              <w:jc w:val="center"/>
            </w:pPr>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b/>
                <w:bCs/>
                <w:sz w:val="21"/>
                <w:szCs w:val="21"/>
              </w:rPr>
              <w:t xml:space="preserve">Q14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Final Boss — Full Audit &amp; Fix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0"/>
                <w:szCs w:val="20"/>
              </w:rPr>
              <w:t xml:space="preserve">🔴 Hard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sz w:val="22"/>
                <w:szCs w:val="22"/>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400"/>
              <w:bottom w:type="dxa" w:w="200"/>
              <w:right w:type="dxa" w:w="400"/>
            </w:tcMar>
          </w:tcPr>
          <w:p>
            <w:pPr>
              <w:jc w:val="center"/>
            </w:pPr>
            <w:r>
              <w:rPr>
                <w:rFonts w:ascii="Arial" w:cs="Arial" w:eastAsia="Arial" w:hAnsi="Arial"/>
                <w:b/>
                <w:bCs/>
                <w:color w:val="FFFFFF"/>
                <w:sz w:val="28"/>
                <w:szCs w:val="28"/>
              </w:rPr>
              <w:t xml:space="preserve">Think like a Cloud Engineer! ☁</w:t>
            </w:r>
          </w:p>
          <w:p>
            <w:pPr>
              <w:spacing w:before="80"/>
              <w:jc w:val="center"/>
            </w:pPr>
            <w:r>
              <w:rPr>
                <w:rFonts w:ascii="Arial" w:cs="Arial" w:eastAsia="Arial" w:hAnsi="Arial"/>
                <w:color w:val="AACCEE"/>
                <w:sz w:val="20"/>
                <w:szCs w:val="20"/>
              </w:rPr>
              <w:t xml:space="preserve">Trainer: Anil  |  </w:t>
            </w:r>
            <w:r>
              <w:rPr>
                <w:rFonts w:ascii="Arial" w:cs="Arial" w:eastAsia="Arial" w:hAnsi="Arial"/>
                <w:b/>
                <w:bCs/>
                <w:color w:val="E65C00"/>
                <w:sz w:val="20"/>
                <w:szCs w:val="20"/>
              </w:rPr>
              <w:t xml:space="preserve">anilcloudlab.github.io</w:t>
            </w:r>
            <w:r>
              <w:rPr>
                <w:rFonts w:ascii="Arial" w:cs="Arial" w:eastAsia="Arial" w:hAnsi="Arial"/>
                <w:color w:val="AACCEE"/>
                <w:sz w:val="20"/>
                <w:szCs w:val="20"/>
              </w:rPr>
              <w:t xml:space="preserve">  |  +91-9182132309</w:t>
            </w:r>
          </w:p>
        </w:tc>
      </w:tr>
    </w:tbl>
    <w:p>
      <w:pPr>
        <w:spacing w:after="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pPr>
    <w:r>
      <w:rPr>
        <w:rFonts w:ascii="Arial" w:cs="Arial" w:eastAsia="Arial" w:hAnsi="Arial"/>
        <w:color w:val="777777"/>
        <w:sz w:val="18"/>
        <w:szCs w:val="18"/>
      </w:rPr>
      <w:t xml:space="preserve">Anil  |  anilcloudlab.github.io  |  +91-9182132309          AWS Session 01 — Scenario Questions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shd w:fill="1A3A5C" w:val="clear"/>
          <w:tcMar>
            <w:top w:type="dxa" w:w="100"/>
            <w:left w:type="dxa" w:w="200"/>
            <w:bottom w:type="dxa" w:w="100"/>
            <w:right w:type="dxa" w:w="100"/>
          </w:tcMar>
        </w:tcPr>
        <w:p>
          <w:r>
            <w:rPr>
              <w:rFonts w:ascii="Arial" w:cs="Arial" w:eastAsia="Arial" w:hAnsi="Arial"/>
              <w:b/>
              <w:bCs/>
              <w:color w:val="FFFFFF"/>
              <w:sz w:val="24"/>
              <w:szCs w:val="24"/>
            </w:rPr>
            <w:t xml:space="preserve">☁  AWS Cloud Fundamentals — Real-Time Scenario Questions</w:t>
          </w:r>
        </w:p>
        <w:p>
          <w:r>
            <w:rPr>
              <w:rFonts w:ascii="Arial" w:cs="Arial" w:eastAsia="Arial" w:hAnsi="Arial"/>
              <w:color w:val="AACCEE"/>
              <w:sz w:val="18"/>
              <w:szCs w:val="18"/>
            </w:rPr>
            <w:t xml:space="preserve">Trainer: Anil  |  Session 01 Practice Worksheet</w:t>
          </w:r>
        </w:p>
      </w:tc>
      <w:tc>
        <w:tcPr>
          <w:tcW w:type="dxa" w:w="2880"/>
          <w:tcBorders>
            <w:top w:val="none" w:color="FFFFFF" w:sz="0"/>
            <w:left w:val="none" w:color="FFFFFF" w:sz="0"/>
            <w:bottom w:val="none" w:color="FFFFFF" w:sz="0"/>
            <w:right w:val="none" w:color="FFFFFF" w:sz="0"/>
          </w:tcBorders>
          <w:shd w:fill="E65C0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anilcloudlab.github.io</w:t>
          </w:r>
        </w:p>
        <w:p>
          <w:pPr>
            <w:jc w:val="center"/>
          </w:pPr>
          <w:r>
            <w:rPr>
              <w:rFonts w:ascii="Arial" w:cs="Arial" w:eastAsia="Arial" w:hAnsi="Arial"/>
              <w:color w:val="FFFFFF"/>
              <w:sz w:val="18"/>
              <w:szCs w:val="18"/>
            </w:rPr>
            <w:t xml:space="preserve">+91-9182132309</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2026-03-10T07:29:42.529Z</dcterms:created>
  <dcterms:modified xsi:type="dcterms:W3CDTF">2026-03-10T07:29:42.530Z</dcterms:modified>
</cp:coreProperties>
</file>

<file path=docProps/custom.xml><?xml version="1.0" encoding="utf-8"?>
<Properties xmlns="http://schemas.openxmlformats.org/officeDocument/2006/custom-properties" xmlns:vt="http://schemas.openxmlformats.org/officeDocument/2006/docPropsVTypes"/>
</file>