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tabs>
          <w:tab w:val="left" w:pos="5134"/>
          <w:tab w:val="left" w:pos="5660"/>
        </w:tabs>
        <w:spacing w:before="71" w:line="243" w:lineRule="exact"/>
        <w:rPr>
          <w:rFonts w:asciiTheme="minorHAnsi" w:hAnsiTheme="minorHAnsi" w:cstheme="minorHAnsi"/>
          <w:sz w:val="24"/>
          <w:szCs w:val="24"/>
        </w:rPr>
      </w:pPr>
      <w:r>
        <w:rPr>
          <w:rFonts w:asciiTheme="minorHAnsi" w:hAnsiTheme="minorHAnsi" w:cstheme="minorHAnsi"/>
          <w:color w:val="1F497C"/>
          <w:sz w:val="24"/>
          <w:szCs w:val="24"/>
        </w:rPr>
        <w:t>ANIL KUMAR.NAMA</w:t>
      </w:r>
      <w:r>
        <w:rPr>
          <w:rFonts w:asciiTheme="minorHAnsi" w:hAnsiTheme="minorHAnsi" w:cstheme="minorHAnsi"/>
          <w:color w:val="1F497C"/>
        </w:rPr>
        <w:tab/>
      </w:r>
      <w:r>
        <w:rPr>
          <w:rFonts w:asciiTheme="minorHAnsi" w:hAnsiTheme="minorHAnsi" w:cstheme="minorHAnsi"/>
          <w:color w:val="1F497C"/>
        </w:rPr>
        <w:tab/>
      </w:r>
      <w:r>
        <w:rPr>
          <w:rFonts w:asciiTheme="minorHAnsi" w:hAnsiTheme="minorHAnsi" w:cstheme="minorHAnsi"/>
          <w:color w:val="1F497C"/>
        </w:rPr>
        <w:tab/>
      </w:r>
      <w:r>
        <w:rPr>
          <w:rFonts w:asciiTheme="minorHAnsi" w:hAnsiTheme="minorHAnsi" w:cstheme="minorHAnsi"/>
          <w:color w:val="1F497C"/>
          <w:sz w:val="24"/>
          <w:szCs w:val="24"/>
        </w:rPr>
        <w:t>Mobile</w:t>
      </w:r>
      <w:r>
        <w:rPr>
          <w:rFonts w:asciiTheme="minorHAnsi" w:hAnsiTheme="minorHAnsi" w:cstheme="minorHAnsi"/>
          <w:color w:val="1F497C"/>
          <w:spacing w:val="-3"/>
          <w:sz w:val="24"/>
          <w:szCs w:val="24"/>
        </w:rPr>
        <w:t xml:space="preserve"> </w:t>
      </w:r>
      <w:r>
        <w:rPr>
          <w:rFonts w:asciiTheme="minorHAnsi" w:hAnsiTheme="minorHAnsi" w:cstheme="minorHAnsi"/>
          <w:color w:val="1F497C"/>
          <w:sz w:val="24"/>
          <w:szCs w:val="24"/>
        </w:rPr>
        <w:t>No:</w:t>
      </w:r>
      <w:r>
        <w:rPr>
          <w:rFonts w:asciiTheme="minorHAnsi" w:hAnsiTheme="minorHAnsi" w:cstheme="minorHAnsi"/>
          <w:color w:val="1F497C"/>
          <w:spacing w:val="-2"/>
          <w:sz w:val="24"/>
          <w:szCs w:val="24"/>
        </w:rPr>
        <w:t xml:space="preserve"> </w:t>
      </w:r>
      <w:r>
        <w:rPr>
          <w:rFonts w:asciiTheme="minorHAnsi" w:hAnsiTheme="minorHAnsi" w:cstheme="minorHAnsi"/>
          <w:color w:val="1F497C"/>
          <w:sz w:val="24"/>
          <w:szCs w:val="24"/>
        </w:rPr>
        <w:t>91-8074751365</w:t>
      </w:r>
    </w:p>
    <w:p>
      <w:pPr>
        <w:spacing w:line="243" w:lineRule="exact"/>
        <w:ind w:left="5166"/>
        <w:rPr>
          <w:rFonts w:asciiTheme="minorHAnsi" w:hAnsiTheme="minorHAnsi" w:cstheme="minorHAnsi"/>
          <w:b/>
          <w:sz w:val="20"/>
        </w:rPr>
      </w:pPr>
      <w:r>
        <w:rPr>
          <w:rFonts w:asciiTheme="minorHAnsi" w:hAnsiTheme="minorHAnsi" w:cstheme="minorHAnsi"/>
          <w:b/>
          <w:color w:val="1F497C"/>
          <w:sz w:val="24"/>
          <w:szCs w:val="24"/>
        </w:rPr>
        <w:t xml:space="preserve"> </w:t>
      </w:r>
      <w:r>
        <w:rPr>
          <w:rFonts w:asciiTheme="minorHAnsi" w:hAnsiTheme="minorHAnsi" w:cstheme="minorHAnsi"/>
          <w:b/>
          <w:color w:val="1F497C"/>
          <w:sz w:val="24"/>
          <w:szCs w:val="24"/>
        </w:rPr>
        <w:tab/>
      </w:r>
      <w:r>
        <w:rPr>
          <w:rFonts w:asciiTheme="minorHAnsi" w:hAnsiTheme="minorHAnsi" w:cstheme="minorHAnsi"/>
          <w:b/>
          <w:color w:val="1F497C"/>
          <w:sz w:val="24"/>
          <w:szCs w:val="24"/>
        </w:rPr>
        <w:t>E-mail:</w:t>
      </w:r>
      <w:r>
        <w:rPr>
          <w:rFonts w:asciiTheme="minorHAnsi" w:hAnsiTheme="minorHAnsi" w:cstheme="minorHAnsi"/>
          <w:b/>
          <w:color w:val="1F497C"/>
          <w:spacing w:val="-10"/>
          <w:sz w:val="24"/>
          <w:szCs w:val="24"/>
        </w:rPr>
        <w:t xml:space="preserve"> </w:t>
      </w:r>
      <w:r>
        <w:fldChar w:fldCharType="begin"/>
      </w:r>
      <w:r>
        <w:instrText xml:space="preserve"> HYPERLINK "mailto:anilnama69@gmail.com" </w:instrText>
      </w:r>
      <w:r>
        <w:fldChar w:fldCharType="separate"/>
      </w:r>
      <w:r>
        <w:rPr>
          <w:rStyle w:val="11"/>
          <w:rFonts w:asciiTheme="minorHAnsi" w:hAnsiTheme="minorHAnsi" w:cstheme="minorHAnsi"/>
          <w:b/>
          <w:sz w:val="24"/>
          <w:szCs w:val="24"/>
        </w:rPr>
        <w:t>anilnama69@gmail.com</w:t>
      </w:r>
      <w:r>
        <w:rPr>
          <w:rStyle w:val="11"/>
          <w:rFonts w:asciiTheme="minorHAnsi" w:hAnsiTheme="minorHAnsi" w:cstheme="minorHAnsi"/>
          <w:b/>
          <w:sz w:val="24"/>
          <w:szCs w:val="24"/>
        </w:rPr>
        <w:fldChar w:fldCharType="end"/>
      </w:r>
      <w:r>
        <w:rPr>
          <w:rFonts w:asciiTheme="minorHAnsi" w:hAnsiTheme="minorHAnsi" w:cstheme="minorHAnsi"/>
          <w:b/>
          <w:color w:val="1F497C"/>
          <w:sz w:val="24"/>
          <w:szCs w:val="24"/>
        </w:rPr>
        <w:tab/>
      </w:r>
      <w:r>
        <w:rPr>
          <w:rFonts w:asciiTheme="minorHAnsi" w:hAnsiTheme="minorHAnsi" w:cstheme="minorHAnsi"/>
          <w:b/>
          <w:sz w:val="20"/>
        </w:rPr>
        <w:t xml:space="preserve"> </w:t>
      </w:r>
      <w:r>
        <w:rPr>
          <w:rFonts w:asciiTheme="minorHAnsi" w:hAnsiTheme="minorHAnsi" w:cstheme="minorHAnsi"/>
        </w:rPr>
        <mc:AlternateContent>
          <mc:Choice Requires="wps">
            <w:drawing>
              <wp:anchor distT="0" distB="0" distL="114300" distR="114300" simplePos="0" relativeHeight="251662336" behindDoc="0" locked="0" layoutInCell="1" allowOverlap="1">
                <wp:simplePos x="0" y="0"/>
                <wp:positionH relativeFrom="column">
                  <wp:posOffset>152400</wp:posOffset>
                </wp:positionH>
                <wp:positionV relativeFrom="paragraph">
                  <wp:posOffset>141605</wp:posOffset>
                </wp:positionV>
                <wp:extent cx="6240780" cy="0"/>
                <wp:effectExtent l="0" t="0" r="0" b="0"/>
                <wp:wrapNone/>
                <wp:docPr id="7" name="AutoShape 26"/>
                <wp:cNvGraphicFramePr/>
                <a:graphic xmlns:a="http://schemas.openxmlformats.org/drawingml/2006/main">
                  <a:graphicData uri="http://schemas.microsoft.com/office/word/2010/wordprocessingShape">
                    <wps:wsp>
                      <wps:cNvCnPr>
                        <a:cxnSpLocks noChangeShapeType="1"/>
                      </wps:cNvCnPr>
                      <wps:spPr bwMode="auto">
                        <a:xfrm>
                          <a:off x="0" y="0"/>
                          <a:ext cx="6240780" cy="0"/>
                        </a:xfrm>
                        <a:prstGeom prst="straightConnector1">
                          <a:avLst/>
                        </a:prstGeom>
                        <a:noFill/>
                        <a:ln w="9525">
                          <a:solidFill>
                            <a:srgbClr val="000000"/>
                          </a:solidFill>
                          <a:round/>
                        </a:ln>
                      </wps:spPr>
                      <wps:bodyPr/>
                    </wps:wsp>
                  </a:graphicData>
                </a:graphic>
              </wp:anchor>
            </w:drawing>
          </mc:Choice>
          <mc:Fallback>
            <w:pict>
              <v:shape id="AutoShape 26" o:spid="_x0000_s1026" o:spt="32" type="#_x0000_t32" style="position:absolute;left:0pt;margin-left:12pt;margin-top:11.15pt;height:0pt;width:491.4pt;z-index:251662336;mso-width-relative:page;mso-height-relative:page;" filled="f" stroked="t" coordsize="21600,21600" o:gfxdata="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bji+vtYAAAAJAQAADwAAAAAAAAABACAA&#10;AAAiAAAAZHJzL2Rvd25yZXYueG1sUEsBAhQAFAAAAAgAh07iQH24RIvWAQAAswMAAA4AAAAAAAAA&#10;AQAgAAAAJQEAAGRycy9lMm9Eb2MueG1sUEsFBgAAAAAGAAYAWQEAAG0FAAAAAA==&#10;">
                <v:fill on="f" focussize="0,0"/>
                <v:stroke color="#000000" joinstyle="round"/>
                <v:imagedata o:title=""/>
                <o:lock v:ext="edit" aspectratio="f"/>
              </v:shape>
            </w:pict>
          </mc:Fallback>
        </mc:AlternateContent>
      </w:r>
    </w:p>
    <w:p>
      <w:pPr>
        <w:spacing w:line="243" w:lineRule="exact"/>
        <w:ind w:left="5166"/>
        <w:rPr>
          <w:rFonts w:asciiTheme="minorHAnsi" w:hAnsiTheme="minorHAnsi" w:cstheme="minorHAnsi"/>
          <w:b/>
          <w:sz w:val="9"/>
        </w:rPr>
      </w:pPr>
      <w:r>
        <w:rPr>
          <w:rFonts w:asciiTheme="minorHAnsi" w:hAnsiTheme="minorHAnsi" w:cstheme="minorHAnsi"/>
        </w:rPr>
        <mc:AlternateContent>
          <mc:Choice Requires="wps">
            <w:drawing>
              <wp:anchor distT="0" distB="0" distL="0" distR="0" simplePos="0" relativeHeight="251659264" behindDoc="1" locked="0" layoutInCell="1" allowOverlap="1">
                <wp:simplePos x="0" y="0"/>
                <wp:positionH relativeFrom="page">
                  <wp:posOffset>798830</wp:posOffset>
                </wp:positionH>
                <wp:positionV relativeFrom="paragraph">
                  <wp:posOffset>130810</wp:posOffset>
                </wp:positionV>
                <wp:extent cx="6280150" cy="205740"/>
                <wp:effectExtent l="0" t="0" r="0" b="0"/>
                <wp:wrapTopAndBottom/>
                <wp:docPr id="6" name="Text Box 7"/>
                <wp:cNvGraphicFramePr/>
                <a:graphic xmlns:a="http://schemas.openxmlformats.org/drawingml/2006/main">
                  <a:graphicData uri="http://schemas.microsoft.com/office/word/2010/wordprocessingShape">
                    <wps:wsp>
                      <wps:cNvSpPr txBox="1">
                        <a:spLocks noChangeArrowheads="1"/>
                      </wps:cNvSpPr>
                      <wps:spPr bwMode="auto">
                        <a:xfrm>
                          <a:off x="0" y="0"/>
                          <a:ext cx="6280150" cy="205740"/>
                        </a:xfrm>
                        <a:prstGeom prst="rect">
                          <a:avLst/>
                        </a:prstGeom>
                        <a:solidFill>
                          <a:srgbClr val="4F80BC"/>
                        </a:solidFill>
                        <a:ln w="12192">
                          <a:solidFill>
                            <a:srgbClr val="7BA0CD"/>
                          </a:solidFill>
                          <a:miter lim="800000"/>
                        </a:ln>
                      </wps:spPr>
                      <wps:txbx>
                        <w:txbxContent>
                          <w:p>
                            <w:pPr>
                              <w:ind w:left="98"/>
                              <w:rPr>
                                <w:rFonts w:ascii="Cambria" w:hAnsi="Cambria"/>
                                <w:b/>
                                <w:sz w:val="24"/>
                                <w:szCs w:val="24"/>
                              </w:rPr>
                            </w:pPr>
                            <w:r>
                              <w:rPr>
                                <w:rFonts w:ascii="Cambria" w:hAnsi="Cambria"/>
                                <w:b/>
                                <w:color w:val="FFFFFF"/>
                                <w:sz w:val="24"/>
                                <w:szCs w:val="24"/>
                              </w:rPr>
                              <w:t>Career Objective</w:t>
                            </w:r>
                          </w:p>
                        </w:txbxContent>
                      </wps:txbx>
                      <wps:bodyPr rot="0" vert="horz" wrap="square" lIns="0" tIns="0" rIns="0" bIns="0" anchor="t" anchorCtr="0" upright="1">
                        <a:noAutofit/>
                      </wps:bodyPr>
                    </wps:wsp>
                  </a:graphicData>
                </a:graphic>
              </wp:anchor>
            </w:drawing>
          </mc:Choice>
          <mc:Fallback>
            <w:pict>
              <v:shape id="Text Box 7" o:spid="_x0000_s1026" o:spt="202" type="#_x0000_t202" style="position:absolute;left:0pt;margin-left:62.9pt;margin-top:10.3pt;height:16.2pt;width:494.5pt;mso-position-horizontal-relative:page;mso-wrap-distance-bottom:0pt;mso-wrap-distance-top:0pt;z-index:-251657216;mso-width-relative:page;mso-height-relative:page;" fillcolor="#4F80BC" filled="t" stroked="t" coordsize="21600,21600" o:gfxdata="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kEKBA2AAAAAoBAAAPAAAAAAAAAAEAIAAAACIAAABkcnMvZG93bnJldi54bWxQ&#10;SwECFAAUAAAACACHTuJADxz55jACAAB3BAAADgAAAAAAAAABACAAAAAnAQAAZHJzL2Uyb0RvYy54&#10;bWxQSwUGAAAAAAYABgBZAQAAyQUAAAAA&#10;">
                <v:fill on="t" focussize="0,0"/>
                <v:stroke weight="0.96pt" color="#7BA0CD" miterlimit="8" joinstyle="miter"/>
                <v:imagedata o:title=""/>
                <o:lock v:ext="edit" aspectratio="f"/>
                <v:textbox inset="0mm,0mm,0mm,0mm">
                  <w:txbxContent>
                    <w:p>
                      <w:pPr>
                        <w:ind w:left="98"/>
                        <w:rPr>
                          <w:rFonts w:ascii="Cambria" w:hAnsi="Cambria"/>
                          <w:b/>
                          <w:sz w:val="24"/>
                          <w:szCs w:val="24"/>
                        </w:rPr>
                      </w:pPr>
                      <w:r>
                        <w:rPr>
                          <w:rFonts w:ascii="Cambria" w:hAnsi="Cambria"/>
                          <w:b/>
                          <w:color w:val="FFFFFF"/>
                          <w:sz w:val="24"/>
                          <w:szCs w:val="24"/>
                        </w:rPr>
                        <w:t>Career Objective</w:t>
                      </w:r>
                    </w:p>
                  </w:txbxContent>
                </v:textbox>
                <w10:wrap type="topAndBottom"/>
              </v:shape>
            </w:pict>
          </mc:Fallback>
        </mc:AlternateContent>
      </w:r>
      <w:r>
        <w:rPr>
          <w:rFonts w:asciiTheme="minorHAnsi" w:hAnsiTheme="minorHAnsi" w:cstheme="minorHAnsi"/>
          <w:b/>
          <w:sz w:val="9"/>
        </w:rPr>
        <w:t xml:space="preserve">      </w:t>
      </w:r>
    </w:p>
    <w:p>
      <w:pPr>
        <w:pStyle w:val="7"/>
        <w:ind w:left="720"/>
        <w:rPr>
          <w:rFonts w:asciiTheme="minorHAnsi" w:hAnsiTheme="minorHAnsi" w:cstheme="minorHAnsi"/>
        </w:rPr>
      </w:pPr>
      <w:r>
        <w:rPr>
          <w:rFonts w:asciiTheme="minorHAnsi" w:hAnsiTheme="minorHAnsi" w:cstheme="minorHAnsi"/>
        </w:rPr>
        <w:t>Profoundly energetic Technology in DevOps, Cloud, Build and Release-administration, troubleshooting, automating, Linux, Configuration Management, Continuous Integration, Continuous Deployment, Release Management and Cloud Implementations deploying code over multiple environments.</w:t>
      </w:r>
    </w:p>
    <w:p>
      <w:pPr>
        <w:pStyle w:val="7"/>
        <w:ind w:left="720"/>
        <w:rPr>
          <w:rFonts w:asciiTheme="minorHAnsi" w:hAnsiTheme="minorHAnsi" w:cstheme="minorHAnsi"/>
        </w:rPr>
      </w:pPr>
    </w:p>
    <w:p>
      <w:pPr>
        <w:pStyle w:val="7"/>
        <w:spacing w:before="46" w:line="285" w:lineRule="auto"/>
        <w:ind w:right="535"/>
        <w:rPr>
          <w:rFonts w:asciiTheme="minorHAnsi" w:hAnsiTheme="minorHAnsi" w:cstheme="minorHAnsi"/>
          <w:b/>
        </w:rPr>
      </w:pPr>
      <w:r>
        <w:rPr>
          <w:rFonts w:asciiTheme="minorHAnsi" w:hAnsiTheme="minorHAnsi" w:cstheme="minorHAnsi"/>
          <w:w w:val="110"/>
          <w:szCs w:val="22"/>
        </w:rPr>
        <mc:AlternateContent>
          <mc:Choice Requires="wps">
            <w:drawing>
              <wp:anchor distT="0" distB="0" distL="0" distR="0" simplePos="0" relativeHeight="251664384" behindDoc="1" locked="0" layoutInCell="1" allowOverlap="1">
                <wp:simplePos x="0" y="0"/>
                <wp:positionH relativeFrom="page">
                  <wp:posOffset>814070</wp:posOffset>
                </wp:positionH>
                <wp:positionV relativeFrom="paragraph">
                  <wp:posOffset>68580</wp:posOffset>
                </wp:positionV>
                <wp:extent cx="6280150" cy="205740"/>
                <wp:effectExtent l="0" t="0" r="0" b="0"/>
                <wp:wrapTopAndBottom/>
                <wp:docPr id="5" name="Text Box 29"/>
                <wp:cNvGraphicFramePr/>
                <a:graphic xmlns:a="http://schemas.openxmlformats.org/drawingml/2006/main">
                  <a:graphicData uri="http://schemas.microsoft.com/office/word/2010/wordprocessingShape">
                    <wps:wsp>
                      <wps:cNvSpPr txBox="1">
                        <a:spLocks noChangeArrowheads="1"/>
                      </wps:cNvSpPr>
                      <wps:spPr bwMode="auto">
                        <a:xfrm>
                          <a:off x="0" y="0"/>
                          <a:ext cx="6280150" cy="205740"/>
                        </a:xfrm>
                        <a:prstGeom prst="rect">
                          <a:avLst/>
                        </a:prstGeom>
                        <a:solidFill>
                          <a:srgbClr val="4F80BC"/>
                        </a:solidFill>
                        <a:ln w="12192">
                          <a:solidFill>
                            <a:srgbClr val="7BA0CD"/>
                          </a:solidFill>
                          <a:miter lim="800000"/>
                        </a:ln>
                      </wps:spPr>
                      <wps:txbx>
                        <w:txbxContent>
                          <w:p>
                            <w:pPr>
                              <w:ind w:left="98"/>
                              <w:rPr>
                                <w:rFonts w:ascii="Cambria" w:hAnsi="Cambria"/>
                                <w:b/>
                                <w:sz w:val="24"/>
                                <w:szCs w:val="24"/>
                              </w:rPr>
                            </w:pPr>
                            <w:r>
                              <w:rPr>
                                <w:rFonts w:ascii="Cambria" w:hAnsi="Cambria"/>
                                <w:b/>
                                <w:color w:val="FFFFFF"/>
                                <w:sz w:val="24"/>
                                <w:szCs w:val="24"/>
                              </w:rPr>
                              <w:t>Education Qualification</w:t>
                            </w:r>
                          </w:p>
                        </w:txbxContent>
                      </wps:txbx>
                      <wps:bodyPr rot="0" vert="horz" wrap="square" lIns="0" tIns="0" rIns="0" bIns="0" anchor="t" anchorCtr="0" upright="1">
                        <a:noAutofit/>
                      </wps:bodyPr>
                    </wps:wsp>
                  </a:graphicData>
                </a:graphic>
              </wp:anchor>
            </w:drawing>
          </mc:Choice>
          <mc:Fallback>
            <w:pict>
              <v:shape id="Text Box 29" o:spid="_x0000_s1026" o:spt="202" type="#_x0000_t202" style="position:absolute;left:0pt;margin-left:64.1pt;margin-top:5.4pt;height:16.2pt;width:494.5pt;mso-position-horizontal-relative:page;mso-wrap-distance-bottom:0pt;mso-wrap-distance-top:0pt;z-index:-251652096;mso-width-relative:page;mso-height-relative:page;" fillcolor="#4F80BC" filled="t" stroked="t" coordsize="21600,21600" o:gfxdata="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bmf6e2AAAAAoBAAAPAAAAAAAAAAEAIAAAACIAAABkcnMvZG93bnJldi54bWxQ&#10;SwECFAAUAAAACACHTuJANvFOxjACAAB4BAAADgAAAAAAAAABACAAAAAnAQAAZHJzL2Uyb0RvYy54&#10;bWxQSwUGAAAAAAYABgBZAQAAyQUAAAAA&#10;">
                <v:fill on="t" focussize="0,0"/>
                <v:stroke weight="0.96pt" color="#7BA0CD" miterlimit="8" joinstyle="miter"/>
                <v:imagedata o:title=""/>
                <o:lock v:ext="edit" aspectratio="f"/>
                <v:textbox inset="0mm,0mm,0mm,0mm">
                  <w:txbxContent>
                    <w:p>
                      <w:pPr>
                        <w:ind w:left="98"/>
                        <w:rPr>
                          <w:rFonts w:ascii="Cambria" w:hAnsi="Cambria"/>
                          <w:b/>
                          <w:sz w:val="24"/>
                          <w:szCs w:val="24"/>
                        </w:rPr>
                      </w:pPr>
                      <w:r>
                        <w:rPr>
                          <w:rFonts w:ascii="Cambria" w:hAnsi="Cambria"/>
                          <w:b/>
                          <w:color w:val="FFFFFF"/>
                          <w:sz w:val="24"/>
                          <w:szCs w:val="24"/>
                        </w:rPr>
                        <w:t>Education Qualification</w:t>
                      </w:r>
                    </w:p>
                  </w:txbxContent>
                </v:textbox>
                <w10:wrap type="topAndBottom"/>
              </v:shape>
            </w:pict>
          </mc:Fallback>
        </mc:AlternateContent>
      </w:r>
      <w:r>
        <w:rPr>
          <w:rFonts w:asciiTheme="minorHAnsi" w:hAnsiTheme="minorHAnsi" w:cstheme="minorHAnsi"/>
          <w:b/>
        </w:rPr>
        <w:t xml:space="preserve"> </w:t>
      </w:r>
    </w:p>
    <w:p>
      <w:pPr>
        <w:pStyle w:val="7"/>
        <w:numPr>
          <w:ilvl w:val="0"/>
          <w:numId w:val="1"/>
        </w:numPr>
        <w:spacing w:before="46" w:line="285" w:lineRule="auto"/>
        <w:ind w:right="535"/>
        <w:rPr>
          <w:rFonts w:asciiTheme="minorHAnsi" w:hAnsiTheme="minorHAnsi" w:cstheme="minorHAnsi"/>
          <w:b/>
        </w:rPr>
      </w:pPr>
      <w:r>
        <w:rPr>
          <w:rFonts w:asciiTheme="minorHAnsi" w:hAnsiTheme="minorHAnsi" w:cstheme="minorHAnsi"/>
          <w:b/>
        </w:rPr>
        <w:t xml:space="preserve"> B.Tech(Electrical and Electronic Engineering) </w:t>
      </w:r>
      <w:r>
        <w:rPr>
          <w:rFonts w:asciiTheme="minorHAnsi" w:hAnsiTheme="minorHAnsi" w:cstheme="minorHAnsi"/>
        </w:rPr>
        <w:t>Jawaharlal Nehru Technological University, Kakinada, Pragati Engineering College 2020</w:t>
      </w:r>
    </w:p>
    <w:p>
      <w:pPr>
        <w:spacing w:line="243" w:lineRule="exact"/>
        <w:ind w:left="5166"/>
        <w:rPr>
          <w:rFonts w:asciiTheme="minorHAnsi" w:hAnsiTheme="minorHAnsi" w:cstheme="minorHAnsi"/>
          <w:b/>
          <w:sz w:val="9"/>
        </w:rPr>
      </w:pPr>
      <w:r>
        <w:rPr>
          <w:rFonts w:asciiTheme="minorHAnsi" w:hAnsiTheme="minorHAnsi" w:cstheme="minorHAnsi"/>
          <w:b/>
          <w:sz w:val="9"/>
        </w:rPr>
        <mc:AlternateContent>
          <mc:Choice Requires="wps">
            <w:drawing>
              <wp:anchor distT="0" distB="0" distL="0" distR="0" simplePos="0" relativeHeight="251663360" behindDoc="1" locked="0" layoutInCell="1" allowOverlap="1">
                <wp:simplePos x="0" y="0"/>
                <wp:positionH relativeFrom="page">
                  <wp:posOffset>788035</wp:posOffset>
                </wp:positionH>
                <wp:positionV relativeFrom="paragraph">
                  <wp:posOffset>190500</wp:posOffset>
                </wp:positionV>
                <wp:extent cx="6280150" cy="205740"/>
                <wp:effectExtent l="0" t="0" r="0" b="0"/>
                <wp:wrapTopAndBottom/>
                <wp:docPr id="4" name="Text Box 28"/>
                <wp:cNvGraphicFramePr/>
                <a:graphic xmlns:a="http://schemas.openxmlformats.org/drawingml/2006/main">
                  <a:graphicData uri="http://schemas.microsoft.com/office/word/2010/wordprocessingShape">
                    <wps:wsp>
                      <wps:cNvSpPr txBox="1">
                        <a:spLocks noChangeArrowheads="1"/>
                      </wps:cNvSpPr>
                      <wps:spPr bwMode="auto">
                        <a:xfrm>
                          <a:off x="0" y="0"/>
                          <a:ext cx="6280150" cy="205740"/>
                        </a:xfrm>
                        <a:prstGeom prst="rect">
                          <a:avLst/>
                        </a:prstGeom>
                        <a:solidFill>
                          <a:srgbClr val="4F80BC"/>
                        </a:solidFill>
                        <a:ln w="12192">
                          <a:solidFill>
                            <a:srgbClr val="7BA0CD"/>
                          </a:solidFill>
                          <a:miter lim="800000"/>
                        </a:ln>
                      </wps:spPr>
                      <wps:txbx>
                        <w:txbxContent>
                          <w:p>
                            <w:pPr>
                              <w:ind w:left="98"/>
                              <w:rPr>
                                <w:rFonts w:ascii="Cambria" w:hAnsi="Cambria"/>
                                <w:b/>
                                <w:sz w:val="24"/>
                                <w:szCs w:val="24"/>
                              </w:rPr>
                            </w:pPr>
                            <w:r>
                              <w:rPr>
                                <w:rFonts w:ascii="Cambria" w:hAnsi="Cambria"/>
                                <w:b/>
                                <w:color w:val="FFFFFF"/>
                                <w:sz w:val="24"/>
                                <w:szCs w:val="24"/>
                              </w:rPr>
                              <w:t>Professional</w:t>
                            </w:r>
                            <w:r>
                              <w:rPr>
                                <w:rFonts w:ascii="Cambria" w:hAnsi="Cambria"/>
                                <w:b/>
                                <w:color w:val="FFFFFF"/>
                                <w:spacing w:val="-3"/>
                                <w:sz w:val="24"/>
                                <w:szCs w:val="24"/>
                              </w:rPr>
                              <w:t xml:space="preserve"> </w:t>
                            </w:r>
                            <w:r>
                              <w:rPr>
                                <w:rFonts w:ascii="Cambria" w:hAnsi="Cambria"/>
                                <w:b/>
                                <w:color w:val="FFFFFF"/>
                                <w:sz w:val="24"/>
                                <w:szCs w:val="24"/>
                              </w:rPr>
                              <w:t>Summary</w:t>
                            </w:r>
                          </w:p>
                        </w:txbxContent>
                      </wps:txbx>
                      <wps:bodyPr rot="0" vert="horz" wrap="square" lIns="0" tIns="0" rIns="0" bIns="0" anchor="t" anchorCtr="0" upright="1">
                        <a:noAutofit/>
                      </wps:bodyPr>
                    </wps:wsp>
                  </a:graphicData>
                </a:graphic>
              </wp:anchor>
            </w:drawing>
          </mc:Choice>
          <mc:Fallback>
            <w:pict>
              <v:shape id="Text Box 28" o:spid="_x0000_s1026" o:spt="202" type="#_x0000_t202" style="position:absolute;left:0pt;margin-left:62.05pt;margin-top:15pt;height:16.2pt;width:494.5pt;mso-position-horizontal-relative:page;mso-wrap-distance-bottom:0pt;mso-wrap-distance-top:0pt;z-index:-251653120;mso-width-relative:page;mso-height-relative:page;" fillcolor="#4F80BC" filled="t" stroked="t" coordsize="21600,21600" o:gfxdata="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KoNRCXXAAAACgEAAA8AAAAAAAAAAQAgAAAAIgAAAGRycy9kb3ducmV2LnhtbFBL&#10;AQIUABQAAAAIAIdO4kDbCzQkMAIAAHgEAAAOAAAAAAAAAAEAIAAAACYBAABkcnMvZTJvRG9jLnht&#10;bFBLBQYAAAAABgAGAFkBAADIBQAAAAA=&#10;">
                <v:fill on="t" focussize="0,0"/>
                <v:stroke weight="0.96pt" color="#7BA0CD" miterlimit="8" joinstyle="miter"/>
                <v:imagedata o:title=""/>
                <o:lock v:ext="edit" aspectratio="f"/>
                <v:textbox inset="0mm,0mm,0mm,0mm">
                  <w:txbxContent>
                    <w:p>
                      <w:pPr>
                        <w:ind w:left="98"/>
                        <w:rPr>
                          <w:rFonts w:ascii="Cambria" w:hAnsi="Cambria"/>
                          <w:b/>
                          <w:sz w:val="24"/>
                          <w:szCs w:val="24"/>
                        </w:rPr>
                      </w:pPr>
                      <w:r>
                        <w:rPr>
                          <w:rFonts w:ascii="Cambria" w:hAnsi="Cambria"/>
                          <w:b/>
                          <w:color w:val="FFFFFF"/>
                          <w:sz w:val="24"/>
                          <w:szCs w:val="24"/>
                        </w:rPr>
                        <w:t>Professional</w:t>
                      </w:r>
                      <w:r>
                        <w:rPr>
                          <w:rFonts w:ascii="Cambria" w:hAnsi="Cambria"/>
                          <w:b/>
                          <w:color w:val="FFFFFF"/>
                          <w:spacing w:val="-3"/>
                          <w:sz w:val="24"/>
                          <w:szCs w:val="24"/>
                        </w:rPr>
                        <w:t xml:space="preserve"> </w:t>
                      </w:r>
                      <w:r>
                        <w:rPr>
                          <w:rFonts w:ascii="Cambria" w:hAnsi="Cambria"/>
                          <w:b/>
                          <w:color w:val="FFFFFF"/>
                          <w:sz w:val="24"/>
                          <w:szCs w:val="24"/>
                        </w:rPr>
                        <w:t>Summary</w:t>
                      </w:r>
                    </w:p>
                  </w:txbxContent>
                </v:textbox>
                <w10:wrap type="topAndBottom"/>
              </v:shape>
            </w:pict>
          </mc:Fallback>
        </mc:AlternateContent>
      </w:r>
    </w:p>
    <w:p>
      <w:pPr>
        <w:spacing w:line="243" w:lineRule="exact"/>
        <w:ind w:left="5166"/>
        <w:rPr>
          <w:rFonts w:asciiTheme="minorHAnsi" w:hAnsiTheme="minorHAnsi" w:cstheme="minorHAnsi"/>
          <w:b/>
          <w:sz w:val="9"/>
        </w:rPr>
      </w:pPr>
    </w:p>
    <w:p>
      <w:pPr>
        <w:pStyle w:val="7"/>
        <w:numPr>
          <w:ilvl w:val="0"/>
          <w:numId w:val="2"/>
        </w:numPr>
        <w:spacing w:before="38" w:line="285" w:lineRule="auto"/>
        <w:rPr>
          <w:rFonts w:asciiTheme="minorHAnsi" w:hAnsiTheme="minorHAnsi" w:cstheme="minorHAnsi"/>
        </w:rPr>
      </w:pPr>
      <w:r>
        <w:rPr>
          <w:rFonts w:asciiTheme="minorHAnsi" w:hAnsiTheme="minorHAnsi" w:cstheme="minorHAnsi"/>
          <w:b/>
        </w:rPr>
        <w:t>3+ years</w:t>
      </w:r>
      <w:r>
        <w:rPr>
          <w:rFonts w:asciiTheme="minorHAnsi" w:hAnsiTheme="minorHAnsi" w:cstheme="minorHAnsi"/>
        </w:rPr>
        <w:t xml:space="preserve"> of experience in </w:t>
      </w:r>
      <w:r>
        <w:rPr>
          <w:rFonts w:asciiTheme="minorHAnsi" w:hAnsiTheme="minorHAnsi" w:cstheme="minorHAnsi"/>
          <w:b/>
        </w:rPr>
        <w:t>Information Technology</w:t>
      </w:r>
      <w:r>
        <w:rPr>
          <w:rFonts w:asciiTheme="minorHAnsi" w:hAnsiTheme="minorHAnsi" w:cstheme="minorHAnsi"/>
        </w:rPr>
        <w:t xml:space="preserve"> industry in various roles like </w:t>
      </w:r>
      <w:r>
        <w:rPr>
          <w:rFonts w:asciiTheme="minorHAnsi" w:hAnsiTheme="minorHAnsi" w:cstheme="minorHAnsi"/>
          <w:b/>
        </w:rPr>
        <w:t>Software Integration</w:t>
      </w:r>
      <w:r>
        <w:rPr>
          <w:rFonts w:asciiTheme="minorHAnsi" w:hAnsiTheme="minorHAnsi" w:cstheme="minorHAnsi"/>
        </w:rPr>
        <w:t xml:space="preserve">, </w:t>
      </w:r>
      <w:r>
        <w:rPr>
          <w:rFonts w:asciiTheme="minorHAnsi" w:hAnsiTheme="minorHAnsi" w:cstheme="minorHAnsi"/>
          <w:b/>
        </w:rPr>
        <w:t>Configuration</w:t>
      </w:r>
      <w:r>
        <w:rPr>
          <w:rFonts w:asciiTheme="minorHAnsi" w:hAnsiTheme="minorHAnsi" w:cstheme="minorHAnsi"/>
        </w:rPr>
        <w:t xml:space="preserve">, </w:t>
      </w:r>
      <w:r>
        <w:rPr>
          <w:rFonts w:asciiTheme="minorHAnsi" w:hAnsiTheme="minorHAnsi" w:cstheme="minorHAnsi"/>
          <w:b/>
        </w:rPr>
        <w:t>DevOps</w:t>
      </w:r>
      <w:r>
        <w:rPr>
          <w:rFonts w:asciiTheme="minorHAnsi" w:hAnsiTheme="minorHAnsi" w:cstheme="minorHAnsi"/>
        </w:rPr>
        <w:t xml:space="preserve">, </w:t>
      </w:r>
      <w:r>
        <w:rPr>
          <w:rFonts w:asciiTheme="minorHAnsi" w:hAnsiTheme="minorHAnsi" w:cstheme="minorHAnsi"/>
          <w:b/>
        </w:rPr>
        <w:t>Build &amp;Release management</w:t>
      </w:r>
      <w:r>
        <w:rPr>
          <w:rFonts w:asciiTheme="minorHAnsi" w:hAnsiTheme="minorHAnsi" w:cstheme="minorHAnsi"/>
        </w:rPr>
        <w:t xml:space="preserve"> and Development for several market driven international organizations</w:t>
      </w:r>
    </w:p>
    <w:p>
      <w:pPr>
        <w:pStyle w:val="7"/>
        <w:numPr>
          <w:ilvl w:val="0"/>
          <w:numId w:val="2"/>
        </w:numPr>
        <w:spacing w:before="38" w:line="285" w:lineRule="auto"/>
        <w:rPr>
          <w:rFonts w:asciiTheme="minorHAnsi" w:hAnsiTheme="minorHAnsi" w:cstheme="minorHAnsi"/>
          <w:b/>
        </w:rPr>
      </w:pPr>
      <w:r>
        <w:rPr>
          <w:rFonts w:asciiTheme="minorHAnsi" w:hAnsiTheme="minorHAnsi" w:cstheme="minorHAnsi"/>
        </w:rPr>
        <w:t>Troubleshooting on </w:t>
      </w:r>
      <w:r>
        <w:rPr>
          <w:rFonts w:asciiTheme="minorHAnsi" w:hAnsiTheme="minorHAnsi" w:cstheme="minorHAnsi"/>
          <w:b/>
        </w:rPr>
        <w:t>Linux</w:t>
      </w:r>
      <w:r>
        <w:rPr>
          <w:rFonts w:asciiTheme="minorHAnsi" w:hAnsiTheme="minorHAnsi" w:cstheme="minorHAnsi"/>
        </w:rPr>
        <w:t xml:space="preserve"> based systems</w:t>
      </w:r>
    </w:p>
    <w:p>
      <w:pPr>
        <w:pStyle w:val="7"/>
        <w:numPr>
          <w:ilvl w:val="0"/>
          <w:numId w:val="2"/>
        </w:numPr>
        <w:spacing w:before="38" w:line="285" w:lineRule="auto"/>
        <w:rPr>
          <w:rFonts w:asciiTheme="minorHAnsi" w:hAnsiTheme="minorHAnsi" w:cstheme="minorHAnsi"/>
        </w:rPr>
      </w:pPr>
      <w:r>
        <w:rPr>
          <w:rFonts w:asciiTheme="minorHAnsi" w:hAnsiTheme="minorHAnsi" w:cstheme="minorHAnsi"/>
        </w:rPr>
        <w:t>Experience in</w:t>
      </w:r>
      <w:r>
        <w:rPr>
          <w:rFonts w:asciiTheme="minorHAnsi" w:hAnsiTheme="minorHAnsi" w:cstheme="minorHAnsi"/>
          <w:b/>
        </w:rPr>
        <w:t xml:space="preserve"> Version Control/Source Code Management by GIT,</w:t>
      </w:r>
    </w:p>
    <w:p>
      <w:pPr>
        <w:pStyle w:val="7"/>
        <w:numPr>
          <w:ilvl w:val="0"/>
          <w:numId w:val="2"/>
        </w:numPr>
        <w:spacing w:before="38" w:line="285" w:lineRule="auto"/>
        <w:rPr>
          <w:rFonts w:asciiTheme="minorHAnsi" w:hAnsiTheme="minorHAnsi" w:cstheme="minorHAnsi"/>
        </w:rPr>
      </w:pPr>
      <w:r>
        <w:rPr>
          <w:rFonts w:asciiTheme="minorHAnsi" w:hAnsiTheme="minorHAnsi" w:cstheme="minorHAnsi"/>
        </w:rPr>
        <w:t>Experience</w:t>
      </w:r>
      <w:r>
        <w:rPr>
          <w:rFonts w:asciiTheme="minorHAnsi" w:hAnsiTheme="minorHAnsi" w:cstheme="minorHAnsi"/>
          <w:b/>
        </w:rPr>
        <w:t xml:space="preserve"> </w:t>
      </w:r>
      <w:r>
        <w:rPr>
          <w:rFonts w:asciiTheme="minorHAnsi" w:hAnsiTheme="minorHAnsi" w:cstheme="minorHAnsi"/>
        </w:rPr>
        <w:t>in</w:t>
      </w:r>
      <w:r>
        <w:rPr>
          <w:rFonts w:asciiTheme="minorHAnsi" w:hAnsiTheme="minorHAnsi" w:cstheme="minorHAnsi"/>
          <w:b/>
        </w:rPr>
        <w:t xml:space="preserve"> branching/merging/labeling </w:t>
      </w:r>
      <w:r>
        <w:rPr>
          <w:rFonts w:asciiTheme="minorHAnsi" w:hAnsiTheme="minorHAnsi" w:cstheme="minorHAnsi"/>
        </w:rPr>
        <w:t>strategies</w:t>
      </w:r>
      <w:r>
        <w:rPr>
          <w:rFonts w:asciiTheme="minorHAnsi" w:hAnsiTheme="minorHAnsi" w:cstheme="minorHAnsi"/>
          <w:b/>
        </w:rPr>
        <w:t xml:space="preserve"> for SCM</w:t>
      </w:r>
    </w:p>
    <w:p>
      <w:pPr>
        <w:pStyle w:val="7"/>
        <w:numPr>
          <w:ilvl w:val="0"/>
          <w:numId w:val="2"/>
        </w:numPr>
        <w:spacing w:before="38" w:line="285" w:lineRule="auto"/>
        <w:rPr>
          <w:rFonts w:asciiTheme="minorHAnsi" w:hAnsiTheme="minorHAnsi" w:cstheme="minorHAnsi"/>
        </w:rPr>
      </w:pPr>
      <w:r>
        <w:rPr>
          <w:rFonts w:asciiTheme="minorHAnsi" w:hAnsiTheme="minorHAnsi" w:cstheme="minorHAnsi"/>
        </w:rPr>
        <w:t>Good understanding and best practices of Source Code Management (SCM)</w:t>
      </w:r>
    </w:p>
    <w:p>
      <w:pPr>
        <w:pStyle w:val="7"/>
        <w:numPr>
          <w:ilvl w:val="0"/>
          <w:numId w:val="2"/>
        </w:numPr>
        <w:spacing w:before="38" w:line="285" w:lineRule="auto"/>
        <w:rPr>
          <w:rFonts w:asciiTheme="minorHAnsi" w:hAnsiTheme="minorHAnsi" w:cstheme="minorHAnsi"/>
        </w:rPr>
      </w:pPr>
      <w:r>
        <w:rPr>
          <w:rFonts w:asciiTheme="minorHAnsi" w:hAnsiTheme="minorHAnsi" w:cstheme="minorHAnsi"/>
        </w:rPr>
        <w:t xml:space="preserve">Experience in </w:t>
      </w:r>
      <w:r>
        <w:rPr>
          <w:rFonts w:asciiTheme="minorHAnsi" w:hAnsiTheme="minorHAnsi" w:cstheme="minorHAnsi"/>
          <w:b/>
        </w:rPr>
        <w:t>Amazon Web Services (AWS)</w:t>
      </w:r>
      <w:r>
        <w:rPr>
          <w:rFonts w:asciiTheme="minorHAnsi" w:hAnsiTheme="minorHAnsi" w:cstheme="minorHAnsi"/>
        </w:rPr>
        <w:t xml:space="preserve"> Cloud Infrastructure</w:t>
      </w:r>
    </w:p>
    <w:p>
      <w:pPr>
        <w:pStyle w:val="7"/>
        <w:numPr>
          <w:ilvl w:val="0"/>
          <w:numId w:val="2"/>
        </w:numPr>
        <w:spacing w:before="38" w:line="285" w:lineRule="auto"/>
        <w:rPr>
          <w:rFonts w:asciiTheme="minorHAnsi" w:hAnsiTheme="minorHAnsi" w:cstheme="minorHAnsi"/>
        </w:rPr>
      </w:pPr>
      <w:r>
        <w:rPr>
          <w:rFonts w:asciiTheme="minorHAnsi" w:hAnsiTheme="minorHAnsi" w:cstheme="minorHAnsi"/>
        </w:rPr>
        <w:t xml:space="preserve">Experience in </w:t>
      </w:r>
      <w:r>
        <w:rPr>
          <w:rFonts w:asciiTheme="minorHAnsi" w:hAnsiTheme="minorHAnsi" w:cstheme="minorHAnsi"/>
          <w:b/>
        </w:rPr>
        <w:t>EC2</w:t>
      </w:r>
      <w:r>
        <w:rPr>
          <w:rFonts w:asciiTheme="minorHAnsi" w:hAnsiTheme="minorHAnsi" w:cstheme="minorHAnsi"/>
        </w:rPr>
        <w:t xml:space="preserve"> Instances, </w:t>
      </w:r>
      <w:r>
        <w:rPr>
          <w:rFonts w:asciiTheme="minorHAnsi" w:hAnsiTheme="minorHAnsi" w:cstheme="minorHAnsi"/>
          <w:b/>
        </w:rPr>
        <w:t>VPC Design &amp; Architecture, S3, RDS, AMI’s</w:t>
      </w:r>
    </w:p>
    <w:p>
      <w:pPr>
        <w:pStyle w:val="7"/>
        <w:numPr>
          <w:ilvl w:val="0"/>
          <w:numId w:val="2"/>
        </w:numPr>
        <w:spacing w:before="38" w:line="285" w:lineRule="auto"/>
        <w:rPr>
          <w:rFonts w:asciiTheme="minorHAnsi" w:hAnsiTheme="minorHAnsi" w:cstheme="minorHAnsi"/>
          <w:b/>
        </w:rPr>
      </w:pPr>
      <w:r>
        <w:rPr>
          <w:rFonts w:asciiTheme="minorHAnsi" w:hAnsiTheme="minorHAnsi" w:cstheme="minorHAnsi"/>
        </w:rPr>
        <w:t xml:space="preserve">Experience in </w:t>
      </w:r>
      <w:r>
        <w:rPr>
          <w:rFonts w:asciiTheme="minorHAnsi" w:hAnsiTheme="minorHAnsi" w:cstheme="minorHAnsi"/>
          <w:b/>
        </w:rPr>
        <w:t>Jenkins project Level access and Role based authentication</w:t>
      </w:r>
    </w:p>
    <w:p>
      <w:pPr>
        <w:pStyle w:val="7"/>
        <w:numPr>
          <w:ilvl w:val="0"/>
          <w:numId w:val="2"/>
        </w:numPr>
        <w:spacing w:before="38" w:line="285" w:lineRule="auto"/>
        <w:rPr>
          <w:rFonts w:asciiTheme="minorHAnsi" w:hAnsiTheme="minorHAnsi" w:cstheme="minorHAnsi"/>
        </w:rPr>
      </w:pPr>
      <w:r>
        <w:rPr>
          <w:rFonts w:asciiTheme="minorHAnsi" w:hAnsiTheme="minorHAnsi" w:cstheme="minorHAnsi"/>
          <w:b/>
        </w:rPr>
        <w:t>and</w:t>
      </w:r>
      <w:r>
        <w:rPr>
          <w:rFonts w:asciiTheme="minorHAnsi" w:hAnsiTheme="minorHAnsi" w:cstheme="minorHAnsi"/>
        </w:rPr>
        <w:t xml:space="preserve"> configuring Jenkins slave machine to reduce load for master</w:t>
      </w:r>
    </w:p>
    <w:p>
      <w:pPr>
        <w:pStyle w:val="7"/>
        <w:numPr>
          <w:ilvl w:val="0"/>
          <w:numId w:val="2"/>
        </w:numPr>
        <w:spacing w:before="38" w:line="285" w:lineRule="auto"/>
        <w:rPr>
          <w:rFonts w:asciiTheme="minorHAnsi" w:hAnsiTheme="minorHAnsi" w:cstheme="minorHAnsi"/>
        </w:rPr>
      </w:pPr>
      <w:r>
        <w:rPr>
          <w:rFonts w:asciiTheme="minorHAnsi" w:hAnsiTheme="minorHAnsi" w:cstheme="minorHAnsi"/>
        </w:rPr>
        <w:t xml:space="preserve">Using </w:t>
      </w:r>
      <w:r>
        <w:rPr>
          <w:rFonts w:asciiTheme="minorHAnsi" w:hAnsiTheme="minorHAnsi" w:cstheme="minorHAnsi"/>
          <w:b/>
        </w:rPr>
        <w:t>Build Tools</w:t>
      </w:r>
      <w:r>
        <w:rPr>
          <w:rFonts w:asciiTheme="minorHAnsi" w:hAnsiTheme="minorHAnsi" w:cstheme="minorHAnsi"/>
        </w:rPr>
        <w:t xml:space="preserve"> like MS-Build and MAVEN for the building of artifacts such as </w:t>
      </w:r>
      <w:r>
        <w:rPr>
          <w:rFonts w:asciiTheme="minorHAnsi" w:hAnsiTheme="minorHAnsi" w:cstheme="minorHAnsi"/>
          <w:b/>
        </w:rPr>
        <w:t>jar &amp; war</w:t>
      </w:r>
      <w:r>
        <w:rPr>
          <w:rFonts w:asciiTheme="minorHAnsi" w:hAnsiTheme="minorHAnsi" w:cstheme="minorHAnsi"/>
        </w:rPr>
        <w:t xml:space="preserve"> from source code.</w:t>
      </w:r>
    </w:p>
    <w:p>
      <w:pPr>
        <w:pStyle w:val="7"/>
        <w:numPr>
          <w:ilvl w:val="0"/>
          <w:numId w:val="2"/>
        </w:numPr>
        <w:spacing w:before="38" w:line="285" w:lineRule="auto"/>
        <w:rPr>
          <w:rFonts w:asciiTheme="minorHAnsi" w:hAnsiTheme="minorHAnsi" w:cstheme="minorHAnsi"/>
        </w:rPr>
      </w:pPr>
      <w:r>
        <w:rPr>
          <w:rFonts w:asciiTheme="minorHAnsi" w:hAnsiTheme="minorHAnsi" w:cstheme="minorHAnsi"/>
        </w:rPr>
        <w:t xml:space="preserve">Experience in </w:t>
      </w:r>
      <w:r>
        <w:rPr>
          <w:rFonts w:asciiTheme="minorHAnsi" w:hAnsiTheme="minorHAnsi" w:cstheme="minorHAnsi"/>
          <w:b/>
        </w:rPr>
        <w:t xml:space="preserve">Continuous Integration (CI) </w:t>
      </w:r>
      <w:r>
        <w:rPr>
          <w:rFonts w:asciiTheme="minorHAnsi" w:hAnsiTheme="minorHAnsi" w:cstheme="minorHAnsi"/>
        </w:rPr>
        <w:t>tools like Jenkins &amp;&amp;Azure DevOps</w:t>
      </w:r>
    </w:p>
    <w:p>
      <w:pPr>
        <w:pStyle w:val="7"/>
        <w:numPr>
          <w:ilvl w:val="0"/>
          <w:numId w:val="2"/>
        </w:numPr>
        <w:spacing w:before="38" w:line="285" w:lineRule="auto"/>
        <w:rPr>
          <w:rFonts w:asciiTheme="minorHAnsi" w:hAnsiTheme="minorHAnsi" w:cstheme="minorHAnsi"/>
          <w:b/>
        </w:rPr>
      </w:pPr>
      <w:r>
        <w:rPr>
          <w:rFonts w:asciiTheme="minorHAnsi" w:hAnsiTheme="minorHAnsi" w:cstheme="minorHAnsi"/>
          <w:b/>
        </w:rPr>
        <w:t>Deployed</w:t>
      </w:r>
      <w:r>
        <w:rPr>
          <w:rFonts w:asciiTheme="minorHAnsi" w:hAnsiTheme="minorHAnsi" w:cstheme="minorHAnsi"/>
        </w:rPr>
        <w:t xml:space="preserve"> Docker </w:t>
      </w:r>
      <w:r>
        <w:rPr>
          <w:rFonts w:asciiTheme="minorHAnsi" w:hAnsiTheme="minorHAnsi" w:cstheme="minorHAnsi"/>
          <w:b/>
        </w:rPr>
        <w:t xml:space="preserve">Micro services </w:t>
      </w:r>
      <w:r>
        <w:rPr>
          <w:rFonts w:asciiTheme="minorHAnsi" w:hAnsiTheme="minorHAnsi" w:cstheme="minorHAnsi"/>
        </w:rPr>
        <w:t>into various</w:t>
      </w:r>
      <w:r>
        <w:rPr>
          <w:rFonts w:asciiTheme="minorHAnsi" w:hAnsiTheme="minorHAnsi" w:cstheme="minorHAnsi"/>
          <w:b/>
        </w:rPr>
        <w:t xml:space="preserve"> Dev/QA/UAT/Production Env</w:t>
      </w:r>
    </w:p>
    <w:p>
      <w:pPr>
        <w:pStyle w:val="7"/>
        <w:numPr>
          <w:ilvl w:val="0"/>
          <w:numId w:val="2"/>
        </w:numPr>
        <w:spacing w:before="38" w:line="285" w:lineRule="auto"/>
        <w:rPr>
          <w:rFonts w:asciiTheme="minorHAnsi" w:hAnsiTheme="minorHAnsi" w:cstheme="minorHAnsi"/>
        </w:rPr>
      </w:pPr>
      <w:r>
        <w:rPr>
          <w:rFonts w:asciiTheme="minorHAnsi" w:hAnsiTheme="minorHAnsi" w:cstheme="minorHAnsi"/>
        </w:rPr>
        <w:t xml:space="preserve">Sound experience on </w:t>
      </w:r>
      <w:r>
        <w:rPr>
          <w:rFonts w:asciiTheme="minorHAnsi" w:hAnsiTheme="minorHAnsi" w:cstheme="minorHAnsi"/>
          <w:b/>
        </w:rPr>
        <w:t>Code Deployment</w:t>
      </w:r>
      <w:r>
        <w:rPr>
          <w:rFonts w:asciiTheme="minorHAnsi" w:hAnsiTheme="minorHAnsi" w:cstheme="minorHAnsi"/>
        </w:rPr>
        <w:t xml:space="preserve"> via builds (jar/war/ear) into various</w:t>
      </w:r>
    </w:p>
    <w:p>
      <w:pPr>
        <w:pStyle w:val="7"/>
        <w:numPr>
          <w:ilvl w:val="0"/>
          <w:numId w:val="2"/>
        </w:numPr>
        <w:spacing w:before="38" w:line="285" w:lineRule="auto"/>
        <w:rPr>
          <w:rFonts w:asciiTheme="minorHAnsi" w:hAnsiTheme="minorHAnsi" w:cstheme="minorHAnsi"/>
          <w:b/>
        </w:rPr>
      </w:pPr>
      <w:r>
        <w:rPr>
          <w:rFonts w:asciiTheme="minorHAnsi" w:hAnsiTheme="minorHAnsi" w:cstheme="minorHAnsi"/>
          <w:b/>
        </w:rPr>
        <w:t>Dev/QA/UAT/Production Environments.</w:t>
      </w:r>
    </w:p>
    <w:p>
      <w:pPr>
        <w:pStyle w:val="7"/>
        <w:numPr>
          <w:ilvl w:val="0"/>
          <w:numId w:val="2"/>
        </w:numPr>
        <w:spacing w:before="38" w:line="285" w:lineRule="auto"/>
        <w:rPr>
          <w:rFonts w:asciiTheme="minorHAnsi" w:hAnsiTheme="minorHAnsi" w:cstheme="minorHAnsi"/>
        </w:rPr>
      </w:pPr>
      <w:r>
        <w:rPr>
          <w:rFonts w:asciiTheme="minorHAnsi" w:hAnsiTheme="minorHAnsi" w:cstheme="minorHAnsi"/>
          <w:b/>
        </w:rPr>
        <w:t>Automate</w:t>
      </w:r>
      <w:r>
        <w:rPr>
          <w:rFonts w:asciiTheme="minorHAnsi" w:hAnsiTheme="minorHAnsi" w:cstheme="minorHAnsi"/>
        </w:rPr>
        <w:t xml:space="preserve"> the </w:t>
      </w:r>
      <w:r>
        <w:rPr>
          <w:rFonts w:asciiTheme="minorHAnsi" w:hAnsiTheme="minorHAnsi" w:cstheme="minorHAnsi"/>
          <w:b/>
        </w:rPr>
        <w:t>Build</w:t>
      </w:r>
      <w:r>
        <w:rPr>
          <w:rFonts w:asciiTheme="minorHAnsi" w:hAnsiTheme="minorHAnsi" w:cstheme="minorHAnsi"/>
        </w:rPr>
        <w:t xml:space="preserve"> and </w:t>
      </w:r>
      <w:r>
        <w:rPr>
          <w:rFonts w:asciiTheme="minorHAnsi" w:hAnsiTheme="minorHAnsi" w:cstheme="minorHAnsi"/>
          <w:b/>
        </w:rPr>
        <w:t>Deployment</w:t>
      </w:r>
      <w:r>
        <w:rPr>
          <w:rFonts w:asciiTheme="minorHAnsi" w:hAnsiTheme="minorHAnsi" w:cstheme="minorHAnsi"/>
        </w:rPr>
        <w:t xml:space="preserve"> processes by </w:t>
      </w:r>
      <w:r>
        <w:rPr>
          <w:rFonts w:asciiTheme="minorHAnsi" w:hAnsiTheme="minorHAnsi" w:cstheme="minorHAnsi"/>
          <w:b/>
        </w:rPr>
        <w:t>Jenkins</w:t>
      </w:r>
      <w:r>
        <w:rPr>
          <w:rFonts w:asciiTheme="minorHAnsi" w:hAnsiTheme="minorHAnsi" w:cstheme="minorHAnsi"/>
        </w:rPr>
        <w:t xml:space="preserve"> &amp; </w:t>
      </w:r>
      <w:r>
        <w:rPr>
          <w:rFonts w:asciiTheme="minorHAnsi" w:hAnsiTheme="minorHAnsi" w:cstheme="minorHAnsi"/>
          <w:b/>
        </w:rPr>
        <w:t>Azure</w:t>
      </w:r>
      <w:r>
        <w:rPr>
          <w:rFonts w:asciiTheme="minorHAnsi" w:hAnsiTheme="minorHAnsi" w:cstheme="minorHAnsi"/>
        </w:rPr>
        <w:t xml:space="preserve"> </w:t>
      </w:r>
      <w:r>
        <w:rPr>
          <w:rFonts w:asciiTheme="minorHAnsi" w:hAnsiTheme="minorHAnsi" w:cstheme="minorHAnsi"/>
          <w:b/>
        </w:rPr>
        <w:t>DevOps</w:t>
      </w:r>
    </w:p>
    <w:p>
      <w:pPr>
        <w:pStyle w:val="7"/>
        <w:numPr>
          <w:ilvl w:val="0"/>
          <w:numId w:val="2"/>
        </w:numPr>
        <w:spacing w:before="38" w:line="285" w:lineRule="auto"/>
        <w:rPr>
          <w:rFonts w:asciiTheme="minorHAnsi" w:hAnsiTheme="minorHAnsi" w:cstheme="minorHAnsi"/>
        </w:rPr>
      </w:pPr>
      <w:r>
        <w:rPr>
          <w:rFonts w:asciiTheme="minorHAnsi" w:hAnsiTheme="minorHAnsi" w:cstheme="minorHAnsi"/>
          <w:b/>
        </w:rPr>
        <w:t>Installing</w:t>
      </w:r>
      <w:r>
        <w:rPr>
          <w:rFonts w:asciiTheme="minorHAnsi" w:hAnsiTheme="minorHAnsi" w:cstheme="minorHAnsi"/>
        </w:rPr>
        <w:t xml:space="preserve"> and </w:t>
      </w:r>
      <w:r>
        <w:rPr>
          <w:rFonts w:asciiTheme="minorHAnsi" w:hAnsiTheme="minorHAnsi" w:cstheme="minorHAnsi"/>
          <w:b/>
        </w:rPr>
        <w:t>configuring</w:t>
      </w:r>
      <w:r>
        <w:rPr>
          <w:rFonts w:asciiTheme="minorHAnsi" w:hAnsiTheme="minorHAnsi" w:cstheme="minorHAnsi"/>
        </w:rPr>
        <w:t xml:space="preserve"> required Software’s and Package’s in Linux servers</w:t>
      </w:r>
    </w:p>
    <w:p>
      <w:pPr>
        <w:pStyle w:val="7"/>
        <w:numPr>
          <w:ilvl w:val="0"/>
          <w:numId w:val="2"/>
        </w:numPr>
        <w:spacing w:before="38" w:line="285" w:lineRule="auto"/>
        <w:rPr>
          <w:rFonts w:asciiTheme="minorHAnsi" w:hAnsiTheme="minorHAnsi" w:cstheme="minorHAnsi"/>
        </w:rPr>
      </w:pPr>
      <w:r>
        <w:rPr>
          <w:rFonts w:asciiTheme="minorHAnsi" w:hAnsiTheme="minorHAnsi" w:cstheme="minorHAnsi"/>
        </w:rPr>
        <w:t>Ability in managing all aspects of the software configuration management process including code compilation, packaging / deployment / release methodology, and application configurations.</w:t>
      </w:r>
    </w:p>
    <w:p>
      <w:pPr>
        <w:pStyle w:val="7"/>
        <w:numPr>
          <w:ilvl w:val="0"/>
          <w:numId w:val="2"/>
        </w:numPr>
        <w:spacing w:before="38" w:line="285" w:lineRule="auto"/>
        <w:rPr>
          <w:rFonts w:asciiTheme="minorHAnsi" w:hAnsiTheme="minorHAnsi" w:cstheme="minorHAnsi"/>
          <w:b/>
        </w:rPr>
      </w:pPr>
      <w:r>
        <w:rPr>
          <w:rFonts w:asciiTheme="minorHAnsi" w:hAnsiTheme="minorHAnsi" w:cstheme="minorHAnsi"/>
        </w:rPr>
        <w:t xml:space="preserve">Proven experience on </w:t>
      </w:r>
      <w:r>
        <w:rPr>
          <w:rFonts w:asciiTheme="minorHAnsi" w:hAnsiTheme="minorHAnsi" w:cstheme="minorHAnsi"/>
          <w:b/>
        </w:rPr>
        <w:t>Software Development Life Cycle (SDLC), SCM</w:t>
      </w:r>
      <w:r>
        <w:rPr>
          <w:rFonts w:asciiTheme="minorHAnsi" w:hAnsiTheme="minorHAnsi" w:cstheme="minorHAnsi"/>
        </w:rPr>
        <w:t xml:space="preserve"> practices along with Software </w:t>
      </w:r>
      <w:r>
        <w:rPr>
          <w:rFonts w:asciiTheme="minorHAnsi" w:hAnsiTheme="minorHAnsi" w:cstheme="minorHAnsi"/>
          <w:b/>
        </w:rPr>
        <w:t>Build</w:t>
      </w:r>
      <w:r>
        <w:rPr>
          <w:rFonts w:asciiTheme="minorHAnsi" w:hAnsiTheme="minorHAnsi" w:cstheme="minorHAnsi"/>
        </w:rPr>
        <w:t xml:space="preserve"> and </w:t>
      </w:r>
      <w:r>
        <w:rPr>
          <w:rFonts w:asciiTheme="minorHAnsi" w:hAnsiTheme="minorHAnsi" w:cstheme="minorHAnsi"/>
          <w:b/>
        </w:rPr>
        <w:t>Release Management</w:t>
      </w:r>
      <w:r>
        <w:rPr>
          <w:rFonts w:asciiTheme="minorHAnsi" w:hAnsiTheme="minorHAnsi" w:cstheme="minorHAnsi"/>
        </w:rPr>
        <w:t xml:space="preserve"> and </w:t>
      </w:r>
      <w:r>
        <w:rPr>
          <w:rFonts w:asciiTheme="minorHAnsi" w:hAnsiTheme="minorHAnsi" w:cstheme="minorHAnsi"/>
          <w:b/>
        </w:rPr>
        <w:t>Agile Methodologies.</w:t>
      </w:r>
    </w:p>
    <w:p>
      <w:pPr>
        <w:pStyle w:val="7"/>
        <w:numPr>
          <w:ilvl w:val="0"/>
          <w:numId w:val="2"/>
        </w:numPr>
        <w:spacing w:before="38" w:line="285" w:lineRule="auto"/>
        <w:rPr>
          <w:rFonts w:asciiTheme="minorHAnsi" w:hAnsiTheme="minorHAnsi" w:cstheme="minorHAnsi"/>
          <w:b/>
        </w:rPr>
      </w:pPr>
      <w:r>
        <w:rPr>
          <w:rFonts w:asciiTheme="minorHAnsi" w:hAnsiTheme="minorHAnsi" w:cstheme="minorHAnsi"/>
        </w:rPr>
        <w:t>Good understanding in</w:t>
      </w:r>
      <w:r>
        <w:rPr>
          <w:rFonts w:asciiTheme="minorHAnsi" w:hAnsiTheme="minorHAnsi" w:cstheme="minorHAnsi"/>
          <w:b/>
        </w:rPr>
        <w:t xml:space="preserve"> Configuration management </w:t>
      </w:r>
      <w:r>
        <w:rPr>
          <w:rFonts w:asciiTheme="minorHAnsi" w:hAnsiTheme="minorHAnsi" w:cstheme="minorHAnsi"/>
        </w:rPr>
        <w:t>tools like</w:t>
      </w:r>
      <w:r>
        <w:rPr>
          <w:rFonts w:asciiTheme="minorHAnsi" w:hAnsiTheme="minorHAnsi" w:cstheme="minorHAnsi"/>
          <w:b/>
        </w:rPr>
        <w:t xml:space="preserve"> Ansible</w:t>
      </w:r>
    </w:p>
    <w:p>
      <w:pPr>
        <w:pStyle w:val="7"/>
        <w:numPr>
          <w:ilvl w:val="0"/>
          <w:numId w:val="2"/>
        </w:numPr>
        <w:spacing w:before="38" w:line="285" w:lineRule="auto"/>
        <w:rPr>
          <w:rFonts w:asciiTheme="minorHAnsi" w:hAnsiTheme="minorHAnsi" w:cstheme="minorHAnsi"/>
          <w:b/>
        </w:rPr>
      </w:pPr>
      <w:r>
        <w:rPr>
          <w:rFonts w:asciiTheme="minorHAnsi" w:hAnsiTheme="minorHAnsi" w:cstheme="minorHAnsi"/>
        </w:rPr>
        <w:t>Strong experience on</w:t>
      </w:r>
      <w:r>
        <w:rPr>
          <w:rFonts w:asciiTheme="minorHAnsi" w:hAnsiTheme="minorHAnsi" w:cstheme="minorHAnsi"/>
          <w:b/>
        </w:rPr>
        <w:t xml:space="preserve"> Container technology build </w:t>
      </w:r>
      <w:r>
        <w:rPr>
          <w:rFonts w:asciiTheme="minorHAnsi" w:hAnsiTheme="minorHAnsi" w:cstheme="minorHAnsi"/>
        </w:rPr>
        <w:t>packaging</w:t>
      </w:r>
      <w:r>
        <w:rPr>
          <w:rFonts w:asciiTheme="minorHAnsi" w:hAnsiTheme="minorHAnsi" w:cstheme="minorHAnsi"/>
          <w:b/>
        </w:rPr>
        <w:t xml:space="preserve"> </w:t>
      </w:r>
      <w:r>
        <w:rPr>
          <w:rFonts w:asciiTheme="minorHAnsi" w:hAnsiTheme="minorHAnsi" w:cstheme="minorHAnsi"/>
        </w:rPr>
        <w:t>tool</w:t>
      </w:r>
      <w:r>
        <w:rPr>
          <w:rFonts w:asciiTheme="minorHAnsi" w:hAnsiTheme="minorHAnsi" w:cstheme="minorHAnsi"/>
          <w:b/>
        </w:rPr>
        <w:t xml:space="preserve"> </w:t>
      </w:r>
      <w:r>
        <w:rPr>
          <w:rFonts w:asciiTheme="minorHAnsi" w:hAnsiTheme="minorHAnsi" w:cstheme="minorHAnsi"/>
        </w:rPr>
        <w:t>like</w:t>
      </w:r>
      <w:r>
        <w:rPr>
          <w:rFonts w:asciiTheme="minorHAnsi" w:hAnsiTheme="minorHAnsi" w:cstheme="minorHAnsi"/>
          <w:b/>
        </w:rPr>
        <w:t xml:space="preserve"> Docker</w:t>
      </w:r>
    </w:p>
    <w:p>
      <w:pPr>
        <w:pStyle w:val="7"/>
        <w:numPr>
          <w:ilvl w:val="0"/>
          <w:numId w:val="2"/>
        </w:numPr>
        <w:spacing w:before="38" w:line="285" w:lineRule="auto"/>
        <w:rPr>
          <w:rFonts w:asciiTheme="minorHAnsi" w:hAnsiTheme="minorHAnsi" w:cstheme="minorHAnsi"/>
          <w:b/>
        </w:rPr>
      </w:pPr>
      <w:r>
        <w:rPr>
          <w:rFonts w:asciiTheme="minorHAnsi" w:hAnsiTheme="minorHAnsi" w:cstheme="minorHAnsi"/>
        </w:rPr>
        <w:t>Strong experience on</w:t>
      </w:r>
      <w:r>
        <w:rPr>
          <w:rFonts w:asciiTheme="minorHAnsi" w:hAnsiTheme="minorHAnsi" w:cstheme="minorHAnsi"/>
          <w:b/>
        </w:rPr>
        <w:t xml:space="preserve"> Container Orchestration </w:t>
      </w:r>
      <w:r>
        <w:rPr>
          <w:rFonts w:asciiTheme="minorHAnsi" w:hAnsiTheme="minorHAnsi" w:cstheme="minorHAnsi"/>
        </w:rPr>
        <w:t>tool</w:t>
      </w:r>
      <w:r>
        <w:rPr>
          <w:rFonts w:asciiTheme="minorHAnsi" w:hAnsiTheme="minorHAnsi" w:cstheme="minorHAnsi"/>
          <w:b/>
        </w:rPr>
        <w:t xml:space="preserve"> </w:t>
      </w:r>
      <w:r>
        <w:rPr>
          <w:rFonts w:asciiTheme="minorHAnsi" w:hAnsiTheme="minorHAnsi" w:cstheme="minorHAnsi"/>
        </w:rPr>
        <w:t>like</w:t>
      </w:r>
      <w:r>
        <w:rPr>
          <w:rFonts w:asciiTheme="minorHAnsi" w:hAnsiTheme="minorHAnsi" w:cstheme="minorHAnsi"/>
          <w:b/>
        </w:rPr>
        <w:t xml:space="preserve"> Kubernetes</w:t>
      </w:r>
    </w:p>
    <w:p>
      <w:pPr>
        <w:pStyle w:val="7"/>
        <w:numPr>
          <w:ilvl w:val="0"/>
          <w:numId w:val="2"/>
        </w:numPr>
        <w:spacing w:before="38" w:line="285" w:lineRule="auto"/>
        <w:rPr>
          <w:rFonts w:asciiTheme="minorHAnsi" w:hAnsiTheme="minorHAnsi" w:cstheme="minorHAnsi"/>
          <w:b/>
        </w:rPr>
      </w:pPr>
      <w:r>
        <w:rPr>
          <w:rFonts w:asciiTheme="minorHAnsi" w:hAnsiTheme="minorHAnsi" w:cstheme="minorHAnsi"/>
        </w:rPr>
        <w:t>Experience on</w:t>
      </w:r>
      <w:r>
        <w:rPr>
          <w:rFonts w:asciiTheme="minorHAnsi" w:hAnsiTheme="minorHAnsi" w:cstheme="minorHAnsi"/>
          <w:b/>
        </w:rPr>
        <w:t xml:space="preserve"> Infrastructure as code (IAC) </w:t>
      </w:r>
      <w:r>
        <w:rPr>
          <w:rFonts w:asciiTheme="minorHAnsi" w:hAnsiTheme="minorHAnsi" w:cstheme="minorHAnsi"/>
        </w:rPr>
        <w:t xml:space="preserve">automation tool </w:t>
      </w:r>
      <w:r>
        <w:rPr>
          <w:rFonts w:asciiTheme="minorHAnsi" w:hAnsiTheme="minorHAnsi" w:cstheme="minorHAnsi"/>
          <w:b/>
        </w:rPr>
        <w:t>Terraform</w:t>
      </w:r>
    </w:p>
    <w:p>
      <w:pPr>
        <w:pStyle w:val="7"/>
        <w:spacing w:before="38" w:line="285" w:lineRule="auto"/>
        <w:rPr>
          <w:rFonts w:asciiTheme="minorHAnsi" w:hAnsiTheme="minorHAnsi" w:cstheme="minorHAnsi"/>
          <w:b/>
        </w:rPr>
      </w:pPr>
    </w:p>
    <w:p>
      <w:pPr>
        <w:pStyle w:val="7"/>
        <w:numPr>
          <w:ilvl w:val="0"/>
          <w:numId w:val="3"/>
        </w:numPr>
        <w:spacing w:after="120"/>
        <w:rPr>
          <w:rFonts w:asciiTheme="minorHAnsi" w:hAnsiTheme="minorHAnsi" w:cstheme="minorHAnsi"/>
          <w:b/>
        </w:rPr>
      </w:pPr>
      <w:r>
        <w:rPr>
          <w:rFonts w:asciiTheme="minorHAnsi" w:hAnsiTheme="minorHAnsi" w:cstheme="minorHAnsi"/>
        </w:rPr>
        <mc:AlternateContent>
          <mc:Choice Requires="wps">
            <w:drawing>
              <wp:anchor distT="0" distB="0" distL="0" distR="0" simplePos="0" relativeHeight="251665408" behindDoc="1" locked="0" layoutInCell="1" allowOverlap="1">
                <wp:simplePos x="0" y="0"/>
                <wp:positionH relativeFrom="page">
                  <wp:posOffset>786765</wp:posOffset>
                </wp:positionH>
                <wp:positionV relativeFrom="paragraph">
                  <wp:posOffset>-259080</wp:posOffset>
                </wp:positionV>
                <wp:extent cx="6280150" cy="205740"/>
                <wp:effectExtent l="0" t="0" r="0" b="0"/>
                <wp:wrapTopAndBottom/>
                <wp:docPr id="3" name="Text Box 31"/>
                <wp:cNvGraphicFramePr/>
                <a:graphic xmlns:a="http://schemas.openxmlformats.org/drawingml/2006/main">
                  <a:graphicData uri="http://schemas.microsoft.com/office/word/2010/wordprocessingShape">
                    <wps:wsp>
                      <wps:cNvSpPr txBox="1">
                        <a:spLocks noChangeArrowheads="1"/>
                      </wps:cNvSpPr>
                      <wps:spPr bwMode="auto">
                        <a:xfrm>
                          <a:off x="0" y="0"/>
                          <a:ext cx="6280150" cy="205740"/>
                        </a:xfrm>
                        <a:prstGeom prst="rect">
                          <a:avLst/>
                        </a:prstGeom>
                        <a:solidFill>
                          <a:srgbClr val="4F80BC"/>
                        </a:solidFill>
                        <a:ln w="12192">
                          <a:solidFill>
                            <a:srgbClr val="7BA0CD"/>
                          </a:solidFill>
                          <a:miter lim="800000"/>
                        </a:ln>
                      </wps:spPr>
                      <wps:txbx>
                        <w:txbxContent>
                          <w:p>
                            <w:pPr>
                              <w:ind w:left="98"/>
                              <w:rPr>
                                <w:b/>
                                <w:sz w:val="20"/>
                              </w:rPr>
                            </w:pPr>
                            <w:r>
                              <w:rPr>
                                <w:b/>
                                <w:color w:val="FFFFFF"/>
                                <w:sz w:val="20"/>
                              </w:rPr>
                              <w:t>Professional</w:t>
                            </w:r>
                            <w:r>
                              <w:rPr>
                                <w:b/>
                                <w:color w:val="FFFFFF"/>
                                <w:spacing w:val="-3"/>
                                <w:sz w:val="20"/>
                              </w:rPr>
                              <w:t xml:space="preserve"> </w:t>
                            </w:r>
                            <w:r>
                              <w:rPr>
                                <w:b/>
                                <w:color w:val="FFFFFF"/>
                                <w:sz w:val="20"/>
                              </w:rPr>
                              <w:t>Experience</w:t>
                            </w:r>
                          </w:p>
                        </w:txbxContent>
                      </wps:txbx>
                      <wps:bodyPr rot="0" vert="horz" wrap="square" lIns="0" tIns="0" rIns="0" bIns="0" anchor="t" anchorCtr="0" upright="1">
                        <a:noAutofit/>
                      </wps:bodyPr>
                    </wps:wsp>
                  </a:graphicData>
                </a:graphic>
              </wp:anchor>
            </w:drawing>
          </mc:Choice>
          <mc:Fallback>
            <w:pict>
              <v:shape id="Text Box 31" o:spid="_x0000_s1026" o:spt="202" type="#_x0000_t202" style="position:absolute;left:0pt;margin-left:61.95pt;margin-top:-20.4pt;height:16.2pt;width:494.5pt;mso-position-horizontal-relative:page;mso-wrap-distance-bottom:0pt;mso-wrap-distance-top:0pt;z-index:-251651072;mso-width-relative:page;mso-height-relative:page;" fillcolor="#4F80BC" filled="t" stroked="t" coordsize="21600,21600" o:gfxdata="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hId9E2AAAAAsBAAAPAAAAAAAAAAEAIAAAACIAAABkcnMvZG93bnJldi54&#10;bWxQSwECFAAUAAAACACHTuJA2yfDZjMCAAB4BAAADgAAAAAAAAABACAAAAAnAQAAZHJzL2Uyb0Rv&#10;Yy54bWxQSwUGAAAAAAYABgBZAQAAzAUAAAAA&#10;">
                <v:fill on="t" focussize="0,0"/>
                <v:stroke weight="0.96pt" color="#7BA0CD" miterlimit="8" joinstyle="miter"/>
                <v:imagedata o:title=""/>
                <o:lock v:ext="edit" aspectratio="f"/>
                <v:textbox inset="0mm,0mm,0mm,0mm">
                  <w:txbxContent>
                    <w:p>
                      <w:pPr>
                        <w:ind w:left="98"/>
                        <w:rPr>
                          <w:b/>
                          <w:sz w:val="20"/>
                        </w:rPr>
                      </w:pPr>
                      <w:r>
                        <w:rPr>
                          <w:b/>
                          <w:color w:val="FFFFFF"/>
                          <w:sz w:val="20"/>
                        </w:rPr>
                        <w:t>Professional</w:t>
                      </w:r>
                      <w:r>
                        <w:rPr>
                          <w:b/>
                          <w:color w:val="FFFFFF"/>
                          <w:spacing w:val="-3"/>
                          <w:sz w:val="20"/>
                        </w:rPr>
                        <w:t xml:space="preserve"> </w:t>
                      </w:r>
                      <w:r>
                        <w:rPr>
                          <w:b/>
                          <w:color w:val="FFFFFF"/>
                          <w:sz w:val="20"/>
                        </w:rPr>
                        <w:t>Experience</w:t>
                      </w:r>
                    </w:p>
                  </w:txbxContent>
                </v:textbox>
                <w10:wrap type="topAndBottom"/>
              </v:shape>
            </w:pict>
          </mc:Fallback>
        </mc:AlternateContent>
      </w:r>
      <w:r>
        <w:rPr>
          <w:rFonts w:asciiTheme="minorHAnsi" w:hAnsiTheme="minorHAnsi" w:cstheme="minorHAnsi"/>
        </w:rPr>
        <w:t xml:space="preserve">Currently serving as a </w:t>
      </w:r>
      <w:r>
        <w:rPr>
          <w:rFonts w:asciiTheme="minorHAnsi" w:hAnsiTheme="minorHAnsi" w:cstheme="minorHAnsi"/>
          <w:b/>
        </w:rPr>
        <w:t xml:space="preserve">Devops Engineer </w:t>
      </w:r>
      <w:r>
        <w:rPr>
          <w:rFonts w:asciiTheme="minorHAnsi" w:hAnsiTheme="minorHAnsi" w:cstheme="minorHAnsi"/>
        </w:rPr>
        <w:t xml:space="preserve">at </w:t>
      </w:r>
      <w:r>
        <w:rPr>
          <w:rFonts w:asciiTheme="minorHAnsi" w:hAnsiTheme="minorHAnsi" w:cstheme="minorHAnsi"/>
          <w:b/>
        </w:rPr>
        <w:t>Accenture</w:t>
      </w:r>
      <w:r>
        <w:rPr>
          <w:rFonts w:asciiTheme="minorHAnsi" w:hAnsiTheme="minorHAnsi" w:cstheme="minorHAnsi"/>
        </w:rPr>
        <w:t xml:space="preserve">  since Apr 2022. </w:t>
      </w:r>
    </w:p>
    <w:p>
      <w:pPr>
        <w:pStyle w:val="20"/>
        <w:numPr>
          <w:ilvl w:val="0"/>
          <w:numId w:val="3"/>
        </w:numPr>
        <w:rPr>
          <w:rFonts w:asciiTheme="minorHAnsi" w:hAnsiTheme="minorHAnsi" w:cstheme="minorHAnsi"/>
        </w:rPr>
      </w:pPr>
      <w:r>
        <w:rPr>
          <w:rFonts w:asciiTheme="minorHAnsi" w:hAnsiTheme="minorHAnsi" w:cstheme="minorHAnsi"/>
          <w:sz w:val="20"/>
          <w:szCs w:val="20"/>
        </w:rPr>
        <w:t xml:space="preserve">Formerly Worked as </w:t>
      </w:r>
      <w:r>
        <w:rPr>
          <w:rFonts w:asciiTheme="minorHAnsi" w:hAnsiTheme="minorHAnsi" w:cstheme="minorHAnsi"/>
          <w:b/>
          <w:sz w:val="20"/>
          <w:szCs w:val="20"/>
        </w:rPr>
        <w:t>Assistant</w:t>
      </w:r>
      <w:r>
        <w:rPr>
          <w:rFonts w:asciiTheme="minorHAnsi" w:hAnsiTheme="minorHAnsi" w:cstheme="minorHAnsi"/>
          <w:sz w:val="20"/>
          <w:szCs w:val="20"/>
        </w:rPr>
        <w:t xml:space="preserve"> </w:t>
      </w:r>
      <w:r>
        <w:rPr>
          <w:rFonts w:asciiTheme="minorHAnsi" w:hAnsiTheme="minorHAnsi" w:cstheme="minorHAnsi"/>
          <w:b/>
          <w:bCs/>
          <w:sz w:val="20"/>
          <w:szCs w:val="20"/>
        </w:rPr>
        <w:t xml:space="preserve">System Engineer-Trainee </w:t>
      </w:r>
      <w:r>
        <w:rPr>
          <w:rFonts w:asciiTheme="minorHAnsi" w:hAnsiTheme="minorHAnsi" w:cstheme="minorHAnsi"/>
          <w:sz w:val="20"/>
          <w:szCs w:val="20"/>
        </w:rPr>
        <w:t xml:space="preserve">at </w:t>
      </w:r>
      <w:r>
        <w:rPr>
          <w:rFonts w:asciiTheme="minorHAnsi" w:hAnsiTheme="minorHAnsi" w:cstheme="minorHAnsi"/>
          <w:b/>
          <w:sz w:val="20"/>
          <w:szCs w:val="20"/>
        </w:rPr>
        <w:t>Tata Consultancy Services Limited(TCSL)</w:t>
      </w:r>
      <w:r>
        <w:rPr>
          <w:rFonts w:asciiTheme="minorHAnsi" w:hAnsiTheme="minorHAnsi" w:cstheme="minorHAnsi"/>
          <w:sz w:val="20"/>
          <w:szCs w:val="20"/>
        </w:rPr>
        <w:t xml:space="preserve">  from November 2020 to April 2022</w:t>
      </w:r>
      <w:r>
        <w:rPr>
          <w:rFonts w:asciiTheme="minorHAnsi" w:hAnsiTheme="minorHAnsi" w:cstheme="minorHAnsi"/>
        </w:rPr>
        <w:t xml:space="preserve">   </w:t>
      </w:r>
    </w:p>
    <w:p>
      <w:pPr>
        <w:pStyle w:val="20"/>
        <w:ind w:left="720"/>
        <w:rPr>
          <w:rFonts w:asciiTheme="minorHAnsi" w:hAnsiTheme="minorHAnsi" w:cstheme="minorHAnsi"/>
        </w:rPr>
      </w:pPr>
      <w:r>
        <w:rPr>
          <w:rFonts w:asciiTheme="minorHAnsi" w:hAnsiTheme="minorHAnsi" w:cstheme="minorHAnsi"/>
          <w:color w:val="FFFFFF"/>
          <w:lang w:val="en-US"/>
        </w:rPr>
        <mc:AlternateContent>
          <mc:Choice Requires="wps">
            <w:drawing>
              <wp:anchor distT="0" distB="0" distL="0" distR="0" simplePos="0" relativeHeight="251660288" behindDoc="1" locked="0" layoutInCell="1" allowOverlap="1">
                <wp:simplePos x="0" y="0"/>
                <wp:positionH relativeFrom="page">
                  <wp:posOffset>782320</wp:posOffset>
                </wp:positionH>
                <wp:positionV relativeFrom="paragraph">
                  <wp:posOffset>218440</wp:posOffset>
                </wp:positionV>
                <wp:extent cx="6280150" cy="205740"/>
                <wp:effectExtent l="0" t="0" r="0" b="0"/>
                <wp:wrapTopAndBottom/>
                <wp:docPr id="2" name="Text Box 22"/>
                <wp:cNvGraphicFramePr/>
                <a:graphic xmlns:a="http://schemas.openxmlformats.org/drawingml/2006/main">
                  <a:graphicData uri="http://schemas.microsoft.com/office/word/2010/wordprocessingShape">
                    <wps:wsp>
                      <wps:cNvSpPr txBox="1">
                        <a:spLocks noChangeArrowheads="1"/>
                      </wps:cNvSpPr>
                      <wps:spPr bwMode="auto">
                        <a:xfrm>
                          <a:off x="0" y="0"/>
                          <a:ext cx="6280150" cy="205740"/>
                        </a:xfrm>
                        <a:prstGeom prst="rect">
                          <a:avLst/>
                        </a:prstGeom>
                        <a:solidFill>
                          <a:srgbClr val="4F80BC"/>
                        </a:solidFill>
                        <a:ln w="12192">
                          <a:solidFill>
                            <a:srgbClr val="7BA0CD"/>
                          </a:solidFill>
                          <a:miter lim="800000"/>
                        </a:ln>
                      </wps:spPr>
                      <wps:txbx>
                        <w:txbxContent>
                          <w:p>
                            <w:pPr>
                              <w:ind w:left="98"/>
                              <w:rPr>
                                <w:rFonts w:ascii="Calibri" w:hAnsi="Calibri" w:cs="Calibri"/>
                                <w:b/>
                                <w:sz w:val="24"/>
                                <w:szCs w:val="24"/>
                              </w:rPr>
                            </w:pPr>
                            <w:r>
                              <w:rPr>
                                <w:rFonts w:ascii="Calibri" w:hAnsi="Calibri" w:cs="Calibri"/>
                                <w:b/>
                                <w:color w:val="FFFFFF"/>
                                <w:sz w:val="24"/>
                                <w:szCs w:val="24"/>
                              </w:rPr>
                              <w:t>Technical Skills</w:t>
                            </w:r>
                          </w:p>
                        </w:txbxContent>
                      </wps:txbx>
                      <wps:bodyPr rot="0" vert="horz" wrap="square" lIns="0" tIns="0" rIns="0" bIns="0" anchor="t" anchorCtr="0" upright="1">
                        <a:noAutofit/>
                      </wps:bodyPr>
                    </wps:wsp>
                  </a:graphicData>
                </a:graphic>
              </wp:anchor>
            </w:drawing>
          </mc:Choice>
          <mc:Fallback>
            <w:pict>
              <v:shape id="Text Box 22" o:spid="_x0000_s1026" o:spt="202" type="#_x0000_t202" style="position:absolute;left:0pt;margin-left:61.6pt;margin-top:17.2pt;height:16.2pt;width:494.5pt;mso-position-horizontal-relative:page;mso-wrap-distance-bottom:0pt;mso-wrap-distance-top:0pt;z-index:-251656192;mso-width-relative:page;mso-height-relative:page;" fillcolor="#4F80BC" filled="t" stroked="t" coordsize="21600,21600" o:gfxdata="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TN2SX2AAAAAoBAAAPAAAAAAAAAAEAIAAAACIAAABkcnMvZG93bnJldi54bWxQ&#10;SwECFAAUAAAACACHTuJAeAlUCjACAAB4BAAADgAAAAAAAAABACAAAAAnAQAAZHJzL2Uyb0RvYy54&#10;bWxQSwUGAAAAAAYABgBZAQAAyQUAAAAA&#10;">
                <v:fill on="t" focussize="0,0"/>
                <v:stroke weight="0.96pt" color="#7BA0CD" miterlimit="8" joinstyle="miter"/>
                <v:imagedata o:title=""/>
                <o:lock v:ext="edit" aspectratio="f"/>
                <v:textbox inset="0mm,0mm,0mm,0mm">
                  <w:txbxContent>
                    <w:p>
                      <w:pPr>
                        <w:ind w:left="98"/>
                        <w:rPr>
                          <w:rFonts w:ascii="Calibri" w:hAnsi="Calibri" w:cs="Calibri"/>
                          <w:b/>
                          <w:sz w:val="24"/>
                          <w:szCs w:val="24"/>
                        </w:rPr>
                      </w:pPr>
                      <w:r>
                        <w:rPr>
                          <w:rFonts w:ascii="Calibri" w:hAnsi="Calibri" w:cs="Calibri"/>
                          <w:b/>
                          <w:color w:val="FFFFFF"/>
                          <w:sz w:val="24"/>
                          <w:szCs w:val="24"/>
                        </w:rPr>
                        <w:t>Technical Skills</w:t>
                      </w:r>
                    </w:p>
                  </w:txbxContent>
                </v:textbox>
                <w10:wrap type="topAndBottom"/>
              </v:shape>
            </w:pict>
          </mc:Fallback>
        </mc:AlternateContent>
      </w:r>
    </w:p>
    <w:p>
      <w:pPr>
        <w:pStyle w:val="7"/>
        <w:rPr>
          <w:rFonts w:asciiTheme="minorHAnsi" w:hAnsiTheme="minorHAnsi" w:cstheme="minorHAnsi"/>
          <w:w w:val="110"/>
          <w:szCs w:val="22"/>
        </w:rPr>
      </w:pPr>
    </w:p>
    <w:tbl>
      <w:tblPr>
        <w:tblStyle w:val="5"/>
        <w:tblW w:w="9356" w:type="dxa"/>
        <w:tblInd w:w="70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5"/>
        <w:gridCol w:w="660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6" w:hRule="atLeast"/>
        </w:trPr>
        <w:tc>
          <w:tcPr>
            <w:tcW w:w="9356" w:type="dxa"/>
            <w:gridSpan w:val="2"/>
          </w:tcPr>
          <w:p>
            <w:pPr>
              <w:pStyle w:val="13"/>
              <w:spacing w:before="0" w:line="215" w:lineRule="exact"/>
              <w:rPr>
                <w:rFonts w:asciiTheme="minorHAnsi" w:hAnsiTheme="minorHAnsi" w:cstheme="minorHAnsi"/>
                <w:b/>
                <w:sz w:val="20"/>
              </w:rPr>
            </w:pPr>
            <w:r>
              <w:rPr>
                <w:rFonts w:asciiTheme="minorHAnsi" w:hAnsiTheme="minorHAnsi" w:cstheme="minorHAnsi"/>
                <w:b/>
                <w:w w:val="115"/>
                <w:sz w:val="20"/>
              </w:rPr>
              <w:t>Skillset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1" w:hRule="atLeast"/>
        </w:trPr>
        <w:tc>
          <w:tcPr>
            <w:tcW w:w="2755" w:type="dxa"/>
          </w:tcPr>
          <w:p>
            <w:pPr>
              <w:pStyle w:val="13"/>
              <w:spacing w:before="57"/>
              <w:rPr>
                <w:rFonts w:asciiTheme="minorHAnsi" w:hAnsiTheme="minorHAnsi" w:cstheme="minorHAnsi"/>
                <w:b/>
                <w:sz w:val="20"/>
              </w:rPr>
            </w:pPr>
            <w:r>
              <w:rPr>
                <w:rFonts w:asciiTheme="minorHAnsi" w:hAnsiTheme="minorHAnsi" w:cstheme="minorHAnsi"/>
                <w:b/>
                <w:w w:val="115"/>
                <w:sz w:val="20"/>
              </w:rPr>
              <w:t>Operating</w:t>
            </w:r>
            <w:r>
              <w:rPr>
                <w:rFonts w:asciiTheme="minorHAnsi" w:hAnsiTheme="minorHAnsi" w:cstheme="minorHAnsi"/>
                <w:b/>
                <w:spacing w:val="1"/>
                <w:w w:val="115"/>
                <w:sz w:val="20"/>
              </w:rPr>
              <w:t xml:space="preserve"> </w:t>
            </w:r>
            <w:r>
              <w:rPr>
                <w:rFonts w:asciiTheme="minorHAnsi" w:hAnsiTheme="minorHAnsi" w:cstheme="minorHAnsi"/>
                <w:b/>
                <w:w w:val="115"/>
                <w:sz w:val="20"/>
              </w:rPr>
              <w:t>Systems</w:t>
            </w:r>
          </w:p>
        </w:tc>
        <w:tc>
          <w:tcPr>
            <w:tcW w:w="6601" w:type="dxa"/>
          </w:tcPr>
          <w:p>
            <w:pPr>
              <w:pStyle w:val="13"/>
              <w:ind w:left="108"/>
              <w:rPr>
                <w:rFonts w:asciiTheme="minorHAnsi" w:hAnsiTheme="minorHAnsi" w:cstheme="minorHAnsi"/>
                <w:bCs/>
                <w:sz w:val="20"/>
              </w:rPr>
            </w:pPr>
            <w:r>
              <w:rPr>
                <w:rFonts w:asciiTheme="minorHAnsi" w:hAnsiTheme="minorHAnsi" w:cstheme="minorHAnsi"/>
                <w:bCs/>
                <w:w w:val="110"/>
                <w:sz w:val="20"/>
              </w:rPr>
              <w:t>Ubuntu,</w:t>
            </w:r>
            <w:r>
              <w:rPr>
                <w:rFonts w:asciiTheme="minorHAnsi" w:hAnsiTheme="minorHAnsi" w:cstheme="minorHAnsi"/>
                <w:bCs/>
                <w:spacing w:val="21"/>
                <w:w w:val="110"/>
                <w:sz w:val="20"/>
              </w:rPr>
              <w:t xml:space="preserve"> </w:t>
            </w:r>
            <w:r>
              <w:rPr>
                <w:rFonts w:asciiTheme="minorHAnsi" w:hAnsiTheme="minorHAnsi" w:cstheme="minorHAnsi"/>
                <w:bCs/>
                <w:w w:val="110"/>
                <w:sz w:val="20"/>
              </w:rPr>
              <w:t>Windows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4" w:hRule="atLeast"/>
        </w:trPr>
        <w:tc>
          <w:tcPr>
            <w:tcW w:w="2755" w:type="dxa"/>
          </w:tcPr>
          <w:p>
            <w:pPr>
              <w:pStyle w:val="13"/>
              <w:rPr>
                <w:rFonts w:asciiTheme="minorHAnsi" w:hAnsiTheme="minorHAnsi" w:cstheme="minorHAnsi"/>
                <w:b/>
                <w:sz w:val="20"/>
              </w:rPr>
            </w:pPr>
            <w:r>
              <w:rPr>
                <w:rFonts w:asciiTheme="minorHAnsi" w:hAnsiTheme="minorHAnsi" w:cstheme="minorHAnsi"/>
                <w:b/>
                <w:w w:val="110"/>
                <w:sz w:val="20"/>
              </w:rPr>
              <w:t>Cloud</w:t>
            </w:r>
            <w:r>
              <w:rPr>
                <w:rFonts w:asciiTheme="minorHAnsi" w:hAnsiTheme="minorHAnsi" w:cstheme="minorHAnsi"/>
                <w:b/>
                <w:spacing w:val="36"/>
                <w:w w:val="110"/>
                <w:sz w:val="20"/>
              </w:rPr>
              <w:t xml:space="preserve"> </w:t>
            </w:r>
            <w:r>
              <w:rPr>
                <w:rFonts w:asciiTheme="minorHAnsi" w:hAnsiTheme="minorHAnsi" w:cstheme="minorHAnsi"/>
                <w:b/>
                <w:w w:val="110"/>
                <w:sz w:val="20"/>
              </w:rPr>
              <w:t>Technologies</w:t>
            </w:r>
          </w:p>
        </w:tc>
        <w:tc>
          <w:tcPr>
            <w:tcW w:w="6601" w:type="dxa"/>
          </w:tcPr>
          <w:p>
            <w:pPr>
              <w:pStyle w:val="13"/>
              <w:ind w:left="105"/>
              <w:rPr>
                <w:rFonts w:asciiTheme="minorHAnsi" w:hAnsiTheme="minorHAnsi" w:cstheme="minorHAnsi"/>
                <w:bCs/>
                <w:sz w:val="20"/>
              </w:rPr>
            </w:pPr>
            <w:r>
              <w:rPr>
                <w:rFonts w:asciiTheme="minorHAnsi" w:hAnsiTheme="minorHAnsi" w:cstheme="minorHAnsi"/>
                <w:bCs/>
                <w:w w:val="110"/>
                <w:sz w:val="20"/>
              </w:rPr>
              <w:t>AWS, Azure</w:t>
            </w:r>
            <w:r>
              <w:rPr>
                <w:rFonts w:asciiTheme="minorHAnsi" w:hAnsiTheme="minorHAnsi" w:cstheme="minorHAnsi"/>
                <w:bCs/>
                <w:spacing w:val="12"/>
                <w:w w:val="110"/>
                <w:sz w:val="20"/>
              </w:rPr>
              <w:t xml:space="preserve"> </w:t>
            </w:r>
            <w:r>
              <w:rPr>
                <w:rFonts w:asciiTheme="minorHAnsi" w:hAnsiTheme="minorHAnsi" w:cstheme="minorHAnsi"/>
                <w:bCs/>
                <w:w w:val="110"/>
                <w:sz w:val="20"/>
              </w:rPr>
              <w:t>Cloud (Basic-knowledge)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6" w:hRule="atLeast"/>
        </w:trPr>
        <w:tc>
          <w:tcPr>
            <w:tcW w:w="2755" w:type="dxa"/>
          </w:tcPr>
          <w:p>
            <w:pPr>
              <w:pStyle w:val="13"/>
              <w:rPr>
                <w:rFonts w:asciiTheme="minorHAnsi" w:hAnsiTheme="minorHAnsi" w:cstheme="minorHAnsi"/>
                <w:b/>
                <w:sz w:val="20"/>
              </w:rPr>
            </w:pPr>
            <w:r>
              <w:rPr>
                <w:rFonts w:asciiTheme="minorHAnsi" w:hAnsiTheme="minorHAnsi" w:cstheme="minorHAnsi"/>
                <w:b/>
                <w:w w:val="105"/>
                <w:sz w:val="20"/>
              </w:rPr>
              <w:t>Web</w:t>
            </w:r>
            <w:r>
              <w:rPr>
                <w:rFonts w:asciiTheme="minorHAnsi" w:hAnsiTheme="minorHAnsi" w:cstheme="minorHAnsi"/>
                <w:b/>
                <w:spacing w:val="23"/>
                <w:w w:val="105"/>
                <w:sz w:val="20"/>
              </w:rPr>
              <w:t xml:space="preserve"> </w:t>
            </w:r>
            <w:r>
              <w:rPr>
                <w:rFonts w:asciiTheme="minorHAnsi" w:hAnsiTheme="minorHAnsi" w:cstheme="minorHAnsi"/>
                <w:b/>
                <w:w w:val="105"/>
                <w:sz w:val="20"/>
              </w:rPr>
              <w:t>servers</w:t>
            </w:r>
          </w:p>
        </w:tc>
        <w:tc>
          <w:tcPr>
            <w:tcW w:w="6601" w:type="dxa"/>
          </w:tcPr>
          <w:p>
            <w:pPr>
              <w:pStyle w:val="13"/>
              <w:rPr>
                <w:rFonts w:asciiTheme="minorHAnsi" w:hAnsiTheme="minorHAnsi" w:cstheme="minorHAnsi"/>
                <w:bCs/>
                <w:sz w:val="20"/>
              </w:rPr>
            </w:pPr>
            <w:r>
              <w:rPr>
                <w:rFonts w:asciiTheme="minorHAnsi" w:hAnsiTheme="minorHAnsi" w:cstheme="minorHAnsi"/>
                <w:bCs/>
                <w:w w:val="115"/>
                <w:sz w:val="20"/>
              </w:rPr>
              <w:t>Apache</w:t>
            </w:r>
            <w:r>
              <w:rPr>
                <w:rFonts w:asciiTheme="minorHAnsi" w:hAnsiTheme="minorHAnsi" w:cstheme="minorHAnsi"/>
                <w:bCs/>
                <w:spacing w:val="4"/>
                <w:w w:val="115"/>
                <w:sz w:val="20"/>
              </w:rPr>
              <w:t xml:space="preserve"> </w:t>
            </w:r>
            <w:r>
              <w:rPr>
                <w:rFonts w:asciiTheme="minorHAnsi" w:hAnsiTheme="minorHAnsi" w:cstheme="minorHAnsi"/>
                <w:bCs/>
                <w:w w:val="115"/>
                <w:sz w:val="20"/>
              </w:rPr>
              <w:t>tomcat,</w:t>
            </w:r>
            <w:r>
              <w:rPr>
                <w:rFonts w:asciiTheme="minorHAnsi" w:hAnsiTheme="minorHAnsi" w:cstheme="minorHAnsi"/>
                <w:bCs/>
                <w:spacing w:val="5"/>
                <w:w w:val="115"/>
                <w:sz w:val="20"/>
              </w:rPr>
              <w:t xml:space="preserve"> </w:t>
            </w:r>
            <w:r>
              <w:rPr>
                <w:rFonts w:asciiTheme="minorHAnsi" w:hAnsiTheme="minorHAnsi" w:cstheme="minorHAnsi"/>
                <w:bCs/>
                <w:w w:val="115"/>
                <w:sz w:val="20"/>
              </w:rPr>
              <w:t>HTTP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6" w:hRule="atLeast"/>
        </w:trPr>
        <w:tc>
          <w:tcPr>
            <w:tcW w:w="2755" w:type="dxa"/>
          </w:tcPr>
          <w:p>
            <w:pPr>
              <w:pStyle w:val="13"/>
              <w:rPr>
                <w:rFonts w:asciiTheme="minorHAnsi" w:hAnsiTheme="minorHAnsi" w:cstheme="minorHAnsi"/>
                <w:b/>
                <w:sz w:val="20"/>
              </w:rPr>
            </w:pPr>
            <w:r>
              <w:rPr>
                <w:rFonts w:asciiTheme="minorHAnsi" w:hAnsiTheme="minorHAnsi" w:cstheme="minorHAnsi"/>
                <w:b/>
                <w:w w:val="110"/>
                <w:sz w:val="20"/>
              </w:rPr>
              <w:t>Containerization</w:t>
            </w:r>
            <w:r>
              <w:rPr>
                <w:rFonts w:asciiTheme="minorHAnsi" w:hAnsiTheme="minorHAnsi" w:cstheme="minorHAnsi"/>
                <w:b/>
                <w:spacing w:val="39"/>
                <w:w w:val="110"/>
                <w:sz w:val="20"/>
              </w:rPr>
              <w:t xml:space="preserve"> </w:t>
            </w:r>
            <w:r>
              <w:rPr>
                <w:rFonts w:asciiTheme="minorHAnsi" w:hAnsiTheme="minorHAnsi" w:cstheme="minorHAnsi"/>
                <w:b/>
                <w:w w:val="110"/>
                <w:sz w:val="20"/>
              </w:rPr>
              <w:t>Tools</w:t>
            </w:r>
          </w:p>
        </w:tc>
        <w:tc>
          <w:tcPr>
            <w:tcW w:w="6601" w:type="dxa"/>
          </w:tcPr>
          <w:p>
            <w:pPr>
              <w:pStyle w:val="13"/>
              <w:ind w:left="105"/>
              <w:rPr>
                <w:rFonts w:asciiTheme="minorHAnsi" w:hAnsiTheme="minorHAnsi" w:cstheme="minorHAnsi"/>
                <w:bCs/>
                <w:sz w:val="20"/>
              </w:rPr>
            </w:pPr>
            <w:r>
              <w:rPr>
                <w:rFonts w:asciiTheme="minorHAnsi" w:hAnsiTheme="minorHAnsi" w:cstheme="minorHAnsi"/>
                <w:bCs/>
                <w:w w:val="110"/>
                <w:sz w:val="20"/>
              </w:rPr>
              <w:t>Docker,</w:t>
            </w:r>
            <w:r>
              <w:rPr>
                <w:rFonts w:asciiTheme="minorHAnsi" w:hAnsiTheme="minorHAnsi" w:cstheme="minorHAnsi"/>
                <w:bCs/>
                <w:spacing w:val="24"/>
                <w:w w:val="110"/>
                <w:sz w:val="20"/>
              </w:rPr>
              <w:t xml:space="preserve"> </w:t>
            </w:r>
            <w:r>
              <w:rPr>
                <w:rFonts w:asciiTheme="minorHAnsi" w:hAnsiTheme="minorHAnsi" w:cstheme="minorHAnsi"/>
                <w:bCs/>
                <w:w w:val="110"/>
                <w:sz w:val="20"/>
              </w:rPr>
              <w:t>Kubernetes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4" w:hRule="atLeast"/>
        </w:trPr>
        <w:tc>
          <w:tcPr>
            <w:tcW w:w="2755" w:type="dxa"/>
          </w:tcPr>
          <w:p>
            <w:pPr>
              <w:pStyle w:val="13"/>
              <w:spacing w:before="40"/>
              <w:rPr>
                <w:rFonts w:asciiTheme="minorHAnsi" w:hAnsiTheme="minorHAnsi" w:cstheme="minorHAnsi"/>
                <w:b/>
                <w:sz w:val="20"/>
              </w:rPr>
            </w:pPr>
            <w:r>
              <w:rPr>
                <w:rFonts w:asciiTheme="minorHAnsi" w:hAnsiTheme="minorHAnsi" w:cstheme="minorHAnsi"/>
                <w:b/>
                <w:w w:val="110"/>
                <w:sz w:val="20"/>
              </w:rPr>
              <w:t>Build</w:t>
            </w:r>
            <w:r>
              <w:rPr>
                <w:rFonts w:asciiTheme="minorHAnsi" w:hAnsiTheme="minorHAnsi" w:cstheme="minorHAnsi"/>
                <w:b/>
                <w:spacing w:val="14"/>
                <w:w w:val="110"/>
                <w:sz w:val="20"/>
              </w:rPr>
              <w:t xml:space="preserve"> </w:t>
            </w:r>
            <w:r>
              <w:rPr>
                <w:rFonts w:asciiTheme="minorHAnsi" w:hAnsiTheme="minorHAnsi" w:cstheme="minorHAnsi"/>
                <w:b/>
                <w:w w:val="110"/>
                <w:sz w:val="20"/>
              </w:rPr>
              <w:t>Tools</w:t>
            </w:r>
          </w:p>
        </w:tc>
        <w:tc>
          <w:tcPr>
            <w:tcW w:w="6601" w:type="dxa"/>
          </w:tcPr>
          <w:p>
            <w:pPr>
              <w:pStyle w:val="13"/>
              <w:spacing w:before="40"/>
              <w:rPr>
                <w:rFonts w:asciiTheme="minorHAnsi" w:hAnsiTheme="minorHAnsi" w:cstheme="minorHAnsi"/>
                <w:bCs/>
                <w:sz w:val="20"/>
              </w:rPr>
            </w:pPr>
            <w:r>
              <w:rPr>
                <w:rFonts w:asciiTheme="minorHAnsi" w:hAnsiTheme="minorHAnsi" w:cstheme="minorHAnsi"/>
                <w:bCs/>
                <w:w w:val="115"/>
                <w:sz w:val="20"/>
              </w:rPr>
              <w:t>Maven, MS-build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4" w:hRule="atLeast"/>
        </w:trPr>
        <w:tc>
          <w:tcPr>
            <w:tcW w:w="2755" w:type="dxa"/>
          </w:tcPr>
          <w:p>
            <w:pPr>
              <w:pStyle w:val="13"/>
              <w:rPr>
                <w:rFonts w:asciiTheme="minorHAnsi" w:hAnsiTheme="minorHAnsi" w:cstheme="minorHAnsi"/>
                <w:b/>
                <w:sz w:val="20"/>
              </w:rPr>
            </w:pPr>
            <w:r>
              <w:rPr>
                <w:rFonts w:asciiTheme="minorHAnsi" w:hAnsiTheme="minorHAnsi" w:cstheme="minorHAnsi"/>
                <w:b/>
                <w:w w:val="110"/>
                <w:sz w:val="20"/>
              </w:rPr>
              <w:t>Databases</w:t>
            </w:r>
          </w:p>
        </w:tc>
        <w:tc>
          <w:tcPr>
            <w:tcW w:w="6601" w:type="dxa"/>
          </w:tcPr>
          <w:p>
            <w:pPr>
              <w:pStyle w:val="13"/>
              <w:rPr>
                <w:rFonts w:asciiTheme="minorHAnsi" w:hAnsiTheme="minorHAnsi" w:cstheme="minorHAnsi"/>
                <w:bCs/>
                <w:sz w:val="20"/>
              </w:rPr>
            </w:pPr>
            <w:r>
              <w:rPr>
                <w:rFonts w:asciiTheme="minorHAnsi" w:hAnsiTheme="minorHAnsi" w:cstheme="minorHAnsi"/>
                <w:bCs/>
                <w:w w:val="120"/>
                <w:sz w:val="20"/>
              </w:rPr>
              <w:t>RDS,</w:t>
            </w:r>
            <w:r>
              <w:rPr>
                <w:rFonts w:asciiTheme="minorHAnsi" w:hAnsiTheme="minorHAnsi" w:cstheme="minorHAnsi"/>
                <w:bCs/>
                <w:spacing w:val="-6"/>
                <w:w w:val="120"/>
                <w:sz w:val="20"/>
              </w:rPr>
              <w:t xml:space="preserve"> </w:t>
            </w:r>
            <w:r>
              <w:rPr>
                <w:rFonts w:asciiTheme="minorHAnsi" w:hAnsiTheme="minorHAnsi" w:cstheme="minorHAnsi"/>
                <w:bCs/>
                <w:w w:val="120"/>
                <w:sz w:val="20"/>
              </w:rPr>
              <w:t>MySQL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6" w:hRule="atLeast"/>
        </w:trPr>
        <w:tc>
          <w:tcPr>
            <w:tcW w:w="2755" w:type="dxa"/>
          </w:tcPr>
          <w:p>
            <w:pPr>
              <w:pStyle w:val="13"/>
              <w:rPr>
                <w:rFonts w:asciiTheme="minorHAnsi" w:hAnsiTheme="minorHAnsi" w:cstheme="minorHAnsi"/>
                <w:b/>
                <w:sz w:val="20"/>
              </w:rPr>
            </w:pPr>
            <w:r>
              <w:rPr>
                <w:rFonts w:asciiTheme="minorHAnsi" w:hAnsiTheme="minorHAnsi" w:cstheme="minorHAnsi"/>
                <w:b/>
                <w:w w:val="110"/>
                <w:sz w:val="20"/>
              </w:rPr>
              <w:t>Version</w:t>
            </w:r>
            <w:r>
              <w:rPr>
                <w:rFonts w:asciiTheme="minorHAnsi" w:hAnsiTheme="minorHAnsi" w:cstheme="minorHAnsi"/>
                <w:b/>
                <w:spacing w:val="32"/>
                <w:w w:val="110"/>
                <w:sz w:val="20"/>
              </w:rPr>
              <w:t xml:space="preserve"> </w:t>
            </w:r>
            <w:r>
              <w:rPr>
                <w:rFonts w:asciiTheme="minorHAnsi" w:hAnsiTheme="minorHAnsi" w:cstheme="minorHAnsi"/>
                <w:b/>
                <w:w w:val="110"/>
                <w:sz w:val="20"/>
              </w:rPr>
              <w:t>control</w:t>
            </w:r>
            <w:r>
              <w:rPr>
                <w:rFonts w:asciiTheme="minorHAnsi" w:hAnsiTheme="minorHAnsi" w:cstheme="minorHAnsi"/>
                <w:b/>
                <w:spacing w:val="32"/>
                <w:w w:val="110"/>
                <w:sz w:val="20"/>
              </w:rPr>
              <w:t xml:space="preserve"> </w:t>
            </w:r>
            <w:r>
              <w:rPr>
                <w:rFonts w:asciiTheme="minorHAnsi" w:hAnsiTheme="minorHAnsi" w:cstheme="minorHAnsi"/>
                <w:b/>
                <w:w w:val="110"/>
                <w:sz w:val="20"/>
              </w:rPr>
              <w:t>system</w:t>
            </w:r>
          </w:p>
        </w:tc>
        <w:tc>
          <w:tcPr>
            <w:tcW w:w="6601" w:type="dxa"/>
          </w:tcPr>
          <w:p>
            <w:pPr>
              <w:pStyle w:val="13"/>
              <w:ind w:left="105"/>
              <w:rPr>
                <w:rFonts w:asciiTheme="minorHAnsi" w:hAnsiTheme="minorHAnsi" w:cstheme="minorHAnsi"/>
                <w:bCs/>
                <w:sz w:val="20"/>
              </w:rPr>
            </w:pPr>
            <w:r>
              <w:rPr>
                <w:rFonts w:asciiTheme="minorHAnsi" w:hAnsiTheme="minorHAnsi" w:cstheme="minorHAnsi"/>
                <w:bCs/>
                <w:w w:val="115"/>
                <w:sz w:val="20"/>
              </w:rPr>
              <w:t>GIT,</w:t>
            </w:r>
            <w:r>
              <w:rPr>
                <w:rFonts w:asciiTheme="minorHAnsi" w:hAnsiTheme="minorHAnsi" w:cstheme="minorHAnsi"/>
                <w:bCs/>
                <w:spacing w:val="12"/>
                <w:w w:val="115"/>
                <w:sz w:val="20"/>
              </w:rPr>
              <w:t xml:space="preserve"> </w:t>
            </w:r>
            <w:r>
              <w:rPr>
                <w:rFonts w:asciiTheme="minorHAnsi" w:hAnsiTheme="minorHAnsi" w:cstheme="minorHAnsi"/>
                <w:bCs/>
                <w:w w:val="115"/>
                <w:sz w:val="20"/>
              </w:rPr>
              <w:t>GITLAB, GITHUB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4" w:hRule="atLeast"/>
        </w:trPr>
        <w:tc>
          <w:tcPr>
            <w:tcW w:w="2755" w:type="dxa"/>
          </w:tcPr>
          <w:p>
            <w:pPr>
              <w:pStyle w:val="13"/>
              <w:spacing w:before="40"/>
              <w:rPr>
                <w:rFonts w:asciiTheme="minorHAnsi" w:hAnsiTheme="minorHAnsi" w:cstheme="minorHAnsi"/>
                <w:b/>
                <w:sz w:val="20"/>
              </w:rPr>
            </w:pPr>
            <w:r>
              <w:rPr>
                <w:rFonts w:asciiTheme="minorHAnsi" w:hAnsiTheme="minorHAnsi" w:cstheme="minorHAnsi"/>
                <w:b/>
                <w:w w:val="115"/>
                <w:sz w:val="20"/>
              </w:rPr>
              <w:t>CI/CD</w:t>
            </w:r>
            <w:r>
              <w:rPr>
                <w:rFonts w:asciiTheme="minorHAnsi" w:hAnsiTheme="minorHAnsi" w:cstheme="minorHAnsi"/>
                <w:b/>
                <w:spacing w:val="23"/>
                <w:w w:val="115"/>
                <w:sz w:val="20"/>
              </w:rPr>
              <w:t xml:space="preserve"> </w:t>
            </w:r>
            <w:r>
              <w:rPr>
                <w:rFonts w:asciiTheme="minorHAnsi" w:hAnsiTheme="minorHAnsi" w:cstheme="minorHAnsi"/>
                <w:b/>
                <w:w w:val="115"/>
                <w:sz w:val="20"/>
              </w:rPr>
              <w:t>tools</w:t>
            </w:r>
          </w:p>
        </w:tc>
        <w:tc>
          <w:tcPr>
            <w:tcW w:w="6601" w:type="dxa"/>
          </w:tcPr>
          <w:p>
            <w:pPr>
              <w:pStyle w:val="13"/>
              <w:spacing w:before="40"/>
              <w:ind w:left="106"/>
              <w:rPr>
                <w:rFonts w:hint="default" w:asciiTheme="minorHAnsi" w:hAnsiTheme="minorHAnsi" w:cstheme="minorHAnsi"/>
                <w:bCs/>
                <w:sz w:val="20"/>
                <w:lang w:val="en-US"/>
              </w:rPr>
            </w:pPr>
            <w:r>
              <w:rPr>
                <w:rFonts w:asciiTheme="minorHAnsi" w:hAnsiTheme="minorHAnsi" w:cstheme="minorHAnsi"/>
                <w:bCs/>
                <w:w w:val="120"/>
                <w:sz w:val="20"/>
              </w:rPr>
              <w:t>Jenkin</w:t>
            </w:r>
            <w:r>
              <w:rPr>
                <w:rFonts w:hint="default" w:asciiTheme="minorHAnsi" w:hAnsiTheme="minorHAnsi" w:cstheme="minorHAnsi"/>
                <w:bCs/>
                <w:w w:val="120"/>
                <w:sz w:val="20"/>
                <w:lang w:val="en-US"/>
              </w:rPr>
              <w: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6" w:hRule="atLeast"/>
        </w:trPr>
        <w:tc>
          <w:tcPr>
            <w:tcW w:w="2755" w:type="dxa"/>
          </w:tcPr>
          <w:p>
            <w:pPr>
              <w:pStyle w:val="13"/>
              <w:rPr>
                <w:rFonts w:asciiTheme="minorHAnsi" w:hAnsiTheme="minorHAnsi" w:cstheme="minorHAnsi"/>
                <w:b/>
                <w:sz w:val="20"/>
              </w:rPr>
            </w:pPr>
            <w:r>
              <w:rPr>
                <w:rFonts w:asciiTheme="minorHAnsi" w:hAnsiTheme="minorHAnsi" w:cstheme="minorHAnsi"/>
                <w:b/>
                <w:w w:val="115"/>
                <w:sz w:val="20"/>
              </w:rPr>
              <w:t>Static</w:t>
            </w:r>
            <w:r>
              <w:rPr>
                <w:rFonts w:asciiTheme="minorHAnsi" w:hAnsiTheme="minorHAnsi" w:cstheme="minorHAnsi"/>
                <w:b/>
                <w:spacing w:val="17"/>
                <w:w w:val="115"/>
                <w:sz w:val="20"/>
              </w:rPr>
              <w:t xml:space="preserve"> </w:t>
            </w:r>
            <w:r>
              <w:rPr>
                <w:rFonts w:asciiTheme="minorHAnsi" w:hAnsiTheme="minorHAnsi" w:cstheme="minorHAnsi"/>
                <w:b/>
                <w:w w:val="115"/>
                <w:sz w:val="20"/>
              </w:rPr>
              <w:t>Code</w:t>
            </w:r>
            <w:r>
              <w:rPr>
                <w:rFonts w:asciiTheme="minorHAnsi" w:hAnsiTheme="minorHAnsi" w:cstheme="minorHAnsi"/>
                <w:b/>
                <w:spacing w:val="15"/>
                <w:w w:val="115"/>
                <w:sz w:val="20"/>
              </w:rPr>
              <w:t xml:space="preserve"> </w:t>
            </w:r>
            <w:r>
              <w:rPr>
                <w:rFonts w:asciiTheme="minorHAnsi" w:hAnsiTheme="minorHAnsi" w:cstheme="minorHAnsi"/>
                <w:b/>
                <w:w w:val="115"/>
                <w:sz w:val="20"/>
              </w:rPr>
              <w:t>Analysis</w:t>
            </w:r>
          </w:p>
        </w:tc>
        <w:tc>
          <w:tcPr>
            <w:tcW w:w="6601" w:type="dxa"/>
          </w:tcPr>
          <w:p>
            <w:pPr>
              <w:pStyle w:val="13"/>
              <w:ind w:left="105"/>
              <w:rPr>
                <w:rFonts w:asciiTheme="minorHAnsi" w:hAnsiTheme="minorHAnsi" w:cstheme="minorHAnsi"/>
                <w:bCs/>
                <w:sz w:val="20"/>
              </w:rPr>
            </w:pPr>
            <w:r>
              <w:rPr>
                <w:rFonts w:asciiTheme="minorHAnsi" w:hAnsiTheme="minorHAnsi" w:cstheme="minorHAnsi"/>
                <w:bCs/>
                <w:w w:val="110"/>
                <w:sz w:val="20"/>
              </w:rPr>
              <w:t>Sonar</w:t>
            </w:r>
            <w:r>
              <w:rPr>
                <w:rFonts w:asciiTheme="minorHAnsi" w:hAnsiTheme="minorHAnsi" w:cstheme="minorHAnsi"/>
                <w:bCs/>
                <w:spacing w:val="19"/>
                <w:w w:val="110"/>
                <w:sz w:val="20"/>
              </w:rPr>
              <w:t xml:space="preserve"> </w:t>
            </w:r>
            <w:r>
              <w:rPr>
                <w:rFonts w:asciiTheme="minorHAnsi" w:hAnsiTheme="minorHAnsi" w:cstheme="minorHAnsi"/>
                <w:bCs/>
                <w:w w:val="110"/>
                <w:sz w:val="20"/>
              </w:rPr>
              <w:t>Qube &amp; Unit tests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4" w:hRule="atLeast"/>
        </w:trPr>
        <w:tc>
          <w:tcPr>
            <w:tcW w:w="2755" w:type="dxa"/>
          </w:tcPr>
          <w:p>
            <w:pPr>
              <w:pStyle w:val="13"/>
              <w:rPr>
                <w:rFonts w:asciiTheme="minorHAnsi" w:hAnsiTheme="minorHAnsi" w:cstheme="minorHAnsi"/>
                <w:b/>
                <w:sz w:val="20"/>
              </w:rPr>
            </w:pPr>
            <w:r>
              <w:rPr>
                <w:rFonts w:asciiTheme="minorHAnsi" w:hAnsiTheme="minorHAnsi" w:cstheme="minorHAnsi"/>
                <w:b/>
                <w:w w:val="110"/>
                <w:sz w:val="20"/>
              </w:rPr>
              <w:t>Package</w:t>
            </w:r>
            <w:r>
              <w:rPr>
                <w:rFonts w:asciiTheme="minorHAnsi" w:hAnsiTheme="minorHAnsi" w:cstheme="minorHAnsi"/>
                <w:b/>
                <w:spacing w:val="28"/>
                <w:w w:val="110"/>
                <w:sz w:val="20"/>
              </w:rPr>
              <w:t xml:space="preserve"> </w:t>
            </w:r>
            <w:r>
              <w:rPr>
                <w:rFonts w:asciiTheme="minorHAnsi" w:hAnsiTheme="minorHAnsi" w:cstheme="minorHAnsi"/>
                <w:b/>
                <w:w w:val="110"/>
                <w:sz w:val="20"/>
              </w:rPr>
              <w:t>Repository</w:t>
            </w:r>
          </w:p>
        </w:tc>
        <w:tc>
          <w:tcPr>
            <w:tcW w:w="6601" w:type="dxa"/>
          </w:tcPr>
          <w:p>
            <w:pPr>
              <w:pStyle w:val="13"/>
              <w:ind w:left="105"/>
              <w:rPr>
                <w:rFonts w:asciiTheme="minorHAnsi" w:hAnsiTheme="minorHAnsi" w:cstheme="minorHAnsi"/>
                <w:bCs/>
                <w:sz w:val="20"/>
              </w:rPr>
            </w:pPr>
            <w:r>
              <w:rPr>
                <w:rFonts w:asciiTheme="minorHAnsi" w:hAnsiTheme="minorHAnsi" w:cstheme="minorHAnsi"/>
                <w:bCs/>
                <w:w w:val="125"/>
                <w:sz w:val="20"/>
              </w:rPr>
              <w:t xml:space="preserve">Jfrog, </w:t>
            </w:r>
            <w:r>
              <w:rPr>
                <w:rFonts w:asciiTheme="minorHAnsi" w:hAnsiTheme="minorHAnsi" w:cstheme="minorHAnsi"/>
                <w:color w:val="4D5156"/>
                <w:shd w:val="clear" w:color="auto" w:fill="FFFFFF"/>
              </w:rPr>
              <w:t>Amazon Elastic Container Registry (Amazon ECR)</w:t>
            </w:r>
            <w:r>
              <w:rPr>
                <w:rFonts w:ascii="Arial" w:hAnsi="Arial" w:cs="Arial"/>
                <w:color w:val="4D5156"/>
                <w:shd w:val="clear" w:color="auto" w:fill="FFFFFF"/>
              </w:rPr>
              <w:t>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4" w:hRule="atLeast"/>
        </w:trPr>
        <w:tc>
          <w:tcPr>
            <w:tcW w:w="2755" w:type="dxa"/>
          </w:tcPr>
          <w:p>
            <w:pPr>
              <w:pStyle w:val="13"/>
              <w:rPr>
                <w:rFonts w:asciiTheme="minorHAnsi" w:hAnsiTheme="minorHAnsi" w:cstheme="minorHAnsi"/>
                <w:b/>
                <w:bCs/>
                <w:w w:val="110"/>
                <w:sz w:val="20"/>
                <w:szCs w:val="20"/>
              </w:rPr>
            </w:pPr>
            <w:r>
              <w:rPr>
                <w:rFonts w:asciiTheme="minorHAnsi" w:hAnsiTheme="minorHAnsi" w:cstheme="minorHAnsi"/>
                <w:b/>
                <w:bCs/>
                <w:w w:val="110"/>
                <w:sz w:val="20"/>
                <w:szCs w:val="20"/>
              </w:rPr>
              <w:t>DevOps</w:t>
            </w:r>
            <w:r>
              <w:rPr>
                <w:rFonts w:asciiTheme="minorHAnsi" w:hAnsiTheme="minorHAnsi" w:cstheme="minorHAnsi"/>
                <w:b/>
                <w:bCs/>
                <w:spacing w:val="19"/>
                <w:w w:val="110"/>
                <w:sz w:val="20"/>
                <w:szCs w:val="20"/>
              </w:rPr>
              <w:t xml:space="preserve"> </w:t>
            </w:r>
            <w:r>
              <w:rPr>
                <w:rFonts w:asciiTheme="minorHAnsi" w:hAnsiTheme="minorHAnsi" w:cstheme="minorHAnsi"/>
                <w:b/>
                <w:bCs/>
                <w:w w:val="110"/>
                <w:sz w:val="20"/>
                <w:szCs w:val="20"/>
              </w:rPr>
              <w:t>tools</w:t>
            </w:r>
          </w:p>
        </w:tc>
        <w:tc>
          <w:tcPr>
            <w:tcW w:w="6601" w:type="dxa"/>
          </w:tcPr>
          <w:p>
            <w:pPr>
              <w:spacing w:before="71"/>
              <w:jc w:val="both"/>
              <w:rPr>
                <w:rFonts w:asciiTheme="minorHAnsi" w:hAnsiTheme="minorHAnsi" w:cstheme="minorHAnsi"/>
                <w:bCs/>
                <w:w w:val="115"/>
                <w:sz w:val="20"/>
              </w:rPr>
            </w:pPr>
            <w:r>
              <w:rPr>
                <w:rFonts w:asciiTheme="minorHAnsi" w:hAnsiTheme="minorHAnsi" w:cstheme="minorHAnsi"/>
                <w:bCs/>
                <w:w w:val="115"/>
                <w:sz w:val="20"/>
              </w:rPr>
              <w:t xml:space="preserve">  Git,</w:t>
            </w:r>
            <w:r>
              <w:rPr>
                <w:rFonts w:asciiTheme="minorHAnsi" w:hAnsiTheme="minorHAnsi" w:cstheme="minorHAnsi"/>
                <w:bCs/>
                <w:spacing w:val="7"/>
                <w:w w:val="115"/>
                <w:sz w:val="20"/>
              </w:rPr>
              <w:t xml:space="preserve"> </w:t>
            </w:r>
            <w:r>
              <w:rPr>
                <w:rFonts w:asciiTheme="minorHAnsi" w:hAnsiTheme="minorHAnsi" w:cstheme="minorHAnsi"/>
                <w:bCs/>
                <w:w w:val="115"/>
                <w:sz w:val="20"/>
              </w:rPr>
              <w:t>GitHub,</w:t>
            </w:r>
            <w:r>
              <w:rPr>
                <w:rFonts w:asciiTheme="minorHAnsi" w:hAnsiTheme="minorHAnsi" w:cstheme="minorHAnsi"/>
                <w:bCs/>
                <w:spacing w:val="6"/>
                <w:w w:val="115"/>
                <w:sz w:val="20"/>
              </w:rPr>
              <w:t xml:space="preserve"> </w:t>
            </w:r>
            <w:r>
              <w:rPr>
                <w:rFonts w:asciiTheme="minorHAnsi" w:hAnsiTheme="minorHAnsi" w:cstheme="minorHAnsi"/>
                <w:bCs/>
                <w:w w:val="115"/>
                <w:sz w:val="20"/>
              </w:rPr>
              <w:t>Docker,</w:t>
            </w:r>
            <w:r>
              <w:rPr>
                <w:rFonts w:asciiTheme="minorHAnsi" w:hAnsiTheme="minorHAnsi" w:cstheme="minorHAnsi"/>
                <w:bCs/>
                <w:spacing w:val="7"/>
                <w:w w:val="115"/>
                <w:sz w:val="20"/>
              </w:rPr>
              <w:t xml:space="preserve"> </w:t>
            </w:r>
            <w:r>
              <w:rPr>
                <w:rFonts w:asciiTheme="minorHAnsi" w:hAnsiTheme="minorHAnsi" w:cstheme="minorHAnsi"/>
                <w:bCs/>
                <w:w w:val="115"/>
                <w:sz w:val="20"/>
              </w:rPr>
              <w:t>Kubernetes, Terraform,</w:t>
            </w:r>
            <w:r>
              <w:rPr>
                <w:rFonts w:asciiTheme="minorHAnsi" w:hAnsiTheme="minorHAnsi" w:cstheme="minorHAnsi"/>
                <w:bCs/>
                <w:spacing w:val="7"/>
                <w:w w:val="115"/>
                <w:sz w:val="20"/>
              </w:rPr>
              <w:t xml:space="preserve"> </w:t>
            </w:r>
            <w:r>
              <w:rPr>
                <w:rFonts w:asciiTheme="minorHAnsi" w:hAnsiTheme="minorHAnsi" w:cstheme="minorHAnsi"/>
                <w:bCs/>
                <w:w w:val="115"/>
                <w:sz w:val="20"/>
              </w:rPr>
              <w:t>Jenkins.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4" w:hRule="atLeast"/>
        </w:trPr>
        <w:tc>
          <w:tcPr>
            <w:tcW w:w="2755" w:type="dxa"/>
          </w:tcPr>
          <w:p>
            <w:pPr>
              <w:pStyle w:val="3"/>
              <w:spacing w:before="71" w:line="331" w:lineRule="auto"/>
              <w:rPr>
                <w:rFonts w:asciiTheme="minorHAnsi" w:hAnsiTheme="minorHAnsi" w:cstheme="minorHAnsi"/>
              </w:rPr>
            </w:pPr>
            <w:r>
              <w:rPr>
                <w:rFonts w:asciiTheme="minorHAnsi" w:hAnsiTheme="minorHAnsi" w:cstheme="minorHAnsi"/>
                <w:w w:val="110"/>
              </w:rPr>
              <w:t>Aws</w:t>
            </w:r>
            <w:r>
              <w:rPr>
                <w:rFonts w:asciiTheme="minorHAnsi" w:hAnsiTheme="minorHAnsi" w:cstheme="minorHAnsi"/>
                <w:spacing w:val="21"/>
                <w:w w:val="110"/>
              </w:rPr>
              <w:t xml:space="preserve"> </w:t>
            </w:r>
            <w:r>
              <w:rPr>
                <w:rFonts w:asciiTheme="minorHAnsi" w:hAnsiTheme="minorHAnsi" w:cstheme="minorHAnsi"/>
                <w:w w:val="110"/>
              </w:rPr>
              <w:t>tools</w:t>
            </w:r>
          </w:p>
        </w:tc>
        <w:tc>
          <w:tcPr>
            <w:tcW w:w="6601" w:type="dxa"/>
          </w:tcPr>
          <w:p>
            <w:pPr>
              <w:pStyle w:val="3"/>
              <w:spacing w:before="90"/>
              <w:ind w:right="528"/>
              <w:jc w:val="both"/>
              <w:rPr>
                <w:rFonts w:asciiTheme="minorHAnsi" w:hAnsiTheme="minorHAnsi" w:cstheme="minorHAnsi"/>
                <w:b w:val="0"/>
              </w:rPr>
            </w:pPr>
            <w:r>
              <w:rPr>
                <w:rFonts w:asciiTheme="minorHAnsi" w:hAnsiTheme="minorHAnsi" w:cstheme="minorHAnsi"/>
                <w:b w:val="0"/>
                <w:w w:val="110"/>
              </w:rPr>
              <w:t>Aws</w:t>
            </w:r>
            <w:r>
              <w:rPr>
                <w:rFonts w:asciiTheme="minorHAnsi" w:hAnsiTheme="minorHAnsi" w:cstheme="minorHAnsi"/>
                <w:b w:val="0"/>
                <w:spacing w:val="1"/>
                <w:w w:val="110"/>
              </w:rPr>
              <w:t xml:space="preserve"> </w:t>
            </w:r>
            <w:r>
              <w:rPr>
                <w:rFonts w:asciiTheme="minorHAnsi" w:hAnsiTheme="minorHAnsi" w:cstheme="minorHAnsi"/>
                <w:b w:val="0"/>
                <w:w w:val="110"/>
              </w:rPr>
              <w:t>Cloud</w:t>
            </w:r>
            <w:r>
              <w:rPr>
                <w:rFonts w:asciiTheme="minorHAnsi" w:hAnsiTheme="minorHAnsi" w:cstheme="minorHAnsi"/>
                <w:b w:val="0"/>
                <w:spacing w:val="1"/>
                <w:w w:val="110"/>
              </w:rPr>
              <w:t xml:space="preserve"> </w:t>
            </w:r>
            <w:r>
              <w:rPr>
                <w:rFonts w:asciiTheme="minorHAnsi" w:hAnsiTheme="minorHAnsi" w:cstheme="minorHAnsi"/>
                <w:b w:val="0"/>
                <w:w w:val="110"/>
              </w:rPr>
              <w:t>service,</w:t>
            </w:r>
            <w:r>
              <w:rPr>
                <w:rFonts w:asciiTheme="minorHAnsi" w:hAnsiTheme="minorHAnsi" w:cstheme="minorHAnsi"/>
                <w:b w:val="0"/>
                <w:spacing w:val="1"/>
                <w:w w:val="110"/>
              </w:rPr>
              <w:t xml:space="preserve"> </w:t>
            </w:r>
            <w:r>
              <w:rPr>
                <w:rFonts w:asciiTheme="minorHAnsi" w:hAnsiTheme="minorHAnsi" w:cstheme="minorHAnsi"/>
                <w:b w:val="0"/>
                <w:w w:val="110"/>
              </w:rPr>
              <w:t>Ec2</w:t>
            </w:r>
            <w:r>
              <w:rPr>
                <w:rFonts w:asciiTheme="minorHAnsi" w:hAnsiTheme="minorHAnsi" w:cstheme="minorHAnsi"/>
                <w:b w:val="0"/>
                <w:spacing w:val="1"/>
                <w:w w:val="110"/>
              </w:rPr>
              <w:t xml:space="preserve">, </w:t>
            </w:r>
            <w:r>
              <w:rPr>
                <w:rFonts w:asciiTheme="minorHAnsi" w:hAnsiTheme="minorHAnsi" w:cstheme="minorHAnsi"/>
                <w:b w:val="0"/>
                <w:w w:val="110"/>
              </w:rPr>
              <w:t>VPC /</w:t>
            </w:r>
            <w:r>
              <w:rPr>
                <w:rFonts w:asciiTheme="minorHAnsi" w:hAnsiTheme="minorHAnsi" w:cstheme="minorHAnsi"/>
                <w:b w:val="0"/>
                <w:spacing w:val="1"/>
                <w:w w:val="110"/>
              </w:rPr>
              <w:t xml:space="preserve"> </w:t>
            </w:r>
            <w:r>
              <w:rPr>
                <w:rFonts w:asciiTheme="minorHAnsi" w:hAnsiTheme="minorHAnsi" w:cstheme="minorHAnsi"/>
                <w:b w:val="0"/>
                <w:w w:val="110"/>
              </w:rPr>
              <w:t>Storage</w:t>
            </w:r>
            <w:r>
              <w:rPr>
                <w:rFonts w:asciiTheme="minorHAnsi" w:hAnsiTheme="minorHAnsi" w:cstheme="minorHAnsi"/>
                <w:b w:val="0"/>
                <w:spacing w:val="1"/>
                <w:w w:val="110"/>
              </w:rPr>
              <w:t xml:space="preserve"> </w:t>
            </w:r>
            <w:r>
              <w:rPr>
                <w:rFonts w:asciiTheme="minorHAnsi" w:hAnsiTheme="minorHAnsi" w:cstheme="minorHAnsi"/>
                <w:b w:val="0"/>
                <w:w w:val="110"/>
              </w:rPr>
              <w:t xml:space="preserve">/ </w:t>
            </w:r>
            <w:r>
              <w:rPr>
                <w:rFonts w:asciiTheme="minorHAnsi" w:hAnsiTheme="minorHAnsi" w:cstheme="minorHAnsi"/>
                <w:b w:val="0"/>
                <w:spacing w:val="1"/>
                <w:w w:val="110"/>
              </w:rPr>
              <w:t>SQL</w:t>
            </w:r>
            <w:r>
              <w:rPr>
                <w:rFonts w:asciiTheme="minorHAnsi" w:hAnsiTheme="minorHAnsi" w:cstheme="minorHAnsi"/>
                <w:b w:val="0"/>
                <w:w w:val="110"/>
              </w:rPr>
              <w:t>, Cloud watch,</w:t>
            </w:r>
            <w:r>
              <w:rPr>
                <w:rFonts w:asciiTheme="minorHAnsi" w:hAnsiTheme="minorHAnsi" w:cstheme="minorHAnsi"/>
                <w:b w:val="0"/>
                <w:spacing w:val="1"/>
                <w:w w:val="110"/>
              </w:rPr>
              <w:t xml:space="preserve"> </w:t>
            </w:r>
            <w:r>
              <w:rPr>
                <w:rFonts w:asciiTheme="minorHAnsi" w:hAnsiTheme="minorHAnsi" w:cstheme="minorHAnsi"/>
                <w:b w:val="0"/>
                <w:w w:val="110"/>
              </w:rPr>
              <w:t>IAM, Route 53, Autoscaling Group etc…</w:t>
            </w:r>
          </w:p>
        </w:tc>
      </w:tr>
    </w:tbl>
    <w:p>
      <w:pPr>
        <w:pStyle w:val="2"/>
        <w:jc w:val="left"/>
        <w:rPr>
          <w:rFonts w:asciiTheme="minorHAnsi" w:hAnsiTheme="minorHAnsi" w:cstheme="minorHAnsi"/>
        </w:rPr>
        <w:sectPr>
          <w:headerReference r:id="rId3" w:type="default"/>
          <w:pgSz w:w="12240" w:h="15840"/>
          <w:pgMar w:top="1440" w:right="1080" w:bottom="1440" w:left="108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299" w:charSpace="0"/>
        </w:sectPr>
      </w:pPr>
    </w:p>
    <w:p>
      <w:pPr>
        <w:pStyle w:val="7"/>
        <w:ind w:left="140"/>
        <w:rPr>
          <w:rFonts w:asciiTheme="minorHAnsi" w:hAnsiTheme="minorHAnsi" w:cstheme="minorHAnsi"/>
        </w:rPr>
      </w:pPr>
      <w:r>
        <w:rPr>
          <w:rFonts w:asciiTheme="minorHAnsi" w:hAnsiTheme="minorHAnsi" w:cstheme="minorHAnsi"/>
        </w:rPr>
        <mc:AlternateContent>
          <mc:Choice Requires="wps">
            <w:drawing>
              <wp:anchor distT="0" distB="0" distL="0" distR="0" simplePos="0" relativeHeight="251661312" behindDoc="1" locked="0" layoutInCell="1" allowOverlap="1">
                <wp:simplePos x="0" y="0"/>
                <wp:positionH relativeFrom="page">
                  <wp:posOffset>800100</wp:posOffset>
                </wp:positionH>
                <wp:positionV relativeFrom="paragraph">
                  <wp:posOffset>227965</wp:posOffset>
                </wp:positionV>
                <wp:extent cx="6280150" cy="205740"/>
                <wp:effectExtent l="0" t="0" r="0" b="0"/>
                <wp:wrapTopAndBottom/>
                <wp:docPr id="1" name="Text Box 23"/>
                <wp:cNvGraphicFramePr/>
                <a:graphic xmlns:a="http://schemas.openxmlformats.org/drawingml/2006/main">
                  <a:graphicData uri="http://schemas.microsoft.com/office/word/2010/wordprocessingShape">
                    <wps:wsp>
                      <wps:cNvSpPr txBox="1">
                        <a:spLocks noChangeArrowheads="1"/>
                      </wps:cNvSpPr>
                      <wps:spPr bwMode="auto">
                        <a:xfrm>
                          <a:off x="0" y="0"/>
                          <a:ext cx="6280150" cy="205740"/>
                        </a:xfrm>
                        <a:prstGeom prst="rect">
                          <a:avLst/>
                        </a:prstGeom>
                        <a:solidFill>
                          <a:srgbClr val="4F80BC"/>
                        </a:solidFill>
                        <a:ln w="12192">
                          <a:solidFill>
                            <a:srgbClr val="7BA0CD"/>
                          </a:solidFill>
                          <a:miter lim="800000"/>
                        </a:ln>
                      </wps:spPr>
                      <wps:txbx>
                        <w:txbxContent>
                          <w:p>
                            <w:pPr>
                              <w:ind w:left="98"/>
                              <w:rPr>
                                <w:rFonts w:ascii="Cambria" w:hAnsi="Cambria"/>
                                <w:b/>
                                <w:sz w:val="24"/>
                                <w:szCs w:val="24"/>
                              </w:rPr>
                            </w:pPr>
                            <w:r>
                              <w:rPr>
                                <w:rFonts w:ascii="Cambria" w:hAnsi="Cambria"/>
                                <w:b/>
                                <w:color w:val="FFFFFF"/>
                                <w:sz w:val="24"/>
                                <w:szCs w:val="24"/>
                              </w:rPr>
                              <w:t>Projects Undertaken</w:t>
                            </w:r>
                          </w:p>
                        </w:txbxContent>
                      </wps:txbx>
                      <wps:bodyPr rot="0" vert="horz" wrap="square" lIns="0" tIns="0" rIns="0" bIns="0" anchor="t" anchorCtr="0" upright="1">
                        <a:noAutofit/>
                      </wps:bodyPr>
                    </wps:wsp>
                  </a:graphicData>
                </a:graphic>
              </wp:anchor>
            </w:drawing>
          </mc:Choice>
          <mc:Fallback>
            <w:pict>
              <v:shape id="Text Box 23" o:spid="_x0000_s1026" o:spt="202" type="#_x0000_t202" style="position:absolute;left:0pt;margin-left:63pt;margin-top:17.95pt;height:16.2pt;width:494.5pt;mso-position-horizontal-relative:page;mso-wrap-distance-bottom:0pt;mso-wrap-distance-top:0pt;z-index:-251655168;mso-width-relative:page;mso-height-relative:page;" fillcolor="#4F80BC" filled="t" stroked="t" coordsize="21600,21600" o:gfxdata="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KWNIXYAAAACgEAAA8AAAAAAAAAAQAgAAAAIgAAAGRycy9kb3ducmV2Lnht&#10;bFBLAQIUABQAAAAIAIdO4kDMhKhDMgIAAHgEAAAOAAAAAAAAAAEAIAAAACcBAABkcnMvZTJvRG9j&#10;LnhtbFBLBQYAAAAABgAGAFkBAADLBQAAAAA=&#10;">
                <v:fill on="t" focussize="0,0"/>
                <v:stroke weight="0.96pt" color="#7BA0CD" miterlimit="8" joinstyle="miter"/>
                <v:imagedata o:title=""/>
                <o:lock v:ext="edit" aspectratio="f"/>
                <v:textbox inset="0mm,0mm,0mm,0mm">
                  <w:txbxContent>
                    <w:p>
                      <w:pPr>
                        <w:ind w:left="98"/>
                        <w:rPr>
                          <w:rFonts w:ascii="Cambria" w:hAnsi="Cambria"/>
                          <w:b/>
                          <w:sz w:val="24"/>
                          <w:szCs w:val="24"/>
                        </w:rPr>
                      </w:pPr>
                      <w:r>
                        <w:rPr>
                          <w:rFonts w:ascii="Cambria" w:hAnsi="Cambria"/>
                          <w:b/>
                          <w:color w:val="FFFFFF"/>
                          <w:sz w:val="24"/>
                          <w:szCs w:val="24"/>
                        </w:rPr>
                        <w:t>Projects Undertaken</w:t>
                      </w:r>
                    </w:p>
                  </w:txbxContent>
                </v:textbox>
                <w10:wrap type="topAndBottom"/>
              </v:shape>
            </w:pict>
          </mc:Fallback>
        </mc:AlternateContent>
      </w:r>
    </w:p>
    <w:tbl>
      <w:tblPr>
        <w:tblStyle w:val="5"/>
        <w:tblpPr w:leftFromText="180" w:rightFromText="180" w:vertAnchor="page" w:horzAnchor="page" w:tblpX="1794" w:tblpY="3282"/>
        <w:tblOverlap w:val="never"/>
        <w:tblW w:w="96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6"/>
        <w:gridCol w:w="70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2" w:hRule="atLeast"/>
        </w:trPr>
        <w:tc>
          <w:tcPr>
            <w:tcW w:w="2606" w:type="dxa"/>
            <w:tcBorders>
              <w:top w:val="single" w:color="auto" w:sz="4" w:space="0"/>
              <w:left w:val="single" w:color="auto" w:sz="4" w:space="0"/>
              <w:bottom w:val="single" w:color="auto" w:sz="4" w:space="0"/>
              <w:right w:val="single" w:color="auto" w:sz="4" w:space="0"/>
            </w:tcBorders>
          </w:tcPr>
          <w:p>
            <w:pPr>
              <w:spacing w:before="60" w:after="60"/>
              <w:jc w:val="both"/>
              <w:rPr>
                <w:rFonts w:asciiTheme="minorHAnsi" w:hAnsiTheme="minorHAnsi" w:cstheme="minorHAnsi"/>
                <w:b/>
                <w:sz w:val="20"/>
                <w:szCs w:val="20"/>
              </w:rPr>
            </w:pPr>
            <w:bookmarkStart w:id="0" w:name="_GoBack"/>
            <w:bookmarkEnd w:id="0"/>
            <w:r>
              <w:rPr>
                <w:rFonts w:asciiTheme="minorHAnsi" w:hAnsiTheme="minorHAnsi" w:cstheme="minorHAnsi"/>
                <w:b/>
                <w:sz w:val="20"/>
                <w:szCs w:val="20"/>
              </w:rPr>
              <w:t>Role</w:t>
            </w:r>
          </w:p>
        </w:tc>
        <w:tc>
          <w:tcPr>
            <w:tcW w:w="7053" w:type="dxa"/>
            <w:tcBorders>
              <w:top w:val="single" w:color="auto" w:sz="4" w:space="0"/>
              <w:left w:val="single" w:color="auto" w:sz="4" w:space="0"/>
              <w:bottom w:val="single" w:color="auto" w:sz="4" w:space="0"/>
              <w:right w:val="single" w:color="auto" w:sz="4" w:space="0"/>
            </w:tcBorders>
          </w:tcPr>
          <w:p>
            <w:pPr>
              <w:rPr>
                <w:rFonts w:asciiTheme="minorHAnsi" w:hAnsiTheme="minorHAnsi" w:cstheme="minorHAnsi"/>
                <w:sz w:val="20"/>
                <w:szCs w:val="20"/>
              </w:rPr>
            </w:pPr>
            <w:r>
              <w:rPr>
                <w:rFonts w:asciiTheme="minorHAnsi" w:hAnsiTheme="minorHAnsi" w:cstheme="minorHAnsi"/>
                <w:sz w:val="20"/>
                <w:szCs w:val="20"/>
              </w:rPr>
              <w:t>Senior DevOps Engineer (Build and Deploy management)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2" w:hRule="atLeast"/>
        </w:trPr>
        <w:tc>
          <w:tcPr>
            <w:tcW w:w="2606" w:type="dxa"/>
            <w:tcBorders>
              <w:top w:val="single" w:color="auto" w:sz="4" w:space="0"/>
              <w:left w:val="single" w:color="auto" w:sz="4" w:space="0"/>
              <w:bottom w:val="single" w:color="auto" w:sz="4" w:space="0"/>
              <w:right w:val="single" w:color="auto" w:sz="4" w:space="0"/>
            </w:tcBorders>
          </w:tcPr>
          <w:p>
            <w:pPr>
              <w:spacing w:before="60" w:after="60"/>
              <w:jc w:val="both"/>
              <w:rPr>
                <w:rFonts w:asciiTheme="minorHAnsi" w:hAnsiTheme="minorHAnsi" w:cstheme="minorHAnsi"/>
                <w:b/>
                <w:sz w:val="20"/>
                <w:szCs w:val="20"/>
              </w:rPr>
            </w:pPr>
            <w:r>
              <w:rPr>
                <w:rFonts w:asciiTheme="minorHAnsi" w:hAnsiTheme="minorHAnsi" w:cstheme="minorHAnsi"/>
                <w:b/>
                <w:sz w:val="20"/>
                <w:szCs w:val="20"/>
              </w:rPr>
              <w:t>Environment</w:t>
            </w:r>
          </w:p>
        </w:tc>
        <w:tc>
          <w:tcPr>
            <w:tcW w:w="7053" w:type="dxa"/>
            <w:tcBorders>
              <w:top w:val="single" w:color="auto" w:sz="4" w:space="0"/>
              <w:left w:val="single" w:color="auto" w:sz="4" w:space="0"/>
              <w:bottom w:val="single" w:color="auto" w:sz="4" w:space="0"/>
              <w:right w:val="single" w:color="auto" w:sz="4" w:space="0"/>
            </w:tcBorders>
          </w:tcPr>
          <w:p>
            <w:pPr>
              <w:spacing w:before="60" w:after="60"/>
              <w:jc w:val="both"/>
              <w:rPr>
                <w:rFonts w:asciiTheme="minorHAnsi" w:hAnsiTheme="minorHAnsi" w:cstheme="minorHAnsi"/>
                <w:sz w:val="20"/>
                <w:szCs w:val="20"/>
              </w:rPr>
            </w:pPr>
            <w:r>
              <w:rPr>
                <w:rFonts w:asciiTheme="minorHAnsi" w:hAnsiTheme="minorHAnsi" w:cstheme="minorHAnsi"/>
                <w:sz w:val="20"/>
                <w:szCs w:val="20"/>
              </w:rPr>
              <w:t>Linux, Windows, Application Server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2" w:hRule="atLeast"/>
        </w:trPr>
        <w:tc>
          <w:tcPr>
            <w:tcW w:w="2606" w:type="dxa"/>
            <w:tcBorders>
              <w:top w:val="single" w:color="auto" w:sz="4" w:space="0"/>
              <w:left w:val="single" w:color="auto" w:sz="4" w:space="0"/>
              <w:bottom w:val="single" w:color="auto" w:sz="4" w:space="0"/>
              <w:right w:val="single" w:color="auto" w:sz="4" w:space="0"/>
            </w:tcBorders>
          </w:tcPr>
          <w:p>
            <w:pPr>
              <w:spacing w:before="60" w:after="60"/>
              <w:jc w:val="both"/>
              <w:rPr>
                <w:rFonts w:asciiTheme="minorHAnsi" w:hAnsiTheme="minorHAnsi" w:cstheme="minorHAnsi"/>
                <w:b/>
                <w:sz w:val="20"/>
                <w:szCs w:val="20"/>
              </w:rPr>
            </w:pPr>
            <w:r>
              <w:rPr>
                <w:rFonts w:asciiTheme="minorHAnsi" w:hAnsiTheme="minorHAnsi" w:cstheme="minorHAnsi"/>
                <w:b/>
                <w:sz w:val="20"/>
                <w:szCs w:val="20"/>
              </w:rPr>
              <w:t>Tools</w:t>
            </w:r>
          </w:p>
        </w:tc>
        <w:tc>
          <w:tcPr>
            <w:tcW w:w="7053" w:type="dxa"/>
            <w:tcBorders>
              <w:top w:val="single" w:color="auto" w:sz="4" w:space="0"/>
              <w:left w:val="single" w:color="auto" w:sz="4" w:space="0"/>
              <w:bottom w:val="single" w:color="auto" w:sz="4" w:space="0"/>
              <w:right w:val="single" w:color="auto" w:sz="4" w:space="0"/>
            </w:tcBorders>
          </w:tcPr>
          <w:p>
            <w:pPr>
              <w:spacing w:before="60" w:after="60"/>
              <w:jc w:val="both"/>
              <w:rPr>
                <w:rFonts w:asciiTheme="minorHAnsi" w:hAnsiTheme="minorHAnsi" w:cstheme="minorHAnsi"/>
                <w:sz w:val="20"/>
                <w:szCs w:val="20"/>
              </w:rPr>
            </w:pPr>
            <w:r>
              <w:rPr>
                <w:rFonts w:asciiTheme="minorHAnsi" w:hAnsiTheme="minorHAnsi" w:cstheme="minorHAnsi"/>
                <w:sz w:val="20"/>
                <w:szCs w:val="20"/>
              </w:rPr>
              <w:t xml:space="preserve">GIT, Jenkins, Maven, AWS, Scripting, Docker, Kubernetes, Terraform, Jfrog.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4" w:hRule="atLeast"/>
        </w:trPr>
        <w:tc>
          <w:tcPr>
            <w:tcW w:w="2606" w:type="dxa"/>
            <w:tcBorders>
              <w:top w:val="single" w:color="auto" w:sz="4" w:space="0"/>
              <w:left w:val="single" w:color="auto" w:sz="4" w:space="0"/>
              <w:bottom w:val="single" w:color="auto" w:sz="4" w:space="0"/>
              <w:right w:val="single" w:color="auto" w:sz="4" w:space="0"/>
            </w:tcBorders>
          </w:tcPr>
          <w:p>
            <w:pPr>
              <w:spacing w:before="60" w:after="60"/>
              <w:jc w:val="both"/>
              <w:rPr>
                <w:rFonts w:asciiTheme="minorHAnsi" w:hAnsiTheme="minorHAnsi" w:cstheme="minorHAnsi"/>
                <w:b/>
                <w:sz w:val="20"/>
                <w:szCs w:val="20"/>
              </w:rPr>
            </w:pPr>
            <w:r>
              <w:rPr>
                <w:rFonts w:asciiTheme="minorHAnsi" w:hAnsiTheme="minorHAnsi" w:cstheme="minorHAnsi"/>
                <w:b/>
                <w:sz w:val="20"/>
                <w:szCs w:val="20"/>
              </w:rPr>
              <w:t>Duration</w:t>
            </w:r>
          </w:p>
        </w:tc>
        <w:tc>
          <w:tcPr>
            <w:tcW w:w="7053" w:type="dxa"/>
            <w:tcBorders>
              <w:top w:val="single" w:color="auto" w:sz="4" w:space="0"/>
              <w:left w:val="single" w:color="auto" w:sz="4" w:space="0"/>
              <w:bottom w:val="single" w:color="auto" w:sz="4" w:space="0"/>
              <w:right w:val="single" w:color="auto" w:sz="4" w:space="0"/>
            </w:tcBorders>
          </w:tcPr>
          <w:p>
            <w:pPr>
              <w:spacing w:before="60" w:after="60"/>
              <w:jc w:val="both"/>
              <w:rPr>
                <w:rFonts w:asciiTheme="minorHAnsi" w:hAnsiTheme="minorHAnsi" w:cstheme="minorHAnsi"/>
                <w:sz w:val="20"/>
                <w:szCs w:val="20"/>
              </w:rPr>
            </w:pPr>
            <w:r>
              <w:rPr>
                <w:rFonts w:asciiTheme="minorHAnsi" w:hAnsiTheme="minorHAnsi" w:cstheme="minorHAnsi"/>
                <w:sz w:val="20"/>
                <w:szCs w:val="20"/>
              </w:rPr>
              <w:t>sep 2020 To till Date</w:t>
            </w:r>
          </w:p>
        </w:tc>
      </w:tr>
    </w:tbl>
    <w:p>
      <w:pPr>
        <w:pStyle w:val="7"/>
        <w:ind w:left="140"/>
        <w:rPr>
          <w:rFonts w:asciiTheme="minorHAnsi" w:hAnsiTheme="minorHAnsi" w:cstheme="minorHAnsi"/>
        </w:rPr>
      </w:pPr>
    </w:p>
    <w:p>
      <w:pPr>
        <w:pStyle w:val="7"/>
        <w:ind w:left="140"/>
        <w:rPr>
          <w:rFonts w:asciiTheme="minorHAnsi" w:hAnsiTheme="minorHAnsi" w:cstheme="minorHAnsi"/>
        </w:rPr>
      </w:pPr>
    </w:p>
    <w:p>
      <w:pPr>
        <w:pStyle w:val="7"/>
        <w:rPr>
          <w:rFonts w:hint="default" w:asciiTheme="minorHAnsi" w:hAnsiTheme="minorHAnsi" w:cstheme="minorHAnsi"/>
          <w:b w:val="0"/>
          <w:bCs w:val="0"/>
          <w:lang w:val="en-US"/>
        </w:rPr>
      </w:pPr>
      <w:r>
        <w:rPr>
          <w:rFonts w:hint="default" w:asciiTheme="minorHAnsi" w:hAnsiTheme="minorHAnsi" w:cstheme="minorHAnsi"/>
          <w:b/>
          <w:bCs/>
          <w:lang w:val="en-US"/>
        </w:rPr>
        <w:t>Projects</w:t>
      </w:r>
      <w:r>
        <w:rPr>
          <w:rFonts w:hint="default" w:asciiTheme="minorHAnsi" w:hAnsiTheme="minorHAnsi" w:cstheme="minorHAnsi"/>
          <w:b w:val="0"/>
          <w:bCs w:val="0"/>
          <w:lang w:val="en-US"/>
        </w:rPr>
        <w:t>:   1. Deploy Netflix Clone on Kubernetes</w:t>
      </w:r>
    </w:p>
    <w:p>
      <w:pPr>
        <w:pStyle w:val="7"/>
        <w:numPr>
          <w:ilvl w:val="0"/>
          <w:numId w:val="4"/>
        </w:numPr>
        <w:ind w:left="859" w:leftChars="0" w:firstLine="0" w:firstLineChars="0"/>
        <w:rPr>
          <w:rFonts w:hint="default" w:asciiTheme="minorHAnsi" w:hAnsiTheme="minorHAnsi" w:cstheme="minorHAnsi"/>
          <w:b w:val="0"/>
          <w:bCs w:val="0"/>
          <w:lang w:val="en-US"/>
        </w:rPr>
      </w:pPr>
      <w:r>
        <w:rPr>
          <w:rFonts w:hint="default" w:asciiTheme="minorHAnsi" w:hAnsiTheme="minorHAnsi" w:cstheme="minorHAnsi"/>
          <w:b w:val="0"/>
          <w:bCs w:val="0"/>
          <w:lang w:val="en-US"/>
        </w:rPr>
        <w:t xml:space="preserve"> Deployment of Super Mario on Kubernetes using Terraform       </w:t>
      </w:r>
    </w:p>
    <w:p>
      <w:pPr>
        <w:pStyle w:val="7"/>
        <w:rPr>
          <w:rFonts w:hint="default" w:asciiTheme="minorHAnsi" w:hAnsiTheme="minorHAnsi" w:cstheme="minorHAnsi"/>
          <w:b w:val="0"/>
          <w:bCs w:val="0"/>
          <w:lang w:val="en-US"/>
        </w:rPr>
      </w:pPr>
      <w:r>
        <w:rPr>
          <w:rFonts w:hint="default" w:asciiTheme="minorHAnsi" w:hAnsiTheme="minorHAnsi" w:cstheme="minorHAnsi"/>
          <w:b w:val="0"/>
          <w:bCs w:val="0"/>
          <w:lang w:val="en-US"/>
        </w:rPr>
        <w:t xml:space="preserve">   </w:t>
      </w:r>
    </w:p>
    <w:p>
      <w:pPr>
        <w:rPr>
          <w:rFonts w:asciiTheme="minorHAnsi" w:hAnsiTheme="minorHAnsi" w:cstheme="minorHAnsi"/>
          <w:b/>
          <w:sz w:val="20"/>
        </w:rPr>
      </w:pPr>
    </w:p>
    <w:p>
      <w:pPr>
        <w:rPr>
          <w:rFonts w:asciiTheme="minorHAnsi" w:hAnsiTheme="minorHAnsi" w:cstheme="minorHAnsi"/>
          <w:sz w:val="20"/>
          <w:szCs w:val="20"/>
        </w:rPr>
      </w:pPr>
      <w:r>
        <w:rPr>
          <w:rFonts w:asciiTheme="minorHAnsi" w:hAnsiTheme="minorHAnsi" w:cstheme="minorHAnsi"/>
          <w:b/>
          <w:sz w:val="20"/>
          <w:szCs w:val="20"/>
          <w:u w:val="single"/>
        </w:rPr>
        <w:t>Description</w:t>
      </w:r>
      <w:r>
        <w:rPr>
          <w:rFonts w:asciiTheme="minorHAnsi" w:hAnsiTheme="minorHAnsi" w:cstheme="minorHAnsi"/>
          <w:b/>
          <w:sz w:val="20"/>
          <w:szCs w:val="20"/>
        </w:rPr>
        <w:t xml:space="preserve">: </w:t>
      </w:r>
      <w:r>
        <w:rPr>
          <w:rFonts w:asciiTheme="minorHAnsi" w:hAnsiTheme="minorHAnsi" w:cstheme="minorHAnsi"/>
          <w:sz w:val="20"/>
          <w:szCs w:val="20"/>
        </w:rPr>
        <w:t>Ecommerce application for maintaining information about products and customers, daily management simple and efficient. We are flexibility to user save data from computer or mobile. Maintaining the microservices such as catalog, cart, order, payment services, account details.</w:t>
      </w:r>
    </w:p>
    <w:p>
      <w:pPr>
        <w:pStyle w:val="7"/>
        <w:rPr>
          <w:rFonts w:asciiTheme="minorHAnsi" w:hAnsiTheme="minorHAnsi" w:cstheme="minorHAnsi"/>
          <w:b/>
        </w:rPr>
      </w:pPr>
    </w:p>
    <w:p>
      <w:pPr>
        <w:tabs>
          <w:tab w:val="left" w:pos="2757"/>
        </w:tabs>
        <w:spacing w:line="360" w:lineRule="auto"/>
        <w:ind w:right="448"/>
        <w:rPr>
          <w:rFonts w:asciiTheme="minorHAnsi" w:hAnsiTheme="minorHAnsi" w:cstheme="minorHAnsi"/>
        </w:rPr>
      </w:pPr>
      <w:r>
        <w:rPr>
          <w:rFonts w:asciiTheme="minorHAnsi" w:hAnsiTheme="minorHAnsi" w:cstheme="minorHAnsi"/>
        </w:rPr>
        <w:t>Roles</w:t>
      </w:r>
      <w:r>
        <w:rPr>
          <w:rFonts w:asciiTheme="minorHAnsi" w:hAnsiTheme="minorHAnsi" w:cstheme="minorHAnsi"/>
          <w:spacing w:val="-3"/>
        </w:rPr>
        <w:t xml:space="preserve"> </w:t>
      </w:r>
      <w:r>
        <w:rPr>
          <w:rFonts w:asciiTheme="minorHAnsi" w:hAnsiTheme="minorHAnsi" w:cstheme="minorHAnsi"/>
        </w:rPr>
        <w:t>and</w:t>
      </w:r>
      <w:r>
        <w:rPr>
          <w:rFonts w:asciiTheme="minorHAnsi" w:hAnsiTheme="minorHAnsi" w:cstheme="minorHAnsi"/>
          <w:spacing w:val="-3"/>
        </w:rPr>
        <w:t xml:space="preserve"> </w:t>
      </w:r>
      <w:r>
        <w:rPr>
          <w:rFonts w:asciiTheme="minorHAnsi" w:hAnsiTheme="minorHAnsi" w:cstheme="minorHAnsi"/>
        </w:rPr>
        <w:t>Responsibilities:</w:t>
      </w:r>
    </w:p>
    <w:p>
      <w:pPr>
        <w:pStyle w:val="12"/>
        <w:numPr>
          <w:ilvl w:val="0"/>
          <w:numId w:val="5"/>
        </w:numPr>
        <w:contextualSpacing/>
        <w:rPr>
          <w:rFonts w:asciiTheme="minorHAnsi" w:hAnsiTheme="minorHAnsi" w:cstheme="minorHAnsi"/>
          <w:sz w:val="20"/>
          <w:szCs w:val="20"/>
        </w:rPr>
      </w:pPr>
      <w:r>
        <w:rPr>
          <w:rFonts w:asciiTheme="minorHAnsi" w:hAnsiTheme="minorHAnsi" w:cstheme="minorHAnsi"/>
          <w:sz w:val="20"/>
          <w:szCs w:val="20"/>
        </w:rPr>
        <w:t>Used Jenkins for Continuous Integration and Continuous Delivery (CICD).</w:t>
      </w:r>
    </w:p>
    <w:p>
      <w:pPr>
        <w:pStyle w:val="12"/>
        <w:numPr>
          <w:ilvl w:val="0"/>
          <w:numId w:val="5"/>
        </w:numPr>
        <w:contextualSpacing/>
        <w:rPr>
          <w:rFonts w:asciiTheme="minorHAnsi" w:hAnsiTheme="minorHAnsi" w:cstheme="minorHAnsi"/>
          <w:sz w:val="20"/>
          <w:szCs w:val="20"/>
        </w:rPr>
      </w:pPr>
      <w:r>
        <w:rPr>
          <w:rFonts w:asciiTheme="minorHAnsi" w:hAnsiTheme="minorHAnsi" w:cstheme="minorHAnsi"/>
          <w:sz w:val="20"/>
          <w:szCs w:val="20"/>
        </w:rPr>
        <w:t>Developed a fully automated continuous integration system using Git, Jenkins.</w:t>
      </w:r>
    </w:p>
    <w:p>
      <w:pPr>
        <w:pStyle w:val="12"/>
        <w:numPr>
          <w:ilvl w:val="0"/>
          <w:numId w:val="5"/>
        </w:numPr>
        <w:contextualSpacing/>
        <w:rPr>
          <w:rFonts w:asciiTheme="minorHAnsi" w:hAnsiTheme="minorHAnsi" w:cstheme="minorHAnsi"/>
          <w:sz w:val="20"/>
          <w:szCs w:val="20"/>
        </w:rPr>
      </w:pPr>
      <w:r>
        <w:rPr>
          <w:rFonts w:asciiTheme="minorHAnsi" w:hAnsiTheme="minorHAnsi" w:cstheme="minorHAnsi"/>
          <w:sz w:val="20"/>
          <w:szCs w:val="20"/>
        </w:rPr>
        <w:t>Experience in build management and continuous integration tools (Jenkins).</w:t>
      </w:r>
    </w:p>
    <w:p>
      <w:pPr>
        <w:pStyle w:val="12"/>
        <w:numPr>
          <w:ilvl w:val="0"/>
          <w:numId w:val="5"/>
        </w:numPr>
        <w:contextualSpacing/>
        <w:rPr>
          <w:rFonts w:asciiTheme="minorHAnsi" w:hAnsiTheme="minorHAnsi" w:cstheme="minorHAnsi"/>
          <w:sz w:val="20"/>
          <w:szCs w:val="20"/>
        </w:rPr>
      </w:pPr>
      <w:r>
        <w:rPr>
          <w:rFonts w:asciiTheme="minorHAnsi" w:hAnsiTheme="minorHAnsi" w:cstheme="minorHAnsi"/>
          <w:sz w:val="20"/>
          <w:szCs w:val="20"/>
        </w:rPr>
        <w:t>Designed and built cloud service models including Infrastructure-as-a-Service (IAAS) Driving industry</w:t>
      </w:r>
    </w:p>
    <w:p>
      <w:pPr>
        <w:pStyle w:val="12"/>
        <w:numPr>
          <w:ilvl w:val="0"/>
          <w:numId w:val="5"/>
        </w:numPr>
        <w:contextualSpacing/>
        <w:rPr>
          <w:rFonts w:asciiTheme="minorHAnsi" w:hAnsiTheme="minorHAnsi" w:cstheme="minorHAnsi"/>
          <w:sz w:val="20"/>
          <w:szCs w:val="20"/>
        </w:rPr>
      </w:pPr>
      <w:r>
        <w:rPr>
          <w:rFonts w:asciiTheme="minorHAnsi" w:hAnsiTheme="minorHAnsi" w:cstheme="minorHAnsi"/>
          <w:sz w:val="20"/>
          <w:szCs w:val="20"/>
        </w:rPr>
        <w:t>best practice implementation around CI/CD and infrastructure management.</w:t>
      </w:r>
    </w:p>
    <w:p>
      <w:pPr>
        <w:pStyle w:val="12"/>
        <w:numPr>
          <w:ilvl w:val="0"/>
          <w:numId w:val="5"/>
        </w:numPr>
        <w:contextualSpacing/>
        <w:rPr>
          <w:rFonts w:asciiTheme="minorHAnsi" w:hAnsiTheme="minorHAnsi" w:cstheme="minorHAnsi"/>
          <w:sz w:val="20"/>
          <w:szCs w:val="20"/>
        </w:rPr>
      </w:pPr>
      <w:r>
        <w:rPr>
          <w:rFonts w:asciiTheme="minorHAnsi" w:hAnsiTheme="minorHAnsi" w:cstheme="minorHAnsi"/>
          <w:sz w:val="20"/>
          <w:szCs w:val="20"/>
        </w:rPr>
        <w:t>Administered version control system that included branching and merging.</w:t>
      </w:r>
    </w:p>
    <w:p>
      <w:pPr>
        <w:pStyle w:val="12"/>
        <w:numPr>
          <w:ilvl w:val="0"/>
          <w:numId w:val="5"/>
        </w:numPr>
        <w:contextualSpacing/>
        <w:rPr>
          <w:rFonts w:asciiTheme="minorHAnsi" w:hAnsiTheme="minorHAnsi" w:cstheme="minorHAnsi"/>
          <w:sz w:val="20"/>
          <w:szCs w:val="20"/>
        </w:rPr>
      </w:pPr>
      <w:r>
        <w:rPr>
          <w:rFonts w:asciiTheme="minorHAnsi" w:hAnsiTheme="minorHAnsi" w:cstheme="minorHAnsi"/>
          <w:sz w:val="20"/>
          <w:szCs w:val="20"/>
        </w:rPr>
        <w:t>Responsible for creating and developing the build process environment.</w:t>
      </w:r>
    </w:p>
    <w:p>
      <w:pPr>
        <w:pStyle w:val="12"/>
        <w:numPr>
          <w:ilvl w:val="0"/>
          <w:numId w:val="5"/>
        </w:numPr>
        <w:contextualSpacing/>
        <w:rPr>
          <w:rFonts w:asciiTheme="minorHAnsi" w:hAnsiTheme="minorHAnsi" w:cstheme="minorHAnsi"/>
          <w:sz w:val="20"/>
          <w:szCs w:val="20"/>
        </w:rPr>
      </w:pPr>
      <w:r>
        <w:rPr>
          <w:rFonts w:asciiTheme="minorHAnsi" w:hAnsiTheme="minorHAnsi" w:cstheme="minorHAnsi"/>
          <w:sz w:val="20"/>
          <w:szCs w:val="20"/>
        </w:rPr>
        <w:t>Responsible for maintaining backups in Linux platform in Jenkins.</w:t>
      </w:r>
    </w:p>
    <w:p>
      <w:pPr>
        <w:pStyle w:val="12"/>
        <w:numPr>
          <w:ilvl w:val="0"/>
          <w:numId w:val="5"/>
        </w:numPr>
        <w:contextualSpacing/>
        <w:rPr>
          <w:rFonts w:asciiTheme="minorHAnsi" w:hAnsiTheme="minorHAnsi" w:cstheme="minorHAnsi"/>
          <w:sz w:val="20"/>
          <w:szCs w:val="20"/>
        </w:rPr>
      </w:pPr>
      <w:r>
        <w:rPr>
          <w:rFonts w:asciiTheme="minorHAnsi" w:hAnsiTheme="minorHAnsi" w:cstheme="minorHAnsi"/>
          <w:sz w:val="20"/>
          <w:szCs w:val="20"/>
        </w:rPr>
        <w:t>Configured custom stages in the Jenkins file based on the application requirement.</w:t>
      </w:r>
    </w:p>
    <w:p>
      <w:pPr>
        <w:pStyle w:val="12"/>
        <w:numPr>
          <w:ilvl w:val="0"/>
          <w:numId w:val="5"/>
        </w:numPr>
        <w:contextualSpacing/>
        <w:rPr>
          <w:rFonts w:asciiTheme="minorHAnsi" w:hAnsiTheme="minorHAnsi" w:cstheme="minorHAnsi"/>
          <w:sz w:val="20"/>
          <w:szCs w:val="20"/>
        </w:rPr>
      </w:pPr>
      <w:r>
        <w:rPr>
          <w:rFonts w:asciiTheme="minorHAnsi" w:hAnsiTheme="minorHAnsi" w:cstheme="minorHAnsi"/>
          <w:sz w:val="20"/>
          <w:szCs w:val="20"/>
        </w:rPr>
        <w:t>Maintaining the versions of Jenkins artifacts in Jfrog repository.</w:t>
      </w:r>
    </w:p>
    <w:p>
      <w:pPr>
        <w:pStyle w:val="12"/>
        <w:numPr>
          <w:ilvl w:val="0"/>
          <w:numId w:val="5"/>
        </w:numPr>
        <w:contextualSpacing/>
        <w:rPr>
          <w:rFonts w:asciiTheme="minorHAnsi" w:hAnsiTheme="minorHAnsi" w:cstheme="minorHAnsi"/>
          <w:sz w:val="20"/>
          <w:szCs w:val="20"/>
        </w:rPr>
      </w:pPr>
      <w:r>
        <w:rPr>
          <w:rFonts w:asciiTheme="minorHAnsi" w:hAnsiTheme="minorHAnsi" w:cstheme="minorHAnsi"/>
          <w:sz w:val="20"/>
          <w:szCs w:val="20"/>
        </w:rPr>
        <w:t>Set up the local development environments through Docker containers for new developers.</w:t>
      </w:r>
    </w:p>
    <w:p>
      <w:pPr>
        <w:pStyle w:val="12"/>
        <w:numPr>
          <w:ilvl w:val="0"/>
          <w:numId w:val="5"/>
        </w:numPr>
        <w:contextualSpacing/>
        <w:rPr>
          <w:rFonts w:asciiTheme="minorHAnsi" w:hAnsiTheme="minorHAnsi" w:cstheme="minorHAnsi"/>
          <w:sz w:val="20"/>
          <w:szCs w:val="20"/>
        </w:rPr>
      </w:pPr>
      <w:r>
        <w:rPr>
          <w:rFonts w:asciiTheme="minorHAnsi" w:hAnsiTheme="minorHAnsi" w:cstheme="minorHAnsi"/>
          <w:sz w:val="20"/>
          <w:szCs w:val="20"/>
        </w:rPr>
        <w:t>Created Docker files based on the requirement.</w:t>
      </w:r>
    </w:p>
    <w:p>
      <w:pPr>
        <w:pStyle w:val="12"/>
        <w:numPr>
          <w:ilvl w:val="0"/>
          <w:numId w:val="5"/>
        </w:numPr>
        <w:contextualSpacing/>
        <w:rPr>
          <w:rFonts w:asciiTheme="minorHAnsi" w:hAnsiTheme="minorHAnsi" w:cstheme="minorHAnsi"/>
          <w:sz w:val="20"/>
          <w:szCs w:val="20"/>
        </w:rPr>
      </w:pPr>
      <w:r>
        <w:rPr>
          <w:rFonts w:asciiTheme="minorHAnsi" w:hAnsiTheme="minorHAnsi" w:cstheme="minorHAnsi"/>
          <w:sz w:val="20"/>
          <w:szCs w:val="20"/>
        </w:rPr>
        <w:t>Creation of docker images and push to ECR.</w:t>
      </w:r>
    </w:p>
    <w:p>
      <w:pPr>
        <w:pStyle w:val="12"/>
        <w:numPr>
          <w:ilvl w:val="0"/>
          <w:numId w:val="5"/>
        </w:numPr>
        <w:contextualSpacing/>
        <w:rPr>
          <w:rFonts w:asciiTheme="minorHAnsi" w:hAnsiTheme="minorHAnsi" w:cstheme="minorHAnsi"/>
          <w:sz w:val="20"/>
          <w:szCs w:val="20"/>
        </w:rPr>
      </w:pPr>
      <w:r>
        <w:rPr>
          <w:rFonts w:asciiTheme="minorHAnsi" w:hAnsiTheme="minorHAnsi" w:cstheme="minorHAnsi"/>
          <w:sz w:val="20"/>
          <w:szCs w:val="20"/>
        </w:rPr>
        <w:t>Crated pipelines for different environments and dependencies also.</w:t>
      </w:r>
    </w:p>
    <w:p>
      <w:pPr>
        <w:pStyle w:val="12"/>
        <w:numPr>
          <w:ilvl w:val="0"/>
          <w:numId w:val="5"/>
        </w:numPr>
        <w:contextualSpacing/>
        <w:rPr>
          <w:rFonts w:asciiTheme="minorHAnsi" w:hAnsiTheme="minorHAnsi" w:cstheme="minorHAnsi"/>
          <w:sz w:val="20"/>
          <w:szCs w:val="20"/>
        </w:rPr>
      </w:pPr>
      <w:r>
        <w:rPr>
          <w:rFonts w:asciiTheme="minorHAnsi" w:hAnsiTheme="minorHAnsi" w:cstheme="minorHAnsi"/>
          <w:sz w:val="20"/>
          <w:szCs w:val="20"/>
        </w:rPr>
        <w:t>Launching Amazon EC2 Cloud Instances using Amazon Web Services (Linux/Ubuntu) and configuring</w:t>
      </w:r>
    </w:p>
    <w:p>
      <w:pPr>
        <w:pStyle w:val="12"/>
        <w:numPr>
          <w:ilvl w:val="0"/>
          <w:numId w:val="5"/>
        </w:numPr>
        <w:contextualSpacing/>
        <w:rPr>
          <w:rFonts w:asciiTheme="minorHAnsi" w:hAnsiTheme="minorHAnsi" w:cstheme="minorHAnsi"/>
          <w:sz w:val="20"/>
          <w:szCs w:val="20"/>
        </w:rPr>
      </w:pPr>
      <w:r>
        <w:rPr>
          <w:rFonts w:asciiTheme="minorHAnsi" w:hAnsiTheme="minorHAnsi" w:cstheme="minorHAnsi"/>
          <w:sz w:val="20"/>
          <w:szCs w:val="20"/>
        </w:rPr>
        <w:t>launched instances with respect to specific applications.</w:t>
      </w:r>
    </w:p>
    <w:p>
      <w:pPr>
        <w:pStyle w:val="12"/>
        <w:numPr>
          <w:ilvl w:val="0"/>
          <w:numId w:val="5"/>
        </w:numPr>
        <w:contextualSpacing/>
        <w:rPr>
          <w:rFonts w:asciiTheme="minorHAnsi" w:hAnsiTheme="minorHAnsi" w:cstheme="minorHAnsi"/>
          <w:sz w:val="20"/>
          <w:szCs w:val="20"/>
        </w:rPr>
      </w:pPr>
      <w:r>
        <w:rPr>
          <w:rFonts w:asciiTheme="minorHAnsi" w:hAnsiTheme="minorHAnsi" w:cstheme="minorHAnsi"/>
          <w:sz w:val="20"/>
          <w:szCs w:val="20"/>
        </w:rPr>
        <w:t>Defined AWS Security Groups which acted as virtual firewalls that controlled the traffic allowed</w:t>
      </w:r>
    </w:p>
    <w:p>
      <w:pPr>
        <w:pStyle w:val="12"/>
        <w:numPr>
          <w:ilvl w:val="0"/>
          <w:numId w:val="5"/>
        </w:numPr>
        <w:contextualSpacing/>
        <w:rPr>
          <w:rFonts w:asciiTheme="minorHAnsi" w:hAnsiTheme="minorHAnsi" w:cstheme="minorHAnsi"/>
          <w:sz w:val="20"/>
          <w:szCs w:val="20"/>
        </w:rPr>
      </w:pPr>
      <w:r>
        <w:rPr>
          <w:rFonts w:asciiTheme="minorHAnsi" w:hAnsiTheme="minorHAnsi" w:cstheme="minorHAnsi"/>
          <w:sz w:val="20"/>
          <w:szCs w:val="20"/>
        </w:rPr>
        <w:t>reaching one or more AWS EC2 instances.</w:t>
      </w:r>
    </w:p>
    <w:p>
      <w:pPr>
        <w:pStyle w:val="12"/>
        <w:numPr>
          <w:ilvl w:val="0"/>
          <w:numId w:val="5"/>
        </w:numPr>
        <w:contextualSpacing/>
        <w:rPr>
          <w:rFonts w:asciiTheme="minorHAnsi" w:hAnsiTheme="minorHAnsi" w:cstheme="minorHAnsi"/>
          <w:sz w:val="20"/>
          <w:szCs w:val="20"/>
        </w:rPr>
      </w:pPr>
      <w:r>
        <w:rPr>
          <w:rFonts w:asciiTheme="minorHAnsi" w:hAnsiTheme="minorHAnsi" w:cstheme="minorHAnsi"/>
          <w:sz w:val="20"/>
          <w:szCs w:val="20"/>
        </w:rPr>
        <w:t>Installing, configuring, and administering Jenkins CI tool on Linux machines.</w:t>
      </w:r>
    </w:p>
    <w:p>
      <w:pPr>
        <w:pStyle w:val="12"/>
        <w:numPr>
          <w:ilvl w:val="0"/>
          <w:numId w:val="5"/>
        </w:numPr>
        <w:contextualSpacing/>
        <w:rPr>
          <w:rFonts w:asciiTheme="minorHAnsi" w:hAnsiTheme="minorHAnsi" w:cstheme="minorHAnsi"/>
          <w:sz w:val="20"/>
          <w:szCs w:val="20"/>
        </w:rPr>
      </w:pPr>
      <w:r>
        <w:rPr>
          <w:rFonts w:asciiTheme="minorHAnsi" w:hAnsiTheme="minorHAnsi" w:cstheme="minorHAnsi"/>
          <w:sz w:val="20"/>
          <w:szCs w:val="20"/>
        </w:rPr>
        <w:t>Creating and maintaining Jenkins Jobs.</w:t>
      </w:r>
    </w:p>
    <w:p>
      <w:pPr>
        <w:pStyle w:val="12"/>
        <w:numPr>
          <w:ilvl w:val="0"/>
          <w:numId w:val="5"/>
        </w:numPr>
        <w:contextualSpacing/>
        <w:rPr>
          <w:rFonts w:asciiTheme="minorHAnsi" w:hAnsiTheme="minorHAnsi" w:cstheme="minorHAnsi"/>
          <w:sz w:val="20"/>
          <w:szCs w:val="20"/>
        </w:rPr>
      </w:pPr>
      <w:r>
        <w:rPr>
          <w:rFonts w:asciiTheme="minorHAnsi" w:hAnsiTheme="minorHAnsi" w:cstheme="minorHAnsi"/>
          <w:sz w:val="20"/>
          <w:szCs w:val="20"/>
        </w:rPr>
        <w:t>Created and configured pipelines based on the requirement.</w:t>
      </w:r>
    </w:p>
    <w:p>
      <w:pPr>
        <w:pStyle w:val="12"/>
        <w:numPr>
          <w:ilvl w:val="0"/>
          <w:numId w:val="5"/>
        </w:numPr>
        <w:contextualSpacing/>
        <w:rPr>
          <w:rFonts w:asciiTheme="minorHAnsi" w:hAnsiTheme="minorHAnsi" w:cstheme="minorHAnsi"/>
          <w:sz w:val="20"/>
          <w:szCs w:val="20"/>
        </w:rPr>
      </w:pPr>
      <w:r>
        <w:rPr>
          <w:rFonts w:asciiTheme="minorHAnsi" w:hAnsiTheme="minorHAnsi" w:cstheme="minorHAnsi"/>
          <w:sz w:val="20"/>
          <w:szCs w:val="20"/>
        </w:rPr>
        <w:t>Refactor builder files based on the application dependency requirement.</w:t>
      </w:r>
    </w:p>
    <w:sectPr>
      <w:type w:val="continuous"/>
      <w:pgSz w:w="12240" w:h="15840"/>
      <w:pgMar w:top="920" w:right="860" w:bottom="0" w:left="1660" w:header="720" w:footer="720" w:gutter="0"/>
      <w:pgBorders w:offsetFrom="page">
        <w:top w:val="single" w:color="auto" w:sz="4" w:space="24"/>
        <w:left w:val="single" w:color="auto" w:sz="4" w:space="24"/>
        <w:bottom w:val="single" w:color="auto" w:sz="4" w:space="24"/>
        <w:right w:val="single" w:color="auto" w:sz="4"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Arial MT">
    <w:altName w:val="Arial"/>
    <w:panose1 w:val="00000000000000000000"/>
    <w:charset w:val="01"/>
    <w:family w:val="swiss"/>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Cambria">
    <w:panose1 w:val="02040503050406030204"/>
    <w:charset w:val="00"/>
    <w:family w:val="roman"/>
    <w:pitch w:val="default"/>
    <w:sig w:usb0="E00006FF" w:usb1="420024FF" w:usb2="02000000" w:usb3="00000000" w:csb0="2000019F" w:csb1="00000000"/>
  </w:font>
  <w:font w:name="PMingLiU">
    <w:altName w:val="Microsoft JhengHei UI"/>
    <w:panose1 w:val="02010601000101010101"/>
    <w:charset w:val="88"/>
    <w:family w:val="auto"/>
    <w:pitch w:val="default"/>
    <w:sig w:usb0="00000000" w:usb1="00000000" w:usb2="00000010" w:usb3="00000000" w:csb0="001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Microsoft JhengHei UI">
    <w:panose1 w:val="020B0604030504040204"/>
    <w:charset w:val="88"/>
    <w:family w:val="auto"/>
    <w:pitch w:val="default"/>
    <w:sig w:usb0="000002A7" w:usb1="28CF4400" w:usb2="00000016" w:usb3="00000000" w:csb0="00100009"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A40D9B"/>
    <w:multiLevelType w:val="multilevel"/>
    <w:tmpl w:val="02A40D9B"/>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0F5BDB53"/>
    <w:multiLevelType w:val="singleLevel"/>
    <w:tmpl w:val="0F5BDB53"/>
    <w:lvl w:ilvl="0" w:tentative="0">
      <w:start w:val="2"/>
      <w:numFmt w:val="decimal"/>
      <w:suff w:val="space"/>
      <w:lvlText w:val="%1."/>
      <w:lvlJc w:val="left"/>
      <w:pPr>
        <w:ind w:left="859" w:leftChars="0" w:firstLine="0" w:firstLineChars="0"/>
      </w:pPr>
    </w:lvl>
  </w:abstractNum>
  <w:abstractNum w:abstractNumId="2">
    <w:nsid w:val="2B191787"/>
    <w:multiLevelType w:val="multilevel"/>
    <w:tmpl w:val="2B191787"/>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
    <w:nsid w:val="709E2E1B"/>
    <w:multiLevelType w:val="multilevel"/>
    <w:tmpl w:val="709E2E1B"/>
    <w:lvl w:ilvl="0" w:tentative="0">
      <w:start w:val="1"/>
      <w:numFmt w:val="bullet"/>
      <w:lvlText w:val=""/>
      <w:lvlJc w:val="left"/>
      <w:pPr>
        <w:ind w:left="1068" w:hanging="360"/>
      </w:pPr>
      <w:rPr>
        <w:rFonts w:hint="default" w:ascii="Wingdings" w:hAnsi="Wingdings"/>
      </w:rPr>
    </w:lvl>
    <w:lvl w:ilvl="1" w:tentative="0">
      <w:start w:val="1"/>
      <w:numFmt w:val="bullet"/>
      <w:lvlText w:val="o"/>
      <w:lvlJc w:val="left"/>
      <w:pPr>
        <w:ind w:left="1930" w:hanging="360"/>
      </w:pPr>
      <w:rPr>
        <w:rFonts w:hint="default" w:ascii="Courier New" w:hAnsi="Courier New" w:cs="Courier New"/>
      </w:rPr>
    </w:lvl>
    <w:lvl w:ilvl="2" w:tentative="0">
      <w:start w:val="1"/>
      <w:numFmt w:val="bullet"/>
      <w:lvlText w:val=""/>
      <w:lvlJc w:val="left"/>
      <w:pPr>
        <w:ind w:left="2650" w:hanging="360"/>
      </w:pPr>
      <w:rPr>
        <w:rFonts w:hint="default" w:ascii="Wingdings" w:hAnsi="Wingdings"/>
      </w:rPr>
    </w:lvl>
    <w:lvl w:ilvl="3" w:tentative="0">
      <w:start w:val="1"/>
      <w:numFmt w:val="bullet"/>
      <w:lvlText w:val=""/>
      <w:lvlJc w:val="left"/>
      <w:pPr>
        <w:ind w:left="3370" w:hanging="360"/>
      </w:pPr>
      <w:rPr>
        <w:rFonts w:hint="default" w:ascii="Symbol" w:hAnsi="Symbol"/>
      </w:rPr>
    </w:lvl>
    <w:lvl w:ilvl="4" w:tentative="0">
      <w:start w:val="1"/>
      <w:numFmt w:val="bullet"/>
      <w:lvlText w:val="o"/>
      <w:lvlJc w:val="left"/>
      <w:pPr>
        <w:ind w:left="4090" w:hanging="360"/>
      </w:pPr>
      <w:rPr>
        <w:rFonts w:hint="default" w:ascii="Courier New" w:hAnsi="Courier New" w:cs="Courier New"/>
      </w:rPr>
    </w:lvl>
    <w:lvl w:ilvl="5" w:tentative="0">
      <w:start w:val="1"/>
      <w:numFmt w:val="bullet"/>
      <w:lvlText w:val=""/>
      <w:lvlJc w:val="left"/>
      <w:pPr>
        <w:ind w:left="4810" w:hanging="360"/>
      </w:pPr>
      <w:rPr>
        <w:rFonts w:hint="default" w:ascii="Wingdings" w:hAnsi="Wingdings"/>
      </w:rPr>
    </w:lvl>
    <w:lvl w:ilvl="6" w:tentative="0">
      <w:start w:val="1"/>
      <w:numFmt w:val="bullet"/>
      <w:lvlText w:val=""/>
      <w:lvlJc w:val="left"/>
      <w:pPr>
        <w:ind w:left="5530" w:hanging="360"/>
      </w:pPr>
      <w:rPr>
        <w:rFonts w:hint="default" w:ascii="Symbol" w:hAnsi="Symbol"/>
      </w:rPr>
    </w:lvl>
    <w:lvl w:ilvl="7" w:tentative="0">
      <w:start w:val="1"/>
      <w:numFmt w:val="bullet"/>
      <w:lvlText w:val="o"/>
      <w:lvlJc w:val="left"/>
      <w:pPr>
        <w:ind w:left="6250" w:hanging="360"/>
      </w:pPr>
      <w:rPr>
        <w:rFonts w:hint="default" w:ascii="Courier New" w:hAnsi="Courier New" w:cs="Courier New"/>
      </w:rPr>
    </w:lvl>
    <w:lvl w:ilvl="8" w:tentative="0">
      <w:start w:val="1"/>
      <w:numFmt w:val="bullet"/>
      <w:lvlText w:val=""/>
      <w:lvlJc w:val="left"/>
      <w:pPr>
        <w:ind w:left="6970" w:hanging="360"/>
      </w:pPr>
      <w:rPr>
        <w:rFonts w:hint="default" w:ascii="Wingdings" w:hAnsi="Wingdings"/>
      </w:rPr>
    </w:lvl>
  </w:abstractNum>
  <w:abstractNum w:abstractNumId="4">
    <w:nsid w:val="78A349B4"/>
    <w:multiLevelType w:val="multilevel"/>
    <w:tmpl w:val="78A349B4"/>
    <w:lvl w:ilvl="0" w:tentative="0">
      <w:start w:val="1"/>
      <w:numFmt w:val="bullet"/>
      <w:lvlText w:val=""/>
      <w:lvlJc w:val="left"/>
      <w:pPr>
        <w:ind w:left="501" w:hanging="360"/>
      </w:pPr>
      <w:rPr>
        <w:rFonts w:hint="default" w:ascii="Wingdings" w:hAnsi="Wingdings"/>
      </w:rPr>
    </w:lvl>
    <w:lvl w:ilvl="1" w:tentative="0">
      <w:start w:val="1"/>
      <w:numFmt w:val="bullet"/>
      <w:lvlText w:val="o"/>
      <w:lvlJc w:val="left"/>
      <w:pPr>
        <w:ind w:left="1221" w:hanging="360"/>
      </w:pPr>
      <w:rPr>
        <w:rFonts w:hint="default" w:ascii="Courier New" w:hAnsi="Courier New" w:cs="Courier New"/>
      </w:rPr>
    </w:lvl>
    <w:lvl w:ilvl="2" w:tentative="0">
      <w:start w:val="1"/>
      <w:numFmt w:val="bullet"/>
      <w:lvlText w:val=""/>
      <w:lvlJc w:val="left"/>
      <w:pPr>
        <w:ind w:left="1941" w:hanging="360"/>
      </w:pPr>
      <w:rPr>
        <w:rFonts w:hint="default" w:ascii="Wingdings" w:hAnsi="Wingdings"/>
      </w:rPr>
    </w:lvl>
    <w:lvl w:ilvl="3" w:tentative="0">
      <w:start w:val="1"/>
      <w:numFmt w:val="bullet"/>
      <w:lvlText w:val=""/>
      <w:lvlJc w:val="left"/>
      <w:pPr>
        <w:ind w:left="2661" w:hanging="360"/>
      </w:pPr>
      <w:rPr>
        <w:rFonts w:hint="default" w:ascii="Symbol" w:hAnsi="Symbol"/>
      </w:rPr>
    </w:lvl>
    <w:lvl w:ilvl="4" w:tentative="0">
      <w:start w:val="1"/>
      <w:numFmt w:val="bullet"/>
      <w:lvlText w:val="o"/>
      <w:lvlJc w:val="left"/>
      <w:pPr>
        <w:ind w:left="3381" w:hanging="360"/>
      </w:pPr>
      <w:rPr>
        <w:rFonts w:hint="default" w:ascii="Courier New" w:hAnsi="Courier New" w:cs="Courier New"/>
      </w:rPr>
    </w:lvl>
    <w:lvl w:ilvl="5" w:tentative="0">
      <w:start w:val="1"/>
      <w:numFmt w:val="bullet"/>
      <w:lvlText w:val=""/>
      <w:lvlJc w:val="left"/>
      <w:pPr>
        <w:ind w:left="4101" w:hanging="360"/>
      </w:pPr>
      <w:rPr>
        <w:rFonts w:hint="default" w:ascii="Wingdings" w:hAnsi="Wingdings"/>
      </w:rPr>
    </w:lvl>
    <w:lvl w:ilvl="6" w:tentative="0">
      <w:start w:val="1"/>
      <w:numFmt w:val="bullet"/>
      <w:lvlText w:val=""/>
      <w:lvlJc w:val="left"/>
      <w:pPr>
        <w:ind w:left="4821" w:hanging="360"/>
      </w:pPr>
      <w:rPr>
        <w:rFonts w:hint="default" w:ascii="Symbol" w:hAnsi="Symbol"/>
      </w:rPr>
    </w:lvl>
    <w:lvl w:ilvl="7" w:tentative="0">
      <w:start w:val="1"/>
      <w:numFmt w:val="bullet"/>
      <w:lvlText w:val="o"/>
      <w:lvlJc w:val="left"/>
      <w:pPr>
        <w:ind w:left="5541" w:hanging="360"/>
      </w:pPr>
      <w:rPr>
        <w:rFonts w:hint="default" w:ascii="Courier New" w:hAnsi="Courier New" w:cs="Courier New"/>
      </w:rPr>
    </w:lvl>
    <w:lvl w:ilvl="8" w:tentative="0">
      <w:start w:val="1"/>
      <w:numFmt w:val="bullet"/>
      <w:lvlText w:val=""/>
      <w:lvlJc w:val="left"/>
      <w:pPr>
        <w:ind w:left="6261" w:hanging="360"/>
      </w:pPr>
      <w:rPr>
        <w:rFonts w:hint="default" w:ascii="Wingdings" w:hAnsi="Wingdings"/>
      </w:r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387"/>
    <w:rsid w:val="00000E18"/>
    <w:rsid w:val="00002C2D"/>
    <w:rsid w:val="00012F23"/>
    <w:rsid w:val="00017927"/>
    <w:rsid w:val="000248AD"/>
    <w:rsid w:val="00064AA9"/>
    <w:rsid w:val="0008798B"/>
    <w:rsid w:val="000C1A5C"/>
    <w:rsid w:val="000D4B20"/>
    <w:rsid w:val="000E274C"/>
    <w:rsid w:val="001101FC"/>
    <w:rsid w:val="0012629A"/>
    <w:rsid w:val="00172DBE"/>
    <w:rsid w:val="001A4F0E"/>
    <w:rsid w:val="001F3D46"/>
    <w:rsid w:val="001F673A"/>
    <w:rsid w:val="0020094F"/>
    <w:rsid w:val="0020404B"/>
    <w:rsid w:val="002253B4"/>
    <w:rsid w:val="002317E4"/>
    <w:rsid w:val="00235550"/>
    <w:rsid w:val="002471AE"/>
    <w:rsid w:val="002575F5"/>
    <w:rsid w:val="0029430E"/>
    <w:rsid w:val="002B3241"/>
    <w:rsid w:val="002C2ED3"/>
    <w:rsid w:val="002C6B36"/>
    <w:rsid w:val="002E58A3"/>
    <w:rsid w:val="002F5E2D"/>
    <w:rsid w:val="00306205"/>
    <w:rsid w:val="00307186"/>
    <w:rsid w:val="003157E2"/>
    <w:rsid w:val="00320E4E"/>
    <w:rsid w:val="0033512A"/>
    <w:rsid w:val="00336A03"/>
    <w:rsid w:val="00372BF3"/>
    <w:rsid w:val="00390869"/>
    <w:rsid w:val="003A6645"/>
    <w:rsid w:val="003B0207"/>
    <w:rsid w:val="003B0424"/>
    <w:rsid w:val="003D180E"/>
    <w:rsid w:val="003D482D"/>
    <w:rsid w:val="003D50C0"/>
    <w:rsid w:val="003E63BF"/>
    <w:rsid w:val="003F1997"/>
    <w:rsid w:val="003F2648"/>
    <w:rsid w:val="003F34B2"/>
    <w:rsid w:val="00413784"/>
    <w:rsid w:val="0041563E"/>
    <w:rsid w:val="00422BFA"/>
    <w:rsid w:val="004474A5"/>
    <w:rsid w:val="004B037B"/>
    <w:rsid w:val="004B29B5"/>
    <w:rsid w:val="004B4C90"/>
    <w:rsid w:val="004B5FF1"/>
    <w:rsid w:val="004E5E6C"/>
    <w:rsid w:val="005030D3"/>
    <w:rsid w:val="00506302"/>
    <w:rsid w:val="00515290"/>
    <w:rsid w:val="0052051F"/>
    <w:rsid w:val="00534787"/>
    <w:rsid w:val="005675C0"/>
    <w:rsid w:val="00571720"/>
    <w:rsid w:val="00581953"/>
    <w:rsid w:val="00596393"/>
    <w:rsid w:val="005A70A1"/>
    <w:rsid w:val="005B1FF0"/>
    <w:rsid w:val="005C62C6"/>
    <w:rsid w:val="005D65F6"/>
    <w:rsid w:val="005E1F77"/>
    <w:rsid w:val="005F5544"/>
    <w:rsid w:val="005F6541"/>
    <w:rsid w:val="00613C90"/>
    <w:rsid w:val="00614BDD"/>
    <w:rsid w:val="00651304"/>
    <w:rsid w:val="0068200F"/>
    <w:rsid w:val="006A15B6"/>
    <w:rsid w:val="006A6D29"/>
    <w:rsid w:val="006B1FA3"/>
    <w:rsid w:val="006C4EEF"/>
    <w:rsid w:val="006D2A5C"/>
    <w:rsid w:val="006D320A"/>
    <w:rsid w:val="00704B2A"/>
    <w:rsid w:val="00722C9C"/>
    <w:rsid w:val="00742FD8"/>
    <w:rsid w:val="00751A8E"/>
    <w:rsid w:val="00754A4E"/>
    <w:rsid w:val="007636AD"/>
    <w:rsid w:val="00770186"/>
    <w:rsid w:val="00770AB9"/>
    <w:rsid w:val="0077275A"/>
    <w:rsid w:val="007A113E"/>
    <w:rsid w:val="007B5427"/>
    <w:rsid w:val="007C21C1"/>
    <w:rsid w:val="007C2283"/>
    <w:rsid w:val="007C77EA"/>
    <w:rsid w:val="007F385B"/>
    <w:rsid w:val="007F3FAC"/>
    <w:rsid w:val="007F43F8"/>
    <w:rsid w:val="0081608B"/>
    <w:rsid w:val="00820131"/>
    <w:rsid w:val="00824261"/>
    <w:rsid w:val="00824AB7"/>
    <w:rsid w:val="00897CBF"/>
    <w:rsid w:val="008A1352"/>
    <w:rsid w:val="008A5755"/>
    <w:rsid w:val="008C110E"/>
    <w:rsid w:val="008F7EEF"/>
    <w:rsid w:val="00907710"/>
    <w:rsid w:val="0091373D"/>
    <w:rsid w:val="00926606"/>
    <w:rsid w:val="00945CDD"/>
    <w:rsid w:val="00963571"/>
    <w:rsid w:val="009743F2"/>
    <w:rsid w:val="00985305"/>
    <w:rsid w:val="009931F5"/>
    <w:rsid w:val="009974A4"/>
    <w:rsid w:val="009F5010"/>
    <w:rsid w:val="00A30776"/>
    <w:rsid w:val="00A33DFD"/>
    <w:rsid w:val="00A6056B"/>
    <w:rsid w:val="00A76287"/>
    <w:rsid w:val="00A834C6"/>
    <w:rsid w:val="00AD6846"/>
    <w:rsid w:val="00B006F0"/>
    <w:rsid w:val="00B070ED"/>
    <w:rsid w:val="00B77343"/>
    <w:rsid w:val="00B85AD4"/>
    <w:rsid w:val="00B85E20"/>
    <w:rsid w:val="00BA1424"/>
    <w:rsid w:val="00BA75DE"/>
    <w:rsid w:val="00BB2828"/>
    <w:rsid w:val="00BB5387"/>
    <w:rsid w:val="00BC1981"/>
    <w:rsid w:val="00BE1C87"/>
    <w:rsid w:val="00BF3F34"/>
    <w:rsid w:val="00BF44FB"/>
    <w:rsid w:val="00C3035B"/>
    <w:rsid w:val="00C32729"/>
    <w:rsid w:val="00C517A5"/>
    <w:rsid w:val="00C5765E"/>
    <w:rsid w:val="00C6577D"/>
    <w:rsid w:val="00C952BB"/>
    <w:rsid w:val="00CC1360"/>
    <w:rsid w:val="00CD78CB"/>
    <w:rsid w:val="00D15A17"/>
    <w:rsid w:val="00D163D5"/>
    <w:rsid w:val="00D21E5A"/>
    <w:rsid w:val="00D23A86"/>
    <w:rsid w:val="00D33F06"/>
    <w:rsid w:val="00D40E39"/>
    <w:rsid w:val="00D56F6B"/>
    <w:rsid w:val="00D82E65"/>
    <w:rsid w:val="00D873D3"/>
    <w:rsid w:val="00D91F11"/>
    <w:rsid w:val="00DA702B"/>
    <w:rsid w:val="00DB4AAF"/>
    <w:rsid w:val="00DC4375"/>
    <w:rsid w:val="00DC6B5C"/>
    <w:rsid w:val="00DC76A3"/>
    <w:rsid w:val="00DE0EA5"/>
    <w:rsid w:val="00DE15C6"/>
    <w:rsid w:val="00DE4B1B"/>
    <w:rsid w:val="00DE5A84"/>
    <w:rsid w:val="00DF13E0"/>
    <w:rsid w:val="00DF22E2"/>
    <w:rsid w:val="00E02901"/>
    <w:rsid w:val="00E05DE2"/>
    <w:rsid w:val="00E266B5"/>
    <w:rsid w:val="00E33B82"/>
    <w:rsid w:val="00E64BC1"/>
    <w:rsid w:val="00E67F17"/>
    <w:rsid w:val="00E74035"/>
    <w:rsid w:val="00E85EE1"/>
    <w:rsid w:val="00EB58C3"/>
    <w:rsid w:val="00EC1D10"/>
    <w:rsid w:val="00ED03D6"/>
    <w:rsid w:val="00EF6361"/>
    <w:rsid w:val="00F077C8"/>
    <w:rsid w:val="00F14F5F"/>
    <w:rsid w:val="00F20934"/>
    <w:rsid w:val="00F506D9"/>
    <w:rsid w:val="00F6721C"/>
    <w:rsid w:val="00FA5412"/>
    <w:rsid w:val="00FB1744"/>
    <w:rsid w:val="00FC10F4"/>
    <w:rsid w:val="00FF0195"/>
    <w:rsid w:val="00FF3C8E"/>
    <w:rsid w:val="1FF135B1"/>
    <w:rsid w:val="546D0A8E"/>
    <w:rsid w:val="5A6F1DB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Verdana" w:hAnsi="Verdana" w:eastAsia="Verdana" w:cs="Verdana"/>
      <w:sz w:val="22"/>
      <w:szCs w:val="22"/>
      <w:lang w:val="en-US" w:eastAsia="en-US" w:bidi="ar-SA"/>
    </w:rPr>
  </w:style>
  <w:style w:type="paragraph" w:styleId="2">
    <w:name w:val="heading 1"/>
    <w:basedOn w:val="1"/>
    <w:qFormat/>
    <w:uiPriority w:val="1"/>
    <w:pPr>
      <w:ind w:right="797"/>
      <w:jc w:val="center"/>
      <w:outlineLvl w:val="0"/>
    </w:pPr>
    <w:rPr>
      <w:rFonts w:ascii="Arial MT" w:hAnsi="Arial MT" w:eastAsia="Arial MT" w:cs="Arial MT"/>
      <w:sz w:val="28"/>
      <w:szCs w:val="28"/>
    </w:rPr>
  </w:style>
  <w:style w:type="paragraph" w:styleId="3">
    <w:name w:val="heading 2"/>
    <w:basedOn w:val="1"/>
    <w:link w:val="17"/>
    <w:qFormat/>
    <w:uiPriority w:val="1"/>
    <w:pPr>
      <w:ind w:left="140"/>
      <w:outlineLvl w:val="1"/>
    </w:pPr>
    <w:rPr>
      <w:b/>
      <w:bCs/>
      <w:sz w:val="20"/>
      <w:szCs w:val="20"/>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21"/>
    <w:semiHidden/>
    <w:unhideWhenUsed/>
    <w:qFormat/>
    <w:uiPriority w:val="99"/>
    <w:rPr>
      <w:rFonts w:ascii="Segoe UI" w:hAnsi="Segoe UI" w:cs="Segoe UI"/>
      <w:sz w:val="18"/>
      <w:szCs w:val="18"/>
    </w:rPr>
  </w:style>
  <w:style w:type="paragraph" w:styleId="7">
    <w:name w:val="Body Text"/>
    <w:basedOn w:val="1"/>
    <w:link w:val="18"/>
    <w:qFormat/>
    <w:uiPriority w:val="1"/>
    <w:rPr>
      <w:sz w:val="20"/>
      <w:szCs w:val="20"/>
    </w:rPr>
  </w:style>
  <w:style w:type="paragraph" w:styleId="8">
    <w:name w:val="Body Text Indent 3"/>
    <w:basedOn w:val="1"/>
    <w:link w:val="14"/>
    <w:semiHidden/>
    <w:unhideWhenUsed/>
    <w:qFormat/>
    <w:uiPriority w:val="99"/>
    <w:pPr>
      <w:spacing w:after="120"/>
      <w:ind w:left="283"/>
    </w:pPr>
    <w:rPr>
      <w:sz w:val="16"/>
      <w:szCs w:val="16"/>
    </w:rPr>
  </w:style>
  <w:style w:type="paragraph" w:styleId="9">
    <w:name w:val="footer"/>
    <w:basedOn w:val="1"/>
    <w:link w:val="16"/>
    <w:unhideWhenUsed/>
    <w:qFormat/>
    <w:uiPriority w:val="99"/>
    <w:pPr>
      <w:tabs>
        <w:tab w:val="center" w:pos="4513"/>
        <w:tab w:val="right" w:pos="9026"/>
      </w:tabs>
    </w:pPr>
  </w:style>
  <w:style w:type="paragraph" w:styleId="10">
    <w:name w:val="header"/>
    <w:basedOn w:val="1"/>
    <w:link w:val="15"/>
    <w:unhideWhenUsed/>
    <w:qFormat/>
    <w:uiPriority w:val="99"/>
    <w:pPr>
      <w:tabs>
        <w:tab w:val="center" w:pos="4513"/>
        <w:tab w:val="right" w:pos="9026"/>
      </w:tabs>
    </w:pPr>
  </w:style>
  <w:style w:type="character" w:styleId="11">
    <w:name w:val="Hyperlink"/>
    <w:basedOn w:val="4"/>
    <w:unhideWhenUsed/>
    <w:qFormat/>
    <w:uiPriority w:val="99"/>
    <w:rPr>
      <w:color w:val="0563C1" w:themeColor="hyperlink"/>
      <w:u w:val="single"/>
      <w14:textFill>
        <w14:solidFill>
          <w14:schemeClr w14:val="hlink"/>
        </w14:solidFill>
      </w14:textFill>
    </w:rPr>
  </w:style>
  <w:style w:type="paragraph" w:styleId="12">
    <w:name w:val="List Paragraph"/>
    <w:basedOn w:val="1"/>
    <w:qFormat/>
    <w:uiPriority w:val="34"/>
    <w:pPr>
      <w:ind w:left="860" w:hanging="360"/>
    </w:pPr>
  </w:style>
  <w:style w:type="paragraph" w:customStyle="1" w:styleId="13">
    <w:name w:val="Table Paragraph"/>
    <w:basedOn w:val="1"/>
    <w:qFormat/>
    <w:uiPriority w:val="1"/>
    <w:pPr>
      <w:spacing w:before="37"/>
      <w:ind w:left="107"/>
    </w:pPr>
    <w:rPr>
      <w:rFonts w:ascii="Cambria" w:hAnsi="Cambria" w:eastAsia="Cambria" w:cs="Cambria"/>
    </w:rPr>
  </w:style>
  <w:style w:type="character" w:customStyle="1" w:styleId="14">
    <w:name w:val="Body Text Indent 3 Char"/>
    <w:link w:val="8"/>
    <w:semiHidden/>
    <w:uiPriority w:val="99"/>
    <w:rPr>
      <w:rFonts w:ascii="Verdana" w:hAnsi="Verdana" w:eastAsia="Verdana" w:cs="Verdana"/>
      <w:sz w:val="16"/>
      <w:szCs w:val="16"/>
      <w:lang w:val="en-US" w:eastAsia="en-US"/>
    </w:rPr>
  </w:style>
  <w:style w:type="character" w:customStyle="1" w:styleId="15">
    <w:name w:val="Header Char"/>
    <w:link w:val="10"/>
    <w:qFormat/>
    <w:uiPriority w:val="99"/>
    <w:rPr>
      <w:rFonts w:ascii="Verdana" w:hAnsi="Verdana" w:eastAsia="Verdana" w:cs="Verdana"/>
      <w:sz w:val="22"/>
      <w:szCs w:val="22"/>
      <w:lang w:val="en-US" w:eastAsia="en-US"/>
    </w:rPr>
  </w:style>
  <w:style w:type="character" w:customStyle="1" w:styleId="16">
    <w:name w:val="Footer Char"/>
    <w:link w:val="9"/>
    <w:qFormat/>
    <w:uiPriority w:val="99"/>
    <w:rPr>
      <w:rFonts w:ascii="Verdana" w:hAnsi="Verdana" w:eastAsia="Verdana" w:cs="Verdana"/>
      <w:sz w:val="22"/>
      <w:szCs w:val="22"/>
      <w:lang w:val="en-US" w:eastAsia="en-US"/>
    </w:rPr>
  </w:style>
  <w:style w:type="character" w:customStyle="1" w:styleId="17">
    <w:name w:val="Heading 2 Char"/>
    <w:link w:val="3"/>
    <w:qFormat/>
    <w:uiPriority w:val="1"/>
    <w:rPr>
      <w:rFonts w:ascii="Verdana" w:hAnsi="Verdana" w:eastAsia="Verdana" w:cs="Verdana"/>
      <w:b/>
      <w:bCs/>
      <w:lang w:val="en-US" w:eastAsia="en-US"/>
    </w:rPr>
  </w:style>
  <w:style w:type="character" w:customStyle="1" w:styleId="18">
    <w:name w:val="Body Text Char"/>
    <w:link w:val="7"/>
    <w:qFormat/>
    <w:uiPriority w:val="1"/>
    <w:rPr>
      <w:rFonts w:ascii="Verdana" w:hAnsi="Verdana" w:eastAsia="Verdana" w:cs="Verdana"/>
      <w:lang w:val="en-US" w:eastAsia="en-US"/>
    </w:rPr>
  </w:style>
  <w:style w:type="character" w:customStyle="1" w:styleId="19">
    <w:name w:val="Unresolved Mention"/>
    <w:basedOn w:val="4"/>
    <w:semiHidden/>
    <w:unhideWhenUsed/>
    <w:qFormat/>
    <w:uiPriority w:val="99"/>
    <w:rPr>
      <w:color w:val="605E5C"/>
      <w:shd w:val="clear" w:color="auto" w:fill="E1DFDD"/>
    </w:rPr>
  </w:style>
  <w:style w:type="paragraph" w:customStyle="1" w:styleId="20">
    <w:name w:val="Default"/>
    <w:qFormat/>
    <w:uiPriority w:val="0"/>
    <w:pPr>
      <w:autoSpaceDE w:val="0"/>
      <w:autoSpaceDN w:val="0"/>
      <w:adjustRightInd w:val="0"/>
    </w:pPr>
    <w:rPr>
      <w:rFonts w:ascii="Calibri" w:hAnsi="Calibri" w:eastAsia="PMingLiU" w:cs="Calibri"/>
      <w:color w:val="000000"/>
      <w:sz w:val="24"/>
      <w:szCs w:val="24"/>
      <w:lang w:val="en-IN" w:eastAsia="en-US" w:bidi="ar-SA"/>
    </w:rPr>
  </w:style>
  <w:style w:type="character" w:customStyle="1" w:styleId="21">
    <w:name w:val="Balloon Text Char"/>
    <w:basedOn w:val="4"/>
    <w:link w:val="6"/>
    <w:semiHidden/>
    <w:qFormat/>
    <w:uiPriority w:val="99"/>
    <w:rPr>
      <w:rFonts w:ascii="Segoe UI" w:hAnsi="Segoe UI" w:eastAsia="Verdana" w:cs="Segoe UI"/>
      <w:sz w:val="18"/>
      <w:szCs w:val="18"/>
      <w:lang w:val="en-US"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658AB3-C0CE-43BC-ACDB-592157BA2311}">
  <ds:schemaRefs/>
</ds:datastoreItem>
</file>

<file path=docProps/app.xml><?xml version="1.0" encoding="utf-8"?>
<Properties xmlns="http://schemas.openxmlformats.org/officeDocument/2006/extended-properties" xmlns:vt="http://schemas.openxmlformats.org/officeDocument/2006/docPropsVTypes">
  <Template>Normal</Template>
  <Pages>3</Pages>
  <Words>792</Words>
  <Characters>4521</Characters>
  <Lines>37</Lines>
  <Paragraphs>10</Paragraphs>
  <TotalTime>37</TotalTime>
  <ScaleCrop>false</ScaleCrop>
  <LinksUpToDate>false</LinksUpToDate>
  <CharactersWithSpaces>5303</CharactersWithSpaces>
  <Application>WPS Office_12.2.0.13431_F1E327BC-269C-435d-A152-05C5408002CA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2024-01-01T13:33:00Z</dcterms:created>
  <dc:creator>HP</dc:creator>
  <cp:lastModifiedBy>aniln</cp:lastModifiedBy>
  <cp:lastPrinted>2023-12-14T06:58:00Z</cp:lastPrinted>
  <dcterms:modified xsi:type="dcterms:W3CDTF">2024-01-23T17:50:58Z</dcterms:modified>
  <dc:title>Microsoft Word - Nayab_Rasool_Resume2</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2023-09-16T00:00:00Z</vt:filetime>
  </property>
  <property fmtid="{D5CDD505-2E9C-101B-9397-08002B2CF9AE}" pid="3" name="LastSaved">
    <vt:filetime>2023-09-16T00:00:00Z</vt:filetime>
  </property>
  <property fmtid="{D5CDD505-2E9C-101B-9397-08002B2CF9AE}" pid="4" name="KSOProductBuildVer">
    <vt:lpwstr>1033-12.2.0.13431</vt:lpwstr>
  </property>
  <property fmtid="{D5CDD505-2E9C-101B-9397-08002B2CF9AE}" pid="5" name="ICV">
    <vt:lpwstr>A7153904BCA34844905E2490F1F49964_13</vt:lpwstr>
  </property>
</Properties>
</file>