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सदिश एवं त्रिविमीय ज्यामिति: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सदिश की मूल बातें</w:t>
      </w:r>
    </w:p>
    <w:p>
      <w:pPr>
        <w:keepNext/>
        <w:spacing w:before="0" w:after="0" w:line="252" w:lineRule="auto"/>
      </w:pPr>
      <w:r>
        <w:rPr/>
        <w:t xml:space="preserve">मात्रक सदिश: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परिमाण: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दी गई लम्बाई </w:t>
      </w:r>
      <m:oMath>
        <m:r>
          <m:t>k</m:t>
        </m:r>
      </m:oMath>
      <w:r>
        <w:rPr/>
        <w:t xml:space="preserve">: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</w:p>
    <w:p>
      <w:pPr>
        <w:keepNext/>
        <w:spacing w:before="0" w:after="0" w:line="252" w:lineRule="auto"/>
      </w:pPr>
      <w:r>
        <w:rPr/>
        <w:t xml:space="preserve">संरेख: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t>λ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त्रिभुज असमिका: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विभाजन: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केन्द्रक: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 से: </w:t>
      </w:r>
      <m:oMath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संरेख बिन्दु: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अदिश व सदिश गुणनफल</w:t>
      </w:r>
    </w:p>
    <w:p>
      <w:pPr>
        <w:keepNext/>
        <w:spacing w:before="0" w:after="0" w:line="252" w:lineRule="auto"/>
      </w:pPr>
      <w:r>
        <w:rPr/>
        <w:t xml:space="preserve">बिन्दु गुणनफल: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प्रक्षेप: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अनुदिश घटक: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प्रसार: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±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2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क्रॉस गुणनफल: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सारणिक: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लग्रांज: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मात्रक लम्ब: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±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त्रिभुज क्षेत्रफल: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</m:oMath>
    </w:p>
    <w:p>
      <w:pPr>
        <w:spacing w:before="0" w:after="50" w:line="252" w:lineRule="auto"/>
      </w:pPr>
      <w:r>
        <w:rPr/>
        <w:t xml:space="preserve">चतुर्भुज क्षेत्रफल: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कोण समद्विभाजक:</w:t>
      </w:r>
    </w:p>
    <w:p>
      <w:pPr>
        <w:spacing w:before="0" w:after="50" w:line="252" w:lineRule="auto"/>
        <w:jc w:val="center"/>
      </w:pPr>
      <m:oMathPara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 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दिक्-कोसाइन व रेखाएँ</w:t>
      </w:r>
    </w:p>
    <w:p>
      <w:pPr>
        <w:spacing w:before="0" w:after="50" w:line="252" w:lineRule="auto"/>
      </w:pPr>
      <w:r>
        <w:rPr/>
        <w:t xml:space="preserve">दिक्-कोसाइन सर्वसमिका: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ज्या: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β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γ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keepNext/>
        <w:spacing w:before="0" w:after="0" w:line="252" w:lineRule="auto"/>
      </w:pPr>
      <w:r>
        <w:rPr/>
        <w:t xml:space="preserve">दिक्-अनुपात से दिक्-कोसाइन: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±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सदिश रेखा: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r>
          <m:t> 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keepNext/>
        <w:spacing w:before="0" w:after="0" w:line="252" w:lineRule="auto"/>
      </w:pPr>
      <w:r>
        <w:rPr/>
        <w:t xml:space="preserve">सममित: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दो-बिन्दु: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बिन्दु-रेखा दूरी: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विषमतलीय न्यूनतम दूरी: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समान्तर न्यूनतम दूरी: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प्रतिच्छेदी: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समतल</w:t>
      </w:r>
    </w:p>
    <w:p>
      <w:pPr>
        <w:spacing w:before="0" w:after="50" w:line="252" w:lineRule="auto"/>
      </w:pPr>
      <w:r>
        <w:rPr/>
        <w:t xml:space="preserve">अभिलम्ब रूप: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बिन्दु-अभिलम्ब: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अन्तःखण्ड: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प्राचलिक: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λ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μ</m:t>
          </m:r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तीन बिन्दु: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समतलों का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रेखा-समतल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रेखा समतल में: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दूरी, लम्बपाद, प्रतिबिम्ब</w:t>
      </w:r>
    </w:p>
    <w:p>
      <w:pPr>
        <w:keepNext/>
        <w:spacing w:before="0" w:after="0" w:line="252" w:lineRule="auto"/>
      </w:pPr>
      <w:r>
        <w:rPr/>
        <w:t xml:space="preserve">बिन्दु-समतल: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समान्तर समतल: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लम्बपाद: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प्रतिबिम्ब: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एक ही ओर: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 </m:t>
        </m:r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समद्विभाजक समतल: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मूल बिन्दु समद्विभाजक अधिककोण: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कुल, प्रतिच्छेद, प्रतिबिम्ब</w:t>
      </w:r>
    </w:p>
    <w:p>
      <w:pPr>
        <w:spacing w:before="0" w:after="50" w:line="252" w:lineRule="auto"/>
      </w:pPr>
      <w:r>
        <w:rPr/>
        <w:t xml:space="preserve">समतल कुल: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प्रतिच्छेद रेखा: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रेखा व बिन्दु: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दो रेखाएँ: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समान्तर रेखाएँ: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महत्तम ढाल: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त्रिक गुणनफल</w:t>
      </w:r>
    </w:p>
    <w:p>
      <w:pPr>
        <w:keepNext/>
        <w:spacing w:before="0" w:after="0" w:line="252" w:lineRule="auto"/>
      </w:pPr>
      <w:r>
        <w:rPr/>
        <w:t xml:space="preserve">अदिश त्रिक गुणनफल: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योग सर्वसमिका: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क्रॉस सर्वसमिका: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ग्राम: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समान्तर षट्फलक: </w:t>
      </w:r>
      <m:oMath>
        <m:r>
          <m:t>V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</m:d>
      </m:oMath>
    </w:p>
    <w:p>
      <w:pPr>
        <w:keepNext/>
        <w:spacing w:before="0" w:after="0" w:line="252" w:lineRule="auto"/>
      </w:pPr>
      <w:r>
        <w:rPr/>
        <w:t xml:space="preserve">चतुष्फलक:</w:t>
      </w:r>
    </w:p>
    <w:p>
      <w:pPr>
        <w:spacing w:before="0" w:after="50" w:line="252" w:lineRule="auto"/>
        <w:jc w:val="center"/>
      </w:pPr>
      <m:oMathPara>
        <m:oMath>
          <m:r>
            <m:t>V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नियमित चतुष्फलक:</w:t>
      </w:r>
    </w:p>
    <w:p>
      <w:pPr>
        <w:spacing w:before="0" w:after="50" w:line="252" w:lineRule="auto"/>
        <w:jc w:val="center"/>
      </w:pPr>
      <m:oMathPara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समतलीय: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सदिश त्रिक गुणनफल: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क्रॉस का बिन्दु गुणनफल: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क्रॉस का क्रॉस गुणनफल: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रैखिक संयोजन व समीकरण</w:t>
      </w:r>
    </w:p>
    <w:p>
      <w:pPr>
        <w:keepNext/>
        <w:spacing w:before="0" w:after="0" w:line="252" w:lineRule="auto"/>
      </w:pPr>
      <w:r>
        <w:rPr/>
        <w:t xml:space="preserve">गुणांक: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व्युत्क्रम: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′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′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′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λ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r>
                <m:t>p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den>
          </m:f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