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एकदिष्टता: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एकदिष्ट फलन और बिन्दु पर एकदिष्टता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पर वर्धमान: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;  </w:t>
      </w:r>
      <m:oMath>
        <m:r>
          <m:t>a</m:t>
        </m:r>
      </m:oMath>
      <w:r>
        <w:rPr/>
        <w:t xml:space="preserve"> पर ह्रासमान: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एकदिष्ट = पूरे प्रांत में केवल वर्धमान या केवल ह्रासमान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पर्याप्त: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</w:t>
      </w:r>
      <m:oMath>
        <m:r>
          <m:t>a</m:t>
        </m:r>
      </m:oMath>
      <w:r>
        <w:rPr/>
        <w:t xml:space="preserve"> पर वर्धमान;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ह्रासमान;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दोनों ओर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देखें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प्रांत का सिरा: केवल प्रांत के भीतर वाले पक्ष से तुलना करें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केवल प्रांत में परिभाषित; सांतत्य / अवकलनीयता आवश्यक नहीं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अन्तराल में एकदिष्टता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(वर्धमान),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(अह्रासमान)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(ह्रासमान),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(अवर्धमान)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प्रतियोगी परीक्षा में 'वर्धमान' = निरन्तर वर्धमान; विद्यालयी पाठ्यपुस्तक में 'वर्धमान' = अह्रासमान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 पर वर्धमान होने से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 पर वर्धमान नहीं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अवकलज परीक्षण और एकदिष्टता के अन्तराल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I</m:t>
        </m:r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(शून्य केवल पृथक बिन्दुओं पर)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वर्धमान;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⇒</m:t>
        </m:r>
        <m:r>
          <m:t>f</m:t>
        </m:r>
      </m:oMath>
      <w:r>
        <w:rPr/>
        <w:t xml:space="preserve"> ह्रासमान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प्रांत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गुणनखण्ड करें; उसके शून्यक, अस्तित्वहीन बिन्दु तथा प्रांत के रिक्त भाग अंकित करें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की चिह्न योजना (सम घात चिह्न नहीं बदलते)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सीमा बिन्दु को सम्मिलित करें यदि वह प्रांत में है और वहाँ </w:t>
      </w:r>
      <m:oMath>
        <m:r>
          <m:t>f</m:t>
        </m:r>
      </m:oMath>
      <w:r>
        <w:rPr/>
        <w:t xml:space="preserve"> सतत है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खण्डशः: प्रत्येक खण्ड अलग से, फिर जोड़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की तुलना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समान प्रकृति </w:t>
      </w:r>
      <m:oMath>
        <m:r>
          <m:rPr>
            <m:sty m:val="p"/>
          </m:rPr>
          <m:t>⇒</m:t>
        </m:r>
      </m:oMath>
      <w:r>
        <w:rPr/>
        <w:t xml:space="preserve"> वर्धमान, विपरीत प्रकृति </w:t>
      </w:r>
      <m:oMath>
        <m:r>
          <m:rPr>
            <m:sty m:val="p"/>
          </m:rPr>
          <m:t>⇒</m:t>
        </m:r>
      </m:oMath>
      <w:r>
        <w:rPr/>
        <w:t xml:space="preserve"> ह्रासमान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तथा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की एकदिष्टता समान; निरन्तर एकदिष्ट सतत </w:t>
      </w:r>
      <m:oMath>
        <m:r>
          <m:t>f</m:t>
        </m:r>
      </m:oMath>
      <w:r>
        <w:rPr/>
        <w:t xml:space="preserve"> एकैकी है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अज्ञात चिह्न वाले व्यंजक से भाग न दें; प्रांत से बाहर के बिन्दु अन्तरालों को अलग करते हैं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क्रान्तिक और स्तब्ध बिन्दु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क्रान्तिक बिन्दु: प्रांत में,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स्तब्ध बिन्दु: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(क्षैतिज स्पर्श रेखा); स्तब्ध </w:t>
      </w:r>
      <m:oMath>
        <m:r>
          <m:rPr>
            <m:sty m:val="p"/>
          </m:rPr>
          <m:t>⊂</m:t>
        </m:r>
      </m:oMath>
      <w:r>
        <w:rPr/>
        <w:t xml:space="preserve"> क्रान्तिक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0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पूर्णांक;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nor/>
          </m:rPr>
          <m:t>sgn</m:t>
        </m:r>
        <m:r>
          <m:t> </m:t>
        </m:r>
        <m:r>
          <m:t>x</m:t>
        </m:r>
      </m:oMath>
      <w:r>
        <w:rPr/>
        <w:t xml:space="preserve">: प्रत्येक वास्तविक;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कोई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प्रांत से बाहर के बिन्दु कभी क्रान्तिक नहीं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सदैव वर्धमान / ह्रासमान (प्राचल वाले प्रश्न)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त्रिघात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,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 एकदिष्ट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अन्तराल के सभी </w:t>
      </w:r>
      <m:oMath>
        <m:r>
          <m:t>x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(या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 लिखें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प्राचल अलग करें: </w:t>
      </w:r>
      <m:oMath>
        <m:r>
          <m:t>p</m:t>
        </m:r>
        <m:r>
          <m:rPr>
            <m:sty m:val="p"/>
          </m:rPr>
          <m:t>≥</m:t>
        </m:r>
        <m:r>
          <m:rPr>
            <m:sty m:val="p"/>
          </m:rPr>
          <m:t>max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या </w:t>
      </w:r>
      <m:oMath>
        <m:r>
          <m:t>p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या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को </w:t>
      </w:r>
      <m:oMath>
        <m:r>
          <m:t>x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... में द्विघात मानकर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 / मूलों की स्थिति लगाएँ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प्राचल का सीमा मान अलग से जाँचें (अन्तराल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मान्य नहीं)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'कोई क्रान्तिक बिन्दु नहीं' के लिए सर्वत्र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निरन्तर असमिका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शून्य हो सकता है: वह स्थिति अलग से जाँचें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महत्तम और न्यूनतम मान; संख्याओं की तुलना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 पर </w:t>
      </w:r>
      <m:oMath>
        <m:r>
          <m:rPr>
            <m:sty m:val="p"/>
          </m:rPr>
          <m:t>↑</m:t>
        </m:r>
      </m:oMath>
      <w:r>
        <w:rPr/>
        <w:t xml:space="preserve">,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पर </w:t>
      </w:r>
      <m:oMath>
        <m:r>
          <m:rPr>
            <m:sty m:val="p"/>
          </m:rPr>
          <m:t>↓</m:t>
        </m:r>
      </m:oMath>
      <w:r>
        <w:rPr/>
        <w:t xml:space="preserve">; 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 </w:t>
      </w:r>
      <m:oMath>
        <m:r>
          <m:t>f</m:t>
        </m:r>
      </m:oMath>
      <w:r>
        <w:rPr/>
        <w:t xml:space="preserve">: महत्तम व न्यूनतम मान क्रान्तिक बिन्दुओं या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एकदिष्ट: मान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; परिसर </w:t>
      </w: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(या उलटा)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अन्तराल पर त्रिघात का परिसर: सिरों तथा भीतर स्थित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मूलों पर मान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अनुक्रम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का महत्तम पद: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देखें, फिर मोड़ बिन्दु के समीप के पूर्णांक जाँचें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विवृत अन्तराल पर महत्तम / न्यूनतम मान न भी हो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असमिका सिद्ध करना और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>
          <w:b/>
          <w:color w:val="FFFFFF"/>
          <w:sz w:val="26"/>
        </w:rPr>
        <w:t xml:space="preserve"> हल करना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बायाँ पक्ष </w:t>
      </w:r>
      <m:oMath>
        <m:r>
          <m:rPr>
            <m:sty m:val="p"/>
          </m:rPr>
          <m:t>−</m:t>
        </m:r>
      </m:oMath>
      <w:r>
        <w:rPr/>
        <w:t xml:space="preserve"> दायाँ पक्ष लें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आरम्भ बिन्दु पर </w:t>
      </w:r>
      <m:oMath>
        <m:r>
          <m:t>h</m:t>
        </m:r>
      </m:oMath>
      <w:r>
        <w:rPr/>
        <w:t xml:space="preserve"> ज्ञात करें (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या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उस बिन्दु के बाद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(या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 दिखाएँ; स्पष्ट न हो तो </w:t>
      </w:r>
      <m:oMath>
        <m:r>
          <m:t>h</m:t>
        </m:r>
        <m:r>
          <m:rPr>
            <m:sty m:val="p"/>
          </m:rPr>
          <m:t>″</m:t>
        </m:r>
      </m:oMath>
      <w:r>
        <w:rPr/>
        <w:t xml:space="preserve"> से दोहराएँ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मानक: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वर्धमान: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; </w:t>
      </w:r>
      <m:oMath>
        <m:r>
          <m:t>f</m:t>
        </m:r>
      </m:oMath>
      <w:r>
        <w:rPr/>
        <w:t xml:space="preserve"> ह्रासमान: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प्रांत में)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रोले का प्रमेय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</m:oMath>
      <w:r>
        <w:rPr/>
        <w:t xml:space="preserve"> किसी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तीनों प्रतिबन्ध एक साथ; ये पर्याप्त हैं, आवश्यक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कभी सिरा नहीं; कम से कम एक </w:t>
      </w:r>
      <m:oMath>
        <m:r>
          <m:t>c</m:t>
        </m:r>
      </m:oMath>
      <w:r>
        <w:rPr/>
        <w:t xml:space="preserve">, अधिक भी सम्भव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ज्यामिति: दो बराबर कोटियों के बीच क्षैतिज स्पर्श रेखा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 क्रमागत मूलों के बीच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 मूल होता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n</m:t>
        </m:r>
      </m:oMath>
      <w:r>
        <w:rPr/>
        <w:t xml:space="preserve"> मूल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कम से कम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m</m:t>
        </m:r>
      </m:oMath>
      <w:r>
        <w:rPr/>
        <w:t xml:space="preserve"> मूल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अधिकतम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लक्ष्य को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पढ़ें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k</m:t>
        </m:r>
        <m:r>
          <m:t>f</m:t>
        </m:r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; </w:t>
      </w: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f>
          <m:fPr>
            <m:type m:val="bar"/>
          </m:fPr>
          <m:num>
            <m:r>
              <m:t>f</m:t>
            </m:r>
          </m:num>
          <m:den>
            <m:r>
              <m:t>x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ϕ</m:t>
        </m:r>
        <m:r>
          <m:rPr>
            <m:sty m:val="p"/>
          </m:rPr>
          <m:t>′</m:t>
        </m:r>
        <m:r>
          <m:rPr>
            <m:sty m:val="p"/>
          </m:rPr>
          <m:t>→</m:t>
        </m:r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  <w:r>
        <w:rPr/>
        <w:t xml:space="preserve">; </w:t>
      </w:r>
      <m:oMath>
        <m:r>
          <m:t>f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t>f</m:t>
        </m:r>
        <m:r>
          <m:rPr>
            <m:sty m:val="p"/>
          </m:rPr>
          <m:t>″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t>g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′</m:t>
        </m:r>
        <m:r>
          <m:t>g</m:t>
        </m:r>
        <m:r>
          <m:rPr>
            <m:sty m:val="p"/>
          </m:rPr>
          <m:t>″</m:t>
        </m:r>
      </m:oMath>
      <w:r>
        <w:rPr/>
        <w:t xml:space="preserve"> के लिए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  <m:r>
              <m:t>g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गुणांकों पर बहुपद प्रतिबन्ध: बहुपद का समाकलन करें और दो बिन्दुओं पर बराबर मान जाँचें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भीतर अवकलनीयता जाँचें: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इसे तोड़ते हैं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लग्रांज का माध्यमान प्रमेय (LMVT)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;</m:t>
          </m:r>
          <m:r>
            <m:t>  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θ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&lt;</m:t>
          </m:r>
          <m:r>
            <m:t>θ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m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⇒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≤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प्रतिबन्ध: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उपपत्ति: </w:t>
      </w:r>
      <m:oMath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t>x</m:t>
        </m:r>
      </m:oMath>
      <w:r>
        <w:rPr/>
        <w:t xml:space="preserve"> पर रोले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ज्यामिति: जीवा </w:t>
      </w:r>
      <m:oMath>
        <m:r>
          <m:t>A</m:t>
        </m:r>
        <m:r>
          <m:t>B</m:t>
        </m:r>
      </m:oMath>
      <w:r>
        <w:rPr/>
        <w:t xml:space="preserve"> के समान्तर स्पर्श रेखा; भौतिकी: तात्क्षणिक दर = औसत दर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द्विघात: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ग्राफ को </w:t>
      </w:r>
      <m:oMath>
        <m:r>
          <m:t>m</m:t>
        </m:r>
      </m:oMath>
      <w:r>
        <w:rPr/>
        <w:t xml:space="preserve"> बिन्दुओं पर मिले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कम से कम </w:t>
      </w:r>
      <m:oMath>
        <m:r>
          <m:t>m</m:t>
        </m:r>
        <m:r>
          <m:rPr>
            <m:sty m:val="p"/>
          </m:rPr>
          <m:t>−</m:t>
        </m:r>
        <m:r>
          <m:t>2</m:t>
        </m:r>
      </m:oMath>
      <w:r>
        <w:rPr/>
        <w:t xml:space="preserve"> बार (लग्रांज प्रमेय, फिर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पर रोले)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लग्रांज प्रमेय से असमिका: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पहचानें, फिर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की एकदिष्टता से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को सीमित करें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वास्तविक मूलों की संख्या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क्रान्तिक बिन्दु ज्ञात करें; उनके बीच प्रत्येक अन्तराल पर </w:t>
      </w:r>
      <m:oMath>
        <m:r>
          <m:t>f</m:t>
        </m:r>
      </m:oMath>
      <w:r>
        <w:rPr/>
        <w:t xml:space="preserve"> एकदिष्ट है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क्रान्तिक बिन्दुओं पर </w:t>
      </w:r>
      <m:oMath>
        <m:r>
          <m:t>f</m:t>
        </m:r>
      </m:oMath>
      <w:r>
        <w:rPr/>
        <w:t xml:space="preserve"> तथा सिरों पर सीमाएँ लिखें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चिह्न-परिवर्तन गिनें: चिह्न बदलने वाले प्रत्येक एकदिष्ट खण्ड में एक मूल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सर्वत्र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∓</m:t>
        </m:r>
        <m:r>
          <m:rPr>
            <m:sty m:val="p"/>
          </m:rPr>
          <m:t>∞</m:t>
        </m:r>
      </m:oMath>
      <w:r>
        <w:rPr/>
        <w:t xml:space="preserve">: ठीक एक वास्तविक मूल (धनात्मक गुणांक वाला विषम घात: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वाले बहुपद: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रखें और केवल धनात्मक मूल गिनें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में प्राचल </w:t>
      </w:r>
      <m:oMath>
        <m:r>
          <m:t>k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का ग्राफ से प्रतिच्छेद गिनें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ग्राफ खींचना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प्रांत और सममिति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प्रांत की सीमा तथा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पर सीमाएँ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एकदिष्टता के अन्तराल तथा क्रान्तिक बिन्दुओं पर मान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अन्तःखण्ड और अनन्तस्पर्शी; फिर रेखाचित्र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त्रिघात: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  <w:r>
        <w:rPr/>
        <w:t xml:space="preserve"> एकदिष्ट;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एक स्थानीय उच्चिष्ठ और एक स्थानीय निम्निष्ठ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Q/Q: हर से ऊर्ध्वाधर अनन्तस्पर्शी,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मोड़ मानों से परिसर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 पर महत्तम मान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 पर न्यूनतम मान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अनन्तस्पर्शी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ऊर्ध्वाधर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/>
        <w:t xml:space="preserve"> पर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 क्षैतिज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=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तिर्यक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परिमेय </w:t>
      </w:r>
      <m:oMath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: </w:t>
      </w:r>
      <m:oMath>
        <m:r>
          <m:t>Q</m:t>
        </m:r>
      </m:oMath>
      <w:r>
        <w:rPr/>
        <w:t xml:space="preserve"> के वास्तविक मूलों पर ऊर्ध्वाधर अनन्तस्पर्शी (काटने के बाद)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&lt;</m:t>
        </m:r>
        <m:r>
          <m:rPr>
            <m:sty m:val="p"/>
          </m:rPr>
          <m:t>deg</m:t>
        </m:r>
        <m:r>
          <m:t>Q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समान घात: </w:t>
      </w:r>
      <m:oMath>
        <m:r>
          <m:t>y</m:t>
        </m:r>
        <m:r>
          <m:rPr>
            <m:sty m:val="p"/>
          </m:rPr>
          <m:t>=</m:t>
        </m:r>
      </m:oMath>
      <w:r>
        <w:rPr/>
        <w:t xml:space="preserve"> प्रमुख गुणांकों का अनुपात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rPr/>
        <w:t xml:space="preserve">: भाग दें, भागफल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तिर्यक अनन्तस्पर्शी है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सामान्य भूलें - जाँच सूची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पहले प्रांत: एकदिष्टता, क्रान्तिक बिन्दु और अनन्तस्पर्शी केवल प्रांत में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पृथक बिन्दुओं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होने से </w:t>
      </w:r>
      <m:oMath>
        <m:r>
          <m:t>f</m:t>
        </m:r>
      </m:oMath>
      <w:r>
        <w:rPr/>
        <w:t xml:space="preserve"> का वर्धमान होना नहीं रुकता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अन्तरालों का सम्मिलन: </w:t>
      </w:r>
      <m:oMath>
        <m:r>
          <m:rPr>
            <m:sty m:val="p"/>
          </m:rPr>
          <m:t>∪</m:t>
        </m:r>
      </m:oMath>
      <w:r>
        <w:rPr/>
        <w:t xml:space="preserve"> लिखने से पहले जोड़ जाँचें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रोले / लग्रांज प्रमेय: प्रत्येक प्रतिबन्ध जाँचें और </w:t>
      </w:r>
      <m:oMath>
        <m:r>
          <m:t>c</m:t>
        </m:r>
      </m:oMath>
      <w:r>
        <w:rPr/>
        <w:t xml:space="preserve"> को भीतर ही रखें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प्रश्न में 'वर्धमान': विकल्पों से निरन्तर / अनिरन्तर तय करें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