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दीर्घवृत्त: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पहचान व परिभाषा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Δ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&lt;</m:t>
          </m:r>
          <m:r>
            <m:t>a</m:t>
          </m:r>
          <m:r>
            <m:t>b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rPr>
              <m:sty m:val="p"/>
            </m:rPr>
            <m:t>&gt;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sSub>
            <m:e>
              <m:r>
                <m:t>S</m:t>
              </m:r>
            </m:e>
            <m:sub>
              <m:r>
                <m:t>2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t>S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r>
            <m:t>P</m:t>
          </m:r>
          <m:r>
            <m:t>M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वृत्त विशेष स्थिति है: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से केवल रेखाखण्ड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मिलता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को आन्तरिक व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को बाह्य स्पर्श करने वाले चर वृत्त का केन्द्र: दीर्घवृत्त पर, नाभियाँ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दीर्घवृत्त कहने से पहले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जाँचिए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मानक दीर्घवृत्त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लघु अक्ष सिरे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,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नियताएँ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नाभिलम्ब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2</m:t>
        </m:r>
        <m:r>
          <m:t>e</m:t>
        </m:r>
        <m:r>
          <m:rPr>
            <m:sty m:val="p"/>
          </m:rPr>
          <m:t>×</m:t>
        </m:r>
      </m:oMath>
      <w:r>
        <w:rPr/>
        <w:t xml:space="preserve">(नाभि–नियता दूरी)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ऊर्ध्वाधर (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नीचे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):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की भूमिका बदलिए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समरूप दीर्घवृत्त </w:t>
      </w:r>
      <m:oMath>
        <m:r>
          <m:rPr>
            <m:sty m:val="p"/>
          </m:rPr>
          <m:t>⇔</m:t>
        </m:r>
      </m:oMath>
      <w:r>
        <w:rPr/>
        <w:t xml:space="preserve"> समान </w:t>
      </w:r>
      <m:oMath>
        <m:r>
          <m:t>e</m:t>
        </m:r>
      </m:oMath>
      <w:r>
        <w:rPr/>
        <w:t xml:space="preserve">; बड़ा </w:t>
      </w:r>
      <m:oMath>
        <m:r>
          <m:t>e</m:t>
        </m:r>
      </m:oMath>
      <w:r>
        <w:rPr/>
        <w:t xml:space="preserve"> = अधिक चपटा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a</m:t>
        </m:r>
      </m:oMath>
      <w:r>
        <w:rPr/>
        <w:t xml:space="preserve"> सदैव अर्ध-दीर्घ अक्ष है (बड़ा हर)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नाभीय दूरियाँ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t>e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e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2</m:t>
            </m:r>
          </m:sup>
        </m:sSup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त्रिभुज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: परिमाप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2</m:t>
        </m:r>
        <m:r>
          <m:t>a</m:t>
        </m:r>
        <m:r>
          <m:t>e</m:t>
        </m:r>
      </m:oMath>
      <w:r>
        <w:rPr/>
        <w:t xml:space="preserve">; यदि </w:t>
      </w:r>
      <m:oMath>
        <m:r>
          <m:rPr>
            <m:sty m:val="p"/>
          </m:rPr>
          <m:t>∠</m:t>
        </m:r>
        <m:r>
          <m:t>P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तो क्षेत्रफल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सहायक वृत्त व उत्केन्द्र कोण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θ</m:t>
        </m:r>
      </m:oMath>
      <w:r>
        <w:rPr/>
        <w:t xml:space="preserve">, </w:t>
      </w:r>
      <m:oMath>
        <m:r>
          <m:t>C</m:t>
        </m:r>
        <m:r>
          <m:t>Q</m:t>
        </m:r>
      </m:oMath>
      <w:r>
        <w:rPr/>
        <w:t xml:space="preserve"> का कोण है (</w:t>
      </w:r>
      <m:oMath>
        <m:r>
          <m:t>C</m:t>
        </m:r>
        <m:r>
          <m:t>P</m:t>
        </m:r>
      </m:oMath>
      <w:r>
        <w:rPr/>
        <w:t xml:space="preserve"> का नहीं); </w:t>
      </w:r>
      <m:oMath>
        <m:f>
          <m:fPr>
            <m:type m:val="bar"/>
          </m:fPr>
          <m:num>
            <m:r>
              <m:t>P</m:t>
            </m:r>
            <m:r>
              <m:t>N</m:t>
            </m:r>
          </m:num>
          <m:den>
            <m:r>
              <m:t>Q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पर चलता है (अक्षों पर छड़, कोटि का स्थिर अनुपात)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अधिकतम / न्यूनतम प्रश्न: </w:t>
      </w:r>
      <m:oMath>
        <m:r>
          <m:t>θ</m:t>
        </m:r>
      </m:oMath>
      <w:r>
        <w:rPr/>
        <w:t xml:space="preserve"> लीजिए; </w:t>
      </w:r>
      <m:oMath>
        <m:r>
          <m:t>a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स्थानान्तरित दीर्घवृत्त व अन्य रूप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x</m:t>
        </m:r>
        <m:r>
          <m:t>y</m:t>
        </m:r>
      </m:oMath>
      <w:r>
        <w:rPr/>
        <w:t xml:space="preserve"> नहीं,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गुणांक समान चिह्न: वर्ग पूर्ण कीजिए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रखिए; मानक परिणाम पढ़िए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वापस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में लाइए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रूप: नाभि, नियता, </w:t>
      </w:r>
      <m:oMath>
        <m:r>
          <m:t>e</m:t>
        </m:r>
      </m:oMath>
      <w:r>
        <w:rPr/>
        <w:t xml:space="preserve"> पढ़िए; केन्द्र नाभि से </w:t>
      </w:r>
      <m:oMath>
        <m:r>
          <m:t>a</m:t>
        </m:r>
        <m:r>
          <m:t>e</m:t>
        </m:r>
      </m:oMath>
      <w:r>
        <w:rPr/>
        <w:t xml:space="preserve"> दूरी पर नियता से दूर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रूप: केन्द्र = नाभियों का मध्य बिन्दु, </w:t>
      </w:r>
      <m:oMath>
        <m:r>
          <m:t>2</m:t>
        </m:r>
        <m:r>
          <m:t>a</m:t>
        </m:r>
        <m:r>
          <m:t>e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वैकल्पिक रूप </w:t>
      </w:r>
      <m:oMath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= लघु अक्ष से दूरी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पढ़ने से पहले प्रत्येक कोष्ठक को 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से भाग दीजिए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वर्ग पूर्ण करने पर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: बिन्दु, दीर्घवृत्त नहीं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बिन्दु की स्थिति, दो बिन्दुओं को मिलाने वाली जीवा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 अन्दर,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पर,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बाहर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जीवा: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d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rPr/>
        <w:t xml:space="preserve">; नाभीय जीवा: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e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रेखा व दीर्घवृत्त, स्पर्श प्रतिबन्ध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छेदक, </w:t>
      </w:r>
      <m:oMath>
        <m:r>
          <m:rPr>
            <m:sty m:val="p"/>
          </m:rPr>
          <m:t>=</m:t>
        </m:r>
      </m:oMath>
      <w:r>
        <w:rPr/>
        <w:t xml:space="preserve"> स्पर्श रेखा, </w:t>
      </w:r>
      <m:oMath>
        <m:r>
          <m:rPr>
            <m:sty m:val="p"/>
          </m:rPr>
          <m:t>&gt;</m:t>
        </m:r>
      </m:oMath>
      <w:r>
        <w:rPr/>
        <w:t xml:space="preserve"> कोई उभयनिष्ठ बिन्दु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  <w:r>
        <w:rPr/>
        <w:t xml:space="preserve">: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का स्पर्श बिन्दु: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c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c</m:t>
                </m:r>
              </m:den>
            </m:f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दूसरे वक्र के साथ उभयनिष्ठ स्पर्श रेखा: प्रवणता रूप + दूसरे वक्र का प्रतिबन्ध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ऊर्ध्वाधर दीर्घवृत्त: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ऊर्ध्वाधर स्पर्श रेखाएँ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a</m:t>
        </m:r>
      </m:oMath>
      <w:r>
        <w:rPr/>
        <w:t xml:space="preserve"> प्रवणता रूप में नहीं आतीं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निदेशक वृत्त, बिन्दु से स्पर्श रेखाएँ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h</m:t>
          </m:r>
          <m:r>
            <m:t>k</m:t>
          </m:r>
          <m:r>
            <m:t>m</m:t>
          </m:r>
          <m:r>
            <m:rPr>
              <m:sty m:val="p"/>
            </m:rPr>
            <m:t>+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h</m:t>
            </m:r>
            <m:r>
              <m:t>k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बिन्दुपथ हेतु दिए प्रतिबन्ध में रखिए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लम्बवत् स्पर्श रेखाएँ निदेशक वृत्त पर मिलती हैं; दो लम्ब रेखाओं के बीच फिसलते दीर्घवृत्त का केन्द्र वृत्त पर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स्पर्श रेखा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cos</m:t>
              </m:r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sin</m:t>
              </m:r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पर स्पर्श रेखाएँ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e>
        </m:d>
      </m:oMath>
      <w:r>
        <w:rPr/>
        <w:t xml:space="preserve"> पर मिलती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अन्तःखण्ड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rPr/>
        <w:t xml:space="preserve">: न्यूनतम त्रिभुज क्षेत्रफल </w:t>
      </w:r>
      <m:oMath>
        <m:r>
          <m:t>a</m:t>
        </m:r>
        <m:r>
          <m:t>b</m:t>
        </m:r>
      </m:oMath>
      <w:r>
        <w:rPr/>
        <w:t xml:space="preserve">, न्यूनतम अन्तःखण्ड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समान्तर स्पर्श रेखाएँ </w:t>
      </w:r>
      <m:oMath>
        <m:r>
          <m:t>θ</m:t>
        </m:r>
      </m:oMath>
      <w:r>
        <w:rPr/>
        <w:t xml:space="preserve"> तथा </w:t>
      </w:r>
      <m:oMath>
        <m:r>
          <m:t>θ</m:t>
        </m:r>
        <m:r>
          <m:rPr>
            <m:sty m:val="p"/>
          </m:rPr>
          <m:t>+</m:t>
        </m:r>
        <m:r>
          <m:t>π</m:t>
        </m:r>
      </m:oMath>
      <w:r>
        <w:rPr/>
        <w:t xml:space="preserve"> पर स्पर्श करती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केन्द्र से स्पर्श रेखा पर लम्ब का पाद: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अभिलम्ब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t>x</m:t>
          </m:r>
          <m:r>
            <m:rPr>
              <m:sty m:val="p"/>
            </m:rPr>
            <m:t>sec</m:t>
          </m:r>
          <m:r>
            <m:t>θ</m:t>
          </m:r>
          <m:r>
            <m:rPr>
              <m:sty m:val="p"/>
            </m:rPr>
            <m:t>−</m:t>
          </m:r>
          <m:r>
            <m:t>b</m:t>
          </m:r>
          <m:r>
            <m:t>y</m:t>
          </m:r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t> 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के अभिलम्ब होने का प्रतिबन्ध: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दीर्घ अक्ष को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 काटता है; एक बिन्दु से अधिकतम 4 अभिलम्ब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बिन्दु से दीर्घवृत्त की न्यूनतम दूरी अभिलम्ब के अनुदिश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θ</m:t>
        </m:r>
      </m:oMath>
      <w:r>
        <w:rPr/>
        <w:t xml:space="preserve"> पर अभिलम्ब में </w:t>
      </w:r>
      <m:oMath>
        <m:r>
          <m:rPr>
            <m:sty m:val="p"/>
          </m:rPr>
          <m:t>sec</m:t>
        </m:r>
        <m:r>
          <m:t>θ</m:t>
        </m:r>
      </m:oMath>
      <w:r>
        <w:rPr/>
        <w:t xml:space="preserve"> व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t> </m:t>
        </m:r>
        <m:r>
          <m:t>θ</m:t>
        </m:r>
      </m:oMath>
      <w:r>
        <w:rPr/>
        <w:t xml:space="preserve">: शीर्षों पर परिभाषित नहीं; वहाँ अक्ष लीजिए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न्यूनतम दूरी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रेखा व दीर्घवृत्त: जाँचिए कि वे नहीं मिलते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रेखा के समान्तर स्पर्श रेखा (निकट वाली)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समान्तर रेखाओं की दूरी; निकटतम बिन्दु = स्पर्श बिन्दु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बिन्दु व दीर्घवृत्त: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न्यूनतम कीजिए या बिन्दु से अभिलम्ब लीजिए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जीवाएँ: T = S1, T = 0, SS1 = T²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: मध्य बिन्दु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वाली जीवा; मध्य बिन्दुओं का बिन्दुपथ: प्रतिबन्ध इसमें रखिए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: स्पर्श रेखा (पर), स्पर्श जीवा (बाहर), ध्रुवी (कोई भी बिन्दु)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ध्रुव: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; स्थिर रेखा से स्पर्श जीवाएँ उसके ध्रुव से जाती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प्रवणता </w:t>
      </w:r>
      <m:oMath>
        <m:r>
          <m:t>m</m:t>
        </m:r>
      </m:oMath>
      <w:r>
        <w:rPr/>
        <w:t xml:space="preserve"> हेतु व्यास: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m</m:t>
            </m:r>
          </m:den>
        </m:f>
        <m:r>
          <m:t>x</m:t>
        </m:r>
      </m:oMath>
      <w:r>
        <w:rPr/>
        <w:t xml:space="preserve">; संयुग्मी व्यास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का सरल रूप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bSup>
              <m:e>
                <m:r>
                  <m:t>y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(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कट जाते हैं); इसे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न मिलाइए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मुख्य परिणाम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किसी स्पर्श रेखा पर नाभियों से लम्बों का गुणनफल </w:t>
      </w:r>
      <m:oMath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इन लम्बों के पाद सहायक वृत्त 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 बिन्दु व नियता के बीच स्पर्श रेखा नाभि पर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बनाती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नाभीय दूरी को व्यास मानकर बना वृत्त सहायक वृत्त को स्पर्श करता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परावर्तन: अभिलम्ब </w:t>
      </w:r>
      <m:oMath>
        <m:r>
          <m:rPr>
            <m:sty m:val="p"/>
          </m:rPr>
          <m:t>∠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को समद्विभाजित करता है; एक नाभि से किरण दूसरी से होकर जाती है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सामान्य गलतियों की सूची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क्या </w:t>
      </w:r>
      <m:oMath>
        <m:r>
          <m:t>a</m:t>
        </m:r>
      </m:oMath>
      <w:r>
        <w:rPr/>
        <w:t xml:space="preserve"> बड़ा अर्ध-अक्ष है? (ऊर्ध्वाधर दीर्घवृत्त)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नाभियाँ </w:t>
      </w:r>
      <m:oMath>
        <m:r>
          <m:rPr>
            <m:sty m:val="p"/>
          </m:rPr>
          <m:t>±</m:t>
        </m:r>
        <m:r>
          <m:t>a</m:t>
        </m:r>
        <m:r>
          <m:t>e</m:t>
        </m:r>
      </m:oMath>
      <w:r>
        <w:rPr/>
        <w:t xml:space="preserve">, नियताएँ </w:t>
      </w:r>
      <m:oMath>
        <m:r>
          <m:rPr>
            <m:sty m:val="p"/>
          </m:rPr>
          <m:t>±</m:t>
        </m:r>
        <m:r>
          <m:t>a</m:t>
        </m:r>
        <m:r>
          <m:rPr>
            <m:sty m:val="p"/>
          </m:rPr>
          <m:t>/</m:t>
        </m:r>
        <m:r>
          <m:t>e</m:t>
        </m:r>
      </m:oMath>
      <w:r>
        <w:rPr/>
        <w:t xml:space="preserve"> पर - उलझाइए नहीं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उत्केन्द्र कोण, </w:t>
      </w:r>
      <m:oMath>
        <m:r>
          <m:t>P</m:t>
        </m:r>
      </m:oMath>
      <w:r>
        <w:rPr/>
        <w:t xml:space="preserve"> का ध्रुवीय कोण नहीं है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स्थानान्तरित दीर्घवृत्त: मानक परिणाम से पहले रेखा/बिन्दु को भी स्थानान्तरित कीजिए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a</m:t>
        </m:r>
      </m:oMath>
      <w:r>
        <w:rPr/>
        <w:t xml:space="preserve"> वाले बिन्दु से एक स्पर्श रेखा ऊर्ध्वाधर है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समान्तर स्पर्श रेखा दूरी से पहले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जाँचिए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