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निश्चित समाकलन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(149 प्रश्न; दो में आने वाला प्रश्न एक बार गिना गया) कोई बिन्दु कितनी बार पूछा गया है: उच्च = 14 या अधिक प्रश्न, मध्यम = 1 से 13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आलेख के लिए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क्या दर्शाता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-अक्ष तथा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के बीच के क्षेत्रफलों का बीजीय योग: अक्ष के ऊपर का क्षेत्रफल </w:t>
      </w:r>
      <m:oMath>
        <m:r>
          <m:rPr>
            <m:sty m:val="p"/>
          </m:rPr>
          <m:t>+</m:t>
        </m:r>
      </m:oMath>
      <w:r>
        <w:rPr/>
        <w:t xml:space="preserve"> चिह्न से, नीचे का </w:t>
      </w:r>
      <m:oMath>
        <m:r>
          <m:rPr>
            <m:sty m:val="p"/>
          </m:rPr>
          <m:t>−</m:t>
        </m:r>
      </m:oMath>
      <w:r>
        <w:rPr/>
        <w:t xml:space="preserve"> चिह्न से। अतः मान धनात्मक, शून्य या ऋणात्मक हो सकता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0</m:t>
            </m:r>
          </m:sup>
          <m:e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 (त्रिज्या 2 का चौथाई वृत्त)।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समाकलन के प्रश्नों में प्रतिस्थापन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सीमाएँ नए चर में बदलें (</w:t>
      </w:r>
      <m:oMath>
        <m:r>
          <m:t>x</m:t>
        </m:r>
      </m:oMath>
      <w:r>
        <w:rPr/>
        <w:t xml:space="preserve"> पर लौटने की आवश्यकता नहीं)। प्रतिस्थापन </w:t>
      </w:r>
      <m:oMath>
        <m:r>
          <m:t>t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पूरे अन्तराल में सतत तथा एकदिष्ट (एकैकी) होना चाहिए।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den>
            </m:f>
          </m:e>
        </m:nary>
      </m:oMath>
      <w:r>
        <w:rPr/>
        <w:t xml:space="preserve"> में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 मान्य नहीं (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 पर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असतत); पहले </w:t>
      </w:r>
      <m:oMath>
        <m:r>
          <m:t>π</m:t>
        </m:r>
      </m:oMath>
      <w:r>
        <w:rPr/>
        <w:t xml:space="preserve"> पर विभाजित करें। मान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30, 32; J-II 41, 48, 50; J-M 62, 74, 93; J-A 6, 16, 27, 32, 41; C-I 6-7, 18; C-II 17-18 | DPP: D1(5-7, 9, 17, 20); D2(4, 11, 13, 23-24); D4(21); D5(9-10, 14-15) | प्रश्न बैंक: 28, 46, 56,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57; J-II 77; J-M 3, 11, 63; J-A 8 | DPP: D2(3); D3(19) | प्रश्न बैंक: 57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समाकलन में सीमाओं का </w:t>
      </w:r>
      <m:oMath>
        <m:r>
          <m:t>d</m:t>
        </m:r>
        <m:r>
          <m:t>x</m:t>
        </m:r>
      </m:oMath>
      <w:r>
        <w:rPr/>
        <w:t xml:space="preserve"> से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सीमाएँ उस चर के मान हैं जो अवकल में लिखा है: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में सीमाएँ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मान हैं, </w:t>
      </w:r>
      <m:oMath>
        <m:r>
          <m:t>x</m:t>
        </m:r>
      </m:oMath>
      <w:r>
        <w:rPr/>
        <w:t xml:space="preserve"> के नहीं। प्रतिस्थापन के बाद नए चर की सीमाएँ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परिणाम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/>
        <w:t xml:space="preserve"> के लिए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valid if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अतः कोई भी निश्चित समाकल प्रतिअवकलज से ज्ञात होता है (प्रतिस्थापन, खण्डशः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t>v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u</m:t>
        </m:r>
        <m:r>
          <m:t>v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rPr>
            <m:sty m:val="p"/>
          </m:rPr>
          <m:t>′</m:t>
        </m:r>
        <m:r>
          <m:t>v</m:t>
        </m:r>
      </m:oMath>
      <w:r>
        <w:rPr/>
        <w:t xml:space="preserve">, आंशिक भिन्न); जाँचें कि प्रतिअवकलज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अन्दर असतत न हो, अन्यथा वहाँ विभाजित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[</m:t>
        </m:r>
        <m:r>
          <m:rPr>
            <m:sty m:val="p"/>
          </m:rPr>
          <m:t>tan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/>
        <w:t xml:space="preserve">, क्योंकि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असतत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34-35, 45, 72; J-II 40, 42, 46-47, 49, 52, 111; J-M 3-4, 6, 10, 13-15, 36, 40-41, 43, 49, 53, 60-61, 63, 68, 86, 89, 91, 94, 96; J-A 5, 10, 13, 19, 34, 36; C-I 8-10, 19, 23; C-II 14-16, 19-20 | DPP: D1(1-4, 8, 11-16, 18-19, 21-25); D2(1-2, 5-10, 12, 14-15, 17-19, 21-22, 25, 28); D3(4); D5(1, 5, 18) | प्रश्न बैंक: 21-22, 30, 35, 40, 42, 44, 47, 54-55, 57, 61, 64, 71,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43, 51, 61; J-M 18, 42, 55-56, 58, 66, 75-76, 97, 100; J-A 2, 21, 25, 31; C-I 15; C-II 22-23 | DPP: D3(20, 28) | प्रश्न बैंक: 49-50, 52, 72, 75, 82-83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परिणाम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लिए क्या शर्त है?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होने पर क्या निष्कर्ष निकलता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यदि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f</m:t>
        </m:r>
      </m:oMath>
      <w:r>
        <w:rPr/>
        <w:t xml:space="preserve"> के प्रान्त में है। यदि </w:t>
      </w:r>
      <m:oMath>
        <m:r>
          <m:t>f</m:t>
        </m:r>
      </m:oMath>
      <w:r>
        <w:rPr/>
        <w:t xml:space="preserve"> सतत है तथा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कम से कम एक मूल है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</m:oMath>
      <w:r>
        <w:rPr/>
        <w:t xml:space="preserve"> पर रोले)।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एक मूल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27; J-A 26, 35 | DPP: D2(3)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सीमा-मान को समाकलन चिह्न के अन्दर ले जाने की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</m:e>
        </m:nary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if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are independent of </w:t>
      </w:r>
      <m:oMath>
        <m:r>
          <m:t>n</m:t>
        </m:r>
      </m:oMath>
    </w:p>
    <w:p>
      <w:pPr>
        <w:spacing w:before="0" w:after="50" w:line="252" w:lineRule="auto"/>
      </w:pPr>
      <w:r>
        <w:rPr/>
        <w:t xml:space="preserve">उदा: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27 | DPP: D5(8) | प्रश्न बैंक: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एक-दूसरे के प्रतिलोम हैं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d</m:t>
        </m:r>
      </m:oMath>
      <w:r>
        <w:rPr/>
        <w:t xml:space="preserve">, तो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g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d</m:t>
              </m:r>
            </m:sup>
            <m:e>
              <m:r>
                <m:t>g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b</m:t>
          </m:r>
          <m:r>
            <m:t>d</m:t>
          </m:r>
          <m:r>
            <m:rPr>
              <m:sty m:val="p"/>
            </m:rPr>
            <m:t>−</m:t>
          </m:r>
          <m:r>
            <m:t>a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उपपत्ति: दूसरे समाकल में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रखें और खण्डशः लगाएँ। इसका उपयोग तब करें जब किसी एक समाकल का प्रतिअवकलज सरल 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e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42 | DPP: D2(20, 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 के लिए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तथा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बराबर हैं (किंग गुणधर्म):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 के लिए </w:t>
      </w:r>
      <m:oMath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बड़े </w:t>
      </w:r>
      <m:oMath>
        <m:r>
          <m:t>n</m:t>
        </m:r>
      </m:oMath>
      <w:r>
        <w:rPr/>
        <w:t xml:space="preserve"> के लिए वालिस (38) लगाएँ।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सीमाएँ एक-दूसरे की व्युत्क्रम हों तो क्या प्रतिस्थापन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रखें (सीमाएँ </w:t>
      </w:r>
      <m:oMath>
        <m:r>
          <m:t>0</m:t>
        </m:r>
      </m:oMath>
      <w:r>
        <w:rPr/>
        <w:t xml:space="preserve"> तथा </w:t>
      </w:r>
      <m:oMath>
        <m:r>
          <m:rPr>
            <m:sty m:val="p"/>
          </m:rPr>
          <m:t>∞</m:t>
        </m:r>
      </m:oMath>
      <w:r>
        <w:rPr/>
        <w:t xml:space="preserve"> हों तब भी), फिर नए रूप को पुराने में जोड़ें।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से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, अतः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33; J-II 43-44, 51, 100; J-M 9; C-I 25 | DPP: D1(10); D5(17)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32; J-A 11 | प्रश्न बैंक: 26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सीमाएँ परस्पर बदलने पर निश्चित समाकल के मान पर क्या प्रभाव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केवल चिह्न बदलता है। (P1: समाकलन का चर कृत्रिम है,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।)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गुणधर्म 3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c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c</m:t>
        </m:r>
      </m:oMath>
      <w:r>
        <w:rPr/>
        <w:t xml:space="preserve"> का </w:t>
      </w:r>
      <m:oMath>
        <m:r>
          <m:t>a</m:t>
        </m:r>
      </m:oMath>
      <w:r>
        <w:rPr/>
        <w:t xml:space="preserve"> तथा </w:t>
      </w:r>
      <m:oMath>
        <m:r>
          <m:t>b</m:t>
        </m:r>
      </m:oMath>
      <w:r>
        <w:rPr/>
        <w:t xml:space="preserve"> के बीच होना आवश्यक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D2(26)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D2(12)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 प्रकार के निश्चित समाकलों में P3 का उपयोग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असमान या असतत समाकल्य: मापांक,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अधिकतम/न्यूनतम, खण्डशः परिभाषित फलन। अन्तराल को उन बिन्दुओं पर तोड़ें जहाँ सूत्र बदलता है (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के अन्दर के शून्यक,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 के अन्दर पूर्णांक मान)।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b>
          <m:sup>
            <m:r>
              <m:t>2</m:t>
            </m:r>
          </m:sup>
          <m:e>
            <m:r>
              <m:t>3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36-39, 46; J-II 45, 53-55, 66, 103; J-M 5, 7, 11, 21-22, 38, 44-45, 47, 71-72, 83, 95, 99; J-A 12, 40, 46; C-I 11, 30; C-II 21 | DPP: D2(16); D3(1-3, 5); D5(7) | प्रश्न बैंक: 23, 29, 37, 65-66, 69-70, 74, 78-79, 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40, 42; J-II 71; J-A 37; C-II 17, 39 | DPP: D3(7); D4(3, 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एक ऋणेतर सतत फलन है जिसके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7</m:t>
        </m:r>
        <m:r>
          <m:t> </m:t>
        </m:r>
        <m:r>
          <m:rPr>
            <m:sty m:val="p"/>
          </m:rPr>
          <m:t>∀</m:t>
        </m:r>
        <m:r>
          <m:t> 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rPr/>
        <w:t xml:space="preserve">, तो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को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लम्बाई के भागों में तोड़ें (P3)।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में </w:t>
      </w:r>
      <m:oMath>
        <m:r>
          <m:t>y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रखें: यह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t</m:t>
        </m:r>
      </m:oMath>
      <w:r>
        <w:rPr/>
        <w:t xml:space="preserve"> बनता है। अतः प्रत्येक दो पड़ोसी भागों का योग </w:t>
      </w:r>
      <m:oMath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rPr/>
        <w:t xml:space="preserve"> है।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D3(29)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तथा सम फलनों से सम्बन्धित निश्चित समाकलों का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a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a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nor/>
                      </m:rPr>
                      <m:t> even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nor/>
                      </m:rPr>
                      <m:t> odd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असतत फलनों के लिए भी मान्य। किसी भी समाकल्य को सम भाग </w:t>
      </w:r>
      <m:oMath>
        <m:r>
          <m:rPr>
            <m:sty m:val="p"/>
          </m:rPr>
          <m:t>+</m:t>
        </m:r>
      </m:oMath>
      <w:r>
        <w:rPr/>
        <w:t xml:space="preserve"> विषम भाग में तोड़ें; विषम भाग का योगदान </w:t>
      </w:r>
      <m:oMath>
        <m:r>
          <m:t>0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40-43; J-II 56-59, 104; J-M 18, 56, 67, 69, 87; J-A 2, 38; C-I 13, 32; C-II 24 | DPP: D3(6-13); D4(7) | प्रश्न बैंक: 25, 27, 50, 60,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72; J-A 6; C-I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विषम-सम गुणधर्म का उपयोग होने पर सीमाओं का प्रारूप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सीमाएँ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 से </w:t>
      </w:r>
      <m:oMath>
        <m:r>
          <m:t>a</m:t>
        </m:r>
      </m:oMath>
      <w:r>
        <w:rPr/>
        <w:t xml:space="preserve"> (विपरीत चिह्न)। यदि सीमाएँ </w:t>
      </w:r>
      <m:oMath>
        <m:r>
          <m:t>c</m:t>
        </m:r>
      </m:oMath>
      <w:r>
        <w:rPr/>
        <w:t xml:space="preserve"> के सापेक्ष सममित हों (जैसे </w:t>
      </w:r>
      <m:oMath>
        <m:r>
          <m:t>c</m:t>
        </m:r>
        <m:r>
          <m:rPr>
            <m:sty m:val="p"/>
          </m:rPr>
          <m:t>−</m:t>
        </m:r>
        <m:r>
          <m:t>a</m:t>
        </m:r>
      </m:oMath>
      <w:r>
        <w:rPr/>
        <w:t xml:space="preserve"> से </w:t>
      </w:r>
      <m:oMath>
        <m:r>
          <m:t>c</m:t>
        </m:r>
        <m:r>
          <m:rPr>
            <m:sty m:val="p"/>
          </m:rPr>
          <m:t>+</m:t>
        </m:r>
        <m:r>
          <m:t>a</m:t>
        </m:r>
      </m:oMath>
      <w:r>
        <w:rPr/>
        <w:t xml:space="preserve">), तो पहले </w:t>
      </w:r>
      <m:oMath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रखें। यदि </w:t>
      </w:r>
      <m:oMath>
        <m:r>
          <m:t>f</m:t>
        </m:r>
      </m:oMath>
      <w:r>
        <w:rPr/>
        <w:t xml:space="preserve"> न सम हो न विषम, तो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rPr/>
        <w:t xml:space="preserve">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(क्योंकि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50, 56; J-II 86; J-M 76, 84 | प्रश्न बैंक: 33, 38,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किंग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;  in particular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उपपत्ति: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t</m:t>
        </m:r>
      </m:oMath>
      <w:r>
        <w:rPr/>
        <w:t xml:space="preserve"> रखें। असतत फलनों के लिए भी मान्य।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; जोड़ने पर </w:t>
      </w:r>
      <m:oMath>
        <m:r>
          <m:t>2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31, 48, 52; J-II 60-63, 69, 88, 106; J-M 33, 37, 42, 55, 66, 75, 97; J-A 21, 31, 37, 47; C-I 12, 14-15; C-II 23 | DPP: D3(14, 17, 19-20, 27-28); D4(1); D5(3, 11-12, 19) | प्रश्न बैंक: 49, 72,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44, 74; J-II 66, 75, 102; C-II 16 | DPP: D3(26); D5(4) | प्रश्न बैंक: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समाकलों पर किंग गुणधर्म लगाते समय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I</m:t>
        </m:r>
      </m:oMath>
      <w:r>
        <w:rPr/>
        <w:t xml:space="preserve"> में </w:t>
      </w:r>
      <m:oMath>
        <m:r>
          <m:t>x</m:t>
        </m:r>
      </m:oMath>
      <w:r>
        <w:rPr/>
        <w:t xml:space="preserve"> के स्थान पर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x</m:t>
        </m:r>
      </m:oMath>
      <w:r>
        <w:rPr/>
        <w:t xml:space="preserve"> लिखें (सीमाएँ वही), फिर दोनों रूपों को जोड़ें (या घटाएँ) ताकि समाकल्य सरल हो जाए; इसके बाद सरल समाकल का मान निकालें।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/>
        <w:t xml:space="preserve">; किंग लगाकर जोड़ें: </w:t>
      </w:r>
      <m:oMath>
        <m:r>
          <m:t>2</m:t>
        </m:r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t>d</m:t>
            </m:r>
          </m:e>
        </m:nary>
        <m:r>
          <m:t>x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 प्रकार के निश्चित समाकलों में किंग गुणधर्म का उपयोग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जब किंग के बाद हर वही रहे (जैसे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t>k</m:t>
            </m:r>
          </m:sup>
        </m:sSup>
        <m:r>
          <m:t>x</m:t>
        </m:r>
      </m:oMath>
      <w:r>
        <w:rPr/>
        <w:t xml:space="preserve">), तथा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प्रकार के समाकल्यों में।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rad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51, 55, 57; J-M 20, 24 | DPP: D3(16, 25) | प्रश्न बैंक: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nary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पर किंग लगाते समय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x</m:t>
              </m:r>
            </m:e>
          </m:nary>
          <m:r>
            <m:t> 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प्रायः: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47, 49, 53-54; J-II 64-65, 67; J-M 54, 73; C-II 40 | DPP: D3(15, 18, 21, 23-24) | प्रश्न बैंक: 24, 48, 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83 | प्रश्न बैंक: 27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क्वीन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a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68, 89-90; C-II 22 | DPP: D3(22)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समाकलों पर क्वीन गुणधर्म लगाते समय क्या सीमा (बन्धन)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निम्न सीमा </w:t>
      </w:r>
      <m:oMath>
        <m:r>
          <m:t>0</m:t>
        </m:r>
      </m:oMath>
      <w:r>
        <w:rPr/>
        <w:t xml:space="preserve"> होनी चाहिए (अन्यथा पहले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a</m:t>
        </m:r>
      </m:oMath>
      <w:r>
        <w:rPr/>
        <w:t xml:space="preserve"> से खिसकाएँ या किंग लगाएँ)। यह केवल ऊपरी सीमा को आधा करता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 प्रकार के निश्चित समाकलों में क्वीन गुणधर्म का उपयोग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या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की घातें व गुणनफल,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; बार-बार लगाकर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तक पहुँचें।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5</m:t>
                </m:r>
              </m:sup>
            </m:sSup>
          </m:e>
        </m:nary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क्योंकि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समाकलों में क्वीन गुणधर्म कब लगाना है, यह कैसे पहचानें?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निम्न सीमा </w:t>
      </w:r>
      <m:oMath>
        <m:r>
          <m:t>0</m:t>
        </m:r>
      </m:oMath>
      <w:r>
        <w:rPr/>
        <w:t xml:space="preserve">, ऊपरी सीमा </w:t>
      </w:r>
      <m:oMath>
        <m:r>
          <m:t>π</m:t>
        </m:r>
      </m:oMath>
      <w:r>
        <w:rPr/>
        <w:t xml:space="preserve">, </w:t>
      </w:r>
      <m:oMath>
        <m:r>
          <m:t>2</m:t>
        </m:r>
        <m:r>
          <m:t>π</m:t>
        </m:r>
      </m:oMath>
      <w:r>
        <w:rPr/>
        <w:t xml:space="preserve"> (कोई भी </w:t>
      </w:r>
      <m:oMath>
        <m:r>
          <m:t>2</m:t>
        </m:r>
        <m:r>
          <m:t>a</m:t>
        </m:r>
      </m:oMath>
      <w:r>
        <w:rPr/>
        <w:t xml:space="preserve">) तथा समाकल्य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से बना हो, ताकि ऊपरी सीमा को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तक घटाकर वालिस या किंग लगाया जा सके।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spacing w:before="0" w:after="50" w:line="252" w:lineRule="auto"/>
      </w:pPr>
      <w:r>
        <w:rPr/>
        <w:t xml:space="preserve">उपपत्ति: किंग, जोड़ें,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फिर क्वीन।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ln</m:t>
        </m:r>
        <m:r>
          <m:t>2</m:t>
        </m:r>
      </m:oMath>
      <w:r>
        <w:rPr/>
        <w:t xml:space="preserve"> (किंग से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44 | DPP: D3(26); D5(4)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D3(24)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समाकलों में आवर्ती फलनों का गुणधर्म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m</m:t>
            </m:r>
            <m:r>
              <m:t>T</m:t>
            </m:r>
          </m:sub>
          <m:sup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e>
        </m:d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n</m:t>
            </m:r>
            <m:r>
              <m:t>T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</w:p>
    <w:p>
      <w:pPr>
        <w:spacing w:before="0" w:after="50" w:line="252" w:lineRule="auto"/>
      </w:pPr>
      <w:r>
        <w:rPr/>
        <w:t xml:space="preserve">आवर्तकाल ज्ञात करें (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1</m:t>
        </m:r>
      </m:oMath>
      <w:r>
        <w:rPr/>
        <w:t xml:space="preserve">), पूरे आवर्त बाहर निकालें, तथा बचे हुए भाग का अलग से समाकलन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16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29, 58-60; J-II 70-71; J-A 15 | DPP: D4(2-6)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88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समाकलन का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अनिश्चित समाकल का अवकलन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पहले समाकलन की आवश्यकता नहीं; अचर </w:t>
      </w:r>
      <m:oMath>
        <m:r>
          <m:t>a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भी।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D5(6)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 का अवकलन कैसे करें (लैबनिट्ज़ नियम), तथा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h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उपपत्ति: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लेकर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g</m:t>
            </m:r>
          </m:sub>
          <m:sup>
            <m:r>
              <m:t>h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; शृंखला नियम से अवकलन करें (</w:t>
      </w:r>
      <m:oMath>
        <m:r>
          <m:t>f</m:t>
        </m:r>
      </m:oMath>
      <w:r>
        <w:rPr/>
        <w:t xml:space="preserve"> सतत)।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r>
              <m:rPr>
                <m:sty m:val="p"/>
              </m:rPr>
              <m:t>ln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ln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ln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61-63, 76; J-II 73; J-M 16, 65, 77; J-A 4, 7-9, 11, 20, 24-25, 30, 39, 45; C-I 16, 26; C-II 32, 38 | DPP: D4(8-9); D5(2, 13, 16) | प्रश्न बैंक: 34, 36, 59, 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73; J-II 93; J-M 19, 34-35; J-A 34, 38, 44; C-I 30; C-II 34 | प्रश्न बैंक: 62-63, 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लैबनिट्ज़ नियम लगाते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समाकल्य </w:t>
      </w:r>
      <m:oMath>
        <m:r>
          <m:t>x</m:t>
        </m:r>
      </m:oMath>
      <w:r>
        <w:rPr/>
        <w:t xml:space="preserve"> से मुक्त होना चाहिए: </w:t>
      </w:r>
      <m:oMath>
        <m:r>
          <m:t>x</m:t>
        </m:r>
      </m:oMath>
      <w:r>
        <w:rPr/>
        <w:t xml:space="preserve"> को बाहर निकालें (जैसे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t</m:t>
            </m:r>
          </m:e>
        </m:nary>
        <m:r>
          <m:t>f</m:t>
        </m:r>
      </m:oMath>
      <w:r>
        <w:rPr/>
        <w:t xml:space="preserve">) या ऐसा प्रतिस्थापन करें कि </w:t>
      </w:r>
      <m:oMath>
        <m:r>
          <m:t>x</m:t>
        </m:r>
      </m:oMath>
      <w:r>
        <w:rPr/>
        <w:t xml:space="preserve"> सीमाओं में चला जाए।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  <m:e>
            <m:r>
              <m:t>​</m:t>
            </m:r>
          </m:e>
        </m:nary>
      </m:oMath>
      <w:r>
        <w:rPr/>
        <w:t xml:space="preserve"> वाली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सीमाओं में लैबनिट्ज़ सहित लोपिताल लगाएँ।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  <m:e>
                <m:r>
                  <m:rPr>
                    <m:sty m:val="p"/>
                  </m:rPr>
                  <m:t>sin</m:t>
                </m:r>
              </m:e>
            </m:nary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t> </m:t>
            </m:r>
            <m:r>
              <m:t>d</m:t>
            </m:r>
            <m:r>
              <m:t>t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64-70; J-II 72, 92; J-M 23, 57, 59, 64, 70, 85, 92; J-A 14; C-I 17; C-II 31 | प्रश्न बैंक: 39, 45, 51, 53, 58, 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35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निर्धारण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 वाली सर्वसमिका दी हो तो फलन निर्धारण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अचर सीमाएँ: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 एक अचर </w:t>
      </w:r>
      <m:oMath>
        <m:r>
          <m:t>k</m:t>
        </m:r>
      </m:oMath>
      <w:r>
        <w:rPr/>
        <w:t xml:space="preserve"> है (या प्रसार के बाद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 प्रकार); इसे मानकर वापस रखें और </w:t>
      </w:r>
      <m:oMath>
        <m:r>
          <m:t>k</m:t>
        </m:r>
      </m:oMath>
      <w:r>
        <w:rPr/>
        <w:t xml:space="preserve"> ज्ञात करें। चर सीमाएँ: अवकलन (लैबनिट्ज़) करके अवकल समीकरण बनाएँ; प्रारम्भिक मान निम्न सीमा रखने से मिलता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t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t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71, 73-75; J-II 74-76, 87, 94-96; J-M 8, 19, 32, 34-35, 48; J-A 44; C-II 34-36 | प्रश्न बैंक: 26, 62-63, 67, 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31, 38</w:t>
      </w:r>
    </w:p>
    <w:p>
      <w:pPr>
        <w:pStyle w:val="Heading1"/>
        <w:keepNext/>
        <w:spacing w:before="200" w:after="80" w:line="252" w:lineRule="auto"/>
      </w:pPr>
      <w:r>
        <w:rPr/>
        <w:t xml:space="preserve">योग की सीमा के रूप में निश्चित समाकल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सिग्मा रूप में दिए व्यंजक को समाकल रूप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व्यापक पद को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के रूप में लिखें (</w:t>
      </w:r>
      <m:oMath>
        <m:r>
          <m:t>n</m:t>
        </m:r>
      </m:oMath>
      <w:r>
        <w:rPr/>
        <w:t xml:space="preserve"> की उच्चतम घात बाहर निकालें); </w:t>
      </w:r>
      <m:oMath>
        <m:r>
          <m:rPr>
            <m:sty m:val="p"/>
          </m:rPr>
          <m:t>lim</m:t>
        </m:r>
        <m:r>
          <m:rPr>
            <m:sty m:val="p"/>
          </m:rPr>
          <m:t>∑</m:t>
        </m:r>
      </m:oMath>
      <w:r>
        <w:rPr/>
        <w:t xml:space="preserve"> के स्थान पर </w:t>
      </w:r>
      <m:oMath>
        <m:r>
          <m:rPr>
            <m:sty m:val="p"/>
          </m:rPr>
          <m:t>∫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 के स्थान पर </w:t>
      </w:r>
      <m:oMath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/>
        <w:t xml:space="preserve"> के स्थान पर </w:t>
      </w:r>
      <m:oMath>
        <m:r>
          <m:t>d</m:t>
        </m:r>
        <m:r>
          <m:t>x</m:t>
        </m:r>
      </m:oMath>
      <w:r>
        <w:rPr/>
        <w:t xml:space="preserve">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77-80; J-II 77, 102; J-M 12, 17, 39, 58, 100; J-A 3, 29; C-I 20-22, 29, 31; C-II 39, 41 | DPP: D4(10-13, 15-16) | प्रश्न बैंक: 52, 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बदलते समय ऊपरी तथा निम्न सीमाएँ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निम्न सीमा </w:t>
      </w:r>
      <m:oMath>
        <m:r>
          <m:rPr>
            <m:sty m:val="p"/>
          </m:rPr>
          <m:t>=</m:t>
        </m:r>
        <m:r>
          <m:t>r</m:t>
        </m:r>
      </m:oMath>
      <w:r>
        <w:rPr/>
        <w:t xml:space="preserve"> के प्रथम मान पर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, ऊपरी सीमा </w:t>
      </w:r>
      <m:oMath>
        <m:r>
          <m:rPr>
            <m:sty m:val="p"/>
          </m:rPr>
          <m:t>=</m:t>
        </m:r>
      </m:oMath>
      <w:r>
        <w:rPr/>
        <w:t xml:space="preserve"> अन्तिम मान पर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</w:t>
      </w:r>
      <m:oMath>
        <m:r>
          <m:t>n</m:t>
        </m:r>
      </m:oMath>
      <w:r>
        <w:rPr/>
        <w:t xml:space="preserve"> तक से </w:t>
      </w:r>
      <m:oMath>
        <m:r>
          <m:t>0</m:t>
        </m:r>
      </m:oMath>
      <w:r>
        <w:rPr/>
        <w:t xml:space="preserve"> से </w:t>
      </w:r>
      <m:oMath>
        <m:r>
          <m:t>1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</w:t>
      </w:r>
      <m:oMath>
        <m:r>
          <m:t>p</m:t>
        </m:r>
        <m:r>
          <m:t>n</m:t>
        </m:r>
      </m:oMath>
      <w:r>
        <w:rPr/>
        <w:t xml:space="preserve"> तक से </w:t>
      </w:r>
      <m:oMath>
        <m:r>
          <m:t>0</m:t>
        </m:r>
      </m:oMath>
      <w:r>
        <w:rPr/>
        <w:t xml:space="preserve"> से </w:t>
      </w:r>
      <m:oMath>
        <m:r>
          <m:t>p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</m:t>
            </m:r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den>
            </m:f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ln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व्यंजक सतत गुणनफल के रूप में दिया हो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सीमा </w:t>
      </w:r>
      <m:oMath>
        <m:r>
          <m:rPr>
            <m:sty m:val="p"/>
          </m:rPr>
          <m:t>=</m:t>
        </m:r>
        <m:r>
          <m:t>L</m:t>
        </m:r>
      </m:oMath>
      <w:r>
        <w:rPr/>
        <w:t xml:space="preserve"> मानकर </w:t>
      </w:r>
      <m:oMath>
        <m:r>
          <m:rPr>
            <m:sty m:val="p"/>
          </m:rPr>
          <m:t>ln</m:t>
        </m:r>
      </m:oMath>
      <w:r>
        <w:rPr/>
        <w:t xml:space="preserve"> लें: गुणनफल योग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ty m:val="p"/>
          </m:rPr>
          <m:t>ln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बन जाता है, अतः 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⋯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</m:d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1</m:t>
                </m:r>
              </m:sup>
              <m:e>
                <m:r>
                  <m:rPr>
                    <m:sty m:val="p"/>
                  </m:rPr>
                  <m:t>ln</m:t>
                </m:r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t>d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e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81; J-II 78; J-A 22, 28 | DPP: D4(14)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परिमित </w:t>
      </w:r>
      <m:oMath>
        <m:r>
          <m:t>n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,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का क्रम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ये बाएँ आयत </w:t>
      </w:r>
      <m:oMath>
        <m:r>
          <m:t>Q</m:t>
        </m:r>
      </m:oMath>
      <w:r>
        <w:rPr/>
        <w:t xml:space="preserve">, क्षेत्रफल </w:t>
      </w:r>
      <m:oMath>
        <m:r>
          <m:t>P</m:t>
        </m:r>
      </m:oMath>
      <w:r>
        <w:rPr/>
        <w:t xml:space="preserve">, दाएँ आयत </w:t>
      </w:r>
      <m:oMath>
        <m:r>
          <m:t>R</m:t>
        </m:r>
      </m:oMath>
      <w:r>
        <w:rPr/>
        <w:t xml:space="preserve"> हैं। </w:t>
      </w:r>
      <m:oMath>
        <m:r>
          <m:t>f</m:t>
        </m:r>
      </m:oMath>
      <w:r>
        <w:rPr/>
        <w:t xml:space="preserve"> वर्धमान: </w:t>
      </w:r>
      <m:oMath>
        <m:r>
          <m:t>Q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; </w:t>
      </w:r>
      <m:oMath>
        <m:r>
          <m:t>f</m:t>
        </m:r>
      </m:oMath>
      <w:r>
        <w:rPr/>
        <w:t xml:space="preserve"> ह्रासमान: </w:t>
      </w:r>
      <m:oMath>
        <m:r>
          <m:t>R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Q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79, 101,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आकलन द्वारा निश्चित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की सहायता से निश्चित समाकल का आकलन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increasing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(reverse for decreasing)</w:t>
      </w:r>
    </w:p>
    <w:p>
      <w:pPr>
        <w:spacing w:before="0" w:after="50" w:line="252" w:lineRule="auto"/>
      </w:pPr>
      <w:r>
        <w:rPr/>
        <w:t xml:space="preserve">अ-एकदिष्ट: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r>
          <m:rPr>
            <m:sty m:val="p"/>
          </m:rPr>
          <m:t>min</m:t>
        </m:r>
        <m:r>
          <m:t>f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r>
          <m:rPr>
            <m:sty m:val="p"/>
          </m:rPr>
          <m:t>max</m:t>
        </m:r>
        <m:r>
          <m:t>f</m:t>
        </m:r>
      </m:oMath>
      <w:r>
        <w:rPr/>
        <w:t xml:space="preserve"> (अवकलज से अधिकतम/न्यूनतम)।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वर्धमान है, अतः </w:t>
      </w:r>
      <m:oMath>
        <m:r>
          <m:t>1</m:t>
        </m:r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&lt;</m:t>
        </m:r>
        <m:r>
          <m:t>e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80; C-II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अवतलता की सहायता से निश्चित समाकल का आकलन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Concave up: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 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(reverse for concave down)</w:t>
      </w:r>
    </w:p>
    <w:p>
      <w:pPr>
        <w:spacing w:before="0" w:after="50" w:line="252" w:lineRule="auto"/>
      </w:pPr>
      <w:r>
        <w:rPr/>
        <w:t xml:space="preserve">अवतल-ऊपर वक्र के ऊपर जीवा (समलम्ब) तथा नीचे मध्य-बिन्दु की स्पर्श रेखा होती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≈</m:t>
        </m:r>
        <m:r>
          <m:t>1.649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1.718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1.859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को दो या अधिक भागों में बाँटकर निश्चित समाकल का आकलन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प्रत्येक भाग पर 34 / 35 की सीमाएँ लगाकर जोड़ें; अधिक भागों से आकलन अधिक सटीक होता है (उपरोक्त सूत्र मध्य-बिन्दु लेता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≈</m:t>
        </m:r>
        <m:r>
          <m:t>0.948</m:t>
        </m:r>
      </m:oMath>
      <w:r>
        <w:rPr/>
        <w:t xml:space="preserve"> (वास्तविक मान </w:t>
      </w:r>
      <m:oMath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फलनों की कल्पना (तुलना) द्वारा निश्चित समाकल का आकलन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nary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nary>
      </m:oMath>
      <w:r>
        <w:rPr/>
        <w:t xml:space="preserve">;  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t>b</m:t>
                </m:r>
              </m:sup>
              <m:e>
                <m:r>
                  <m:t>f</m:t>
                </m:r>
              </m:e>
            </m:nary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</m:e>
            </m:d>
          </m:e>
        </m:nary>
      </m:oMath>
    </w:p>
    <w:p>
      <w:pPr>
        <w:spacing w:before="0" w:after="50" w:line="252" w:lineRule="auto"/>
      </w:pPr>
      <w:r>
        <w:rPr/>
        <w:t xml:space="preserve">किसी सरल फलन से तुलना करें: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आदि।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2</m:t>
            </m:r>
          </m:e>
          <m: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, अतः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2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2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82-83; J-A 17, 23, 33, 43 | DPP: D4(17-18)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80</w:t>
      </w:r>
    </w:p>
    <w:p>
      <w:pPr>
        <w:pStyle w:val="Heading1"/>
        <w:keepNext/>
        <w:spacing w:before="200" w:after="80" w:line="252" w:lineRule="auto"/>
      </w:pPr>
      <w:r>
        <w:rPr/>
        <w:t xml:space="preserve">वालिस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वालिस प्रमेय लिखिए तथा कुछ मूल उदाहरणों में उपयोग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m</m:t>
              </m:r>
            </m:sup>
          </m:sSup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⋯</m:t>
              </m:r>
            </m:den>
          </m:f>
          <m:r>
            <m:rPr>
              <m:sty m:val="p"/>
            </m:rPr>
            <m:t>⋅</m:t>
          </m:r>
          <m:r>
            <m:t>K</m:t>
          </m:r>
        </m:oMath>
      </m:oMathPara>
    </w:p>
    <w:p>
      <w:pPr>
        <w:spacing w:before="0" w:after="50" w:line="252" w:lineRule="auto"/>
      </w:pPr>
      <w:r>
        <w:rPr/>
        <w:t xml:space="preserve">प्रत्येक गुणनफल </w:t>
      </w:r>
      <m:oMath>
        <m:r>
          <m:t>1</m:t>
        </m:r>
      </m:oMath>
      <w:r>
        <w:rPr/>
        <w:t xml:space="preserve"> या </w:t>
      </w:r>
      <m:oMath>
        <m:r>
          <m:t>2</m:t>
        </m:r>
      </m:oMath>
      <w:r>
        <w:rPr/>
        <w:t xml:space="preserve"> पर रुकता है; यदि </w:t>
      </w:r>
      <m:oMath>
        <m:r>
          <m:t>m</m:t>
        </m:r>
      </m:oMath>
      <w:r>
        <w:rPr/>
        <w:t xml:space="preserve"> तथा </w:t>
      </w:r>
      <m:oMath>
        <m:r>
          <m:t>n</m:t>
        </m:r>
      </m:oMath>
      <w:r>
        <w:rPr/>
        <w:t xml:space="preserve"> दोनों सम हों तो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अन्यथा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।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 लेने पर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6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</m:d>
          </m:num>
          <m:den>
            <m:r>
              <m:t>10</m:t>
            </m:r>
            <m:r>
              <m:rPr>
                <m:sty m:val="p"/>
              </m:rPr>
              <m:t>⋅</m:t>
            </m:r>
            <m:r>
              <m:t>8</m:t>
            </m:r>
            <m:r>
              <m:rPr>
                <m:sty m:val="p"/>
              </m:rPr>
              <m:t>⋅</m:t>
            </m:r>
            <m:r>
              <m:t>6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512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81 | DPP: D4(19-20, 22-23)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5 | DPP: D4(21)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समानयन द्वारा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समानयन द्वारा समाकलन के प्रश्न हल करने का मूल विचार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खण्डशः (प्रायः </w:t>
      </w:r>
      <m:oMath>
        <m:r>
          <m:t>1</m:t>
        </m:r>
      </m:oMath>
      <w:r>
        <w:rPr/>
        <w:t xml:space="preserve"> को द्वितीय फलन लेकर, या एक गुणनखण्ड अलग करके) से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rPr/>
        <w:t xml:space="preserve"> को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या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rPr/>
        <w:t xml:space="preserve"> से जोड़ें; निश्चित रूप में सीमा पद </w:t>
      </w:r>
      <m:oMath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u</m:t>
                </m:r>
                <m:r>
                  <m:t>v</m:t>
                </m:r>
              </m:e>
            </m:d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/>
        <w:t xml:space="preserve"> प्रायः शून्य हो जाता है। फिर सम्बन्ध को बार-बार लगाएँ।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n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;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84-85; J-II 82-84; J-M 46, 88, 90, 98; C-I 28; C-II 28-30 | प्रश्न बैंक: 32, 41, 43, 73,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106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