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Complex Number: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Basics</w:t>
      </w:r>
    </w:p>
    <w:p>
      <w:pPr>
        <w:spacing w:before="0" w:after="50" w:line="252" w:lineRule="auto"/>
      </w:pPr>
      <w:r>
        <w:rPr/>
        <w:t xml:space="preserve">Iota: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sSup>
          <m:e>
            <m:r>
              <m:t>i</m:t>
            </m:r>
          </m:e>
          <m:sup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r</m:t>
            </m:r>
          </m:sup>
        </m:sSup>
      </m:oMath>
    </w:p>
    <w:p>
      <w:pPr>
        <w:spacing w:before="0" w:after="50" w:line="252" w:lineRule="auto"/>
      </w:pPr>
      <w:r>
        <w:rPr/>
        <w:t xml:space="preserve">Four powers: </w:t>
      </w:r>
      <m:oMath>
        <m:sSup>
          <m:e>
            <m:r>
              <m:t>i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Division: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d</m:t>
                  </m:r>
                </m:e>
              </m:d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Square root:</w:t>
      </w:r>
    </w:p>
    <w:p>
      <w:pPr>
        <w:spacing w:before="0" w:after="50" w:line="252" w:lineRule="auto"/>
        <w:jc w:val="center"/>
      </w:pPr>
      <m:oMathPara>
        <m:oMath>
          <m:rad>
            <m:radPr>
              <m:degHide m:val="on"/>
            </m:radPr>
            <m:deg/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rad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b</m:t>
                      </m:r>
                    </m:e>
                  </m:d>
                </m:den>
              </m:f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Conjugate and modulus</w:t>
      </w:r>
    </w:p>
    <w:p>
      <w:pPr>
        <w:keepNext/>
        <w:spacing w:before="0" w:after="0" w:line="252" w:lineRule="auto"/>
      </w:pPr>
      <w:r>
        <w:rPr/>
        <w:t xml:space="preserve">Conjugate:</w:t>
      </w:r>
    </w:p>
    <w:p>
      <w:pPr>
        <w:spacing w:before="0" w:after="50" w:line="252" w:lineRule="auto"/>
        <w:jc w:val="center"/>
      </w:pPr>
      <m:oMathPara>
        <m:oMath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 </m:t>
          </m:r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Real / imaginary: </w:t>
      </w:r>
      <m:oMath>
        <m:r>
          <m:t>z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/ </w:t>
      </w:r>
      <m:oMath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Modulus: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z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,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Expansion: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±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±</m:t>
          </m:r>
          <m:r>
            <m:t>2</m:t>
          </m:r>
          <m:r>
            <m:rPr>
              <m:sty m:val="p"/>
            </m:rPr>
            <m:t>Re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Parallelogram law: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Triangle inequality: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Argument and forms</w:t>
      </w:r>
    </w:p>
    <w:p>
      <w:pPr>
        <w:keepNext/>
        <w:spacing w:before="0" w:after="0" w:line="252" w:lineRule="auto"/>
      </w:pPr>
      <w:r>
        <w:rPr/>
        <w:t xml:space="preserve">Polar / Euler:</w:t>
      </w:r>
    </w:p>
    <w:p>
      <w:pPr>
        <w:spacing w:before="0" w:after="50" w:line="252" w:lineRule="auto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r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Product, quotient: </w:t>
      </w:r>
      <m:oMath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</m:oMath>
    </w:p>
    <w:p>
      <w:pPr>
        <w:spacing w:before="0" w:after="50" w:line="252" w:lineRule="auto"/>
      </w:pPr>
      <w:r>
        <w:rPr/>
        <w:t xml:space="preserve">Conjugate: </w:t>
      </w:r>
      <m:oMath>
        <m:r>
          <m:rPr>
            <m:sty m:val="p"/>
          </m:rPr>
          <m:t>arg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arg</m:t>
        </m:r>
        <m:r>
          <m:t>z</m:t>
        </m:r>
      </m:oMath>
    </w:p>
    <w:p>
      <w:pPr>
        <w:keepNext/>
        <w:spacing w:before="0" w:after="0" w:line="252" w:lineRule="auto"/>
      </w:pPr>
      <w:r>
        <w:rPr/>
        <w:t xml:space="preserve">Half angle: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θ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Half angle: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i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θ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Tangent form: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r>
            <m:t>θ</m:t>
          </m:r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DMT: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n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n</m:t>
          </m:r>
          <m:r>
            <m:t>θ</m:t>
          </m:r>
        </m:oMath>
      </m:oMathPara>
    </w:p>
    <w:p>
      <w:pPr>
        <w:keepNext/>
        <w:spacing w:before="0" w:after="0" w:line="252" w:lineRule="auto"/>
      </w:pPr>
      <m:oMath>
        <m:r>
          <m:t>n</m:t>
        </m:r>
      </m:oMath>
      <w:r>
        <w:rPr/>
        <w:t xml:space="preserve">th root: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z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sSup>
            <m:e>
              <m:r>
                <m:t>e</m:t>
              </m:r>
            </m:e>
            <m:sup>
              <m: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/</m:t>
              </m:r>
              <m:r>
                <m:t>n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Geometry</w:t>
      </w:r>
    </w:p>
    <w:p>
      <w:pPr>
        <w:spacing w:before="0" w:after="50" w:line="252" w:lineRule="auto"/>
      </w:pPr>
      <w:r>
        <w:rPr/>
        <w:t xml:space="preserve">Distance: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Section: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m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±</m:t>
              </m:r>
              <m:r>
                <m:t>n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m</m:t>
              </m:r>
              <m:r>
                <m:rPr>
                  <m:sty m:val="p"/>
                </m:rPr>
                <m:t>±</m:t>
              </m:r>
              <m:r>
                <m:t>n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Centroid, incentre: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 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Parallelogram: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4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Rotation: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den>
          </m:f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Parallel / perpendicular: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real / purely imaginary</w:t>
      </w:r>
    </w:p>
    <w:p>
      <w:pPr>
        <w:keepNext/>
        <w:spacing w:before="0" w:after="0" w:line="252" w:lineRule="auto"/>
      </w:pPr>
      <w:r>
        <w:rPr/>
        <w:t xml:space="preserve">Equilateral:</w:t>
      </w:r>
    </w:p>
    <w:p>
      <w:pPr>
        <w:spacing w:before="0" w:after="50" w:line="252" w:lineRule="auto"/>
        <w:jc w:val="center"/>
      </w:pPr>
      <m:oMathPara>
        <m:oMath>
          <m:sSubSup>
            <m:e>
              <m:r>
                <m:t>z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z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z</m:t>
              </m:r>
            </m:e>
            <m:sub>
              <m:r>
                <m:t>3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3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</m:oMath>
      </m:oMathPara>
    </w:p>
    <w:p>
      <w:pPr>
        <w:keepNext/>
        <w:spacing w:before="0" w:after="0" w:line="252" w:lineRule="auto"/>
      </w:pPr>
      <w:r>
        <w:rPr/>
        <w:t xml:space="preserve">Regular polygon: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e>
          </m:d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n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Loci</w:t>
      </w:r>
    </w:p>
    <w:p>
      <w:pPr>
        <w:spacing w:before="0" w:after="50" w:line="252" w:lineRule="auto"/>
      </w:pPr>
      <w:r>
        <w:rPr/>
        <w:t xml:space="preserve">Circle: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r</m:t>
        </m:r>
      </m:oMath>
    </w:p>
    <w:p>
      <w:pPr>
        <w:spacing w:before="0" w:after="50" w:line="252" w:lineRule="auto"/>
      </w:pPr>
      <w:r>
        <w:rPr/>
        <w:t xml:space="preserve">Bisector / Apollonius: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/ </w:t>
      </w:r>
      <m:oMath>
        <m:r>
          <m:rPr>
            <m:sty m:val="p"/>
          </m:rPr>
          <m:t>=</m:t>
        </m:r>
        <m:r>
          <m:t>k</m:t>
        </m:r>
        <m:r>
          <m:rPr>
            <m:sty m:val="p"/>
          </m:rPr>
          <m:t>≠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Ellipse: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Hyperbola: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&lt;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Arc: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θ</m:t>
        </m:r>
      </m:oMath>
      <w:r>
        <w:rPr/>
        <w:t xml:space="preserve">; circle on diameter: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Line: </w:t>
      </w:r>
      <m:oMath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; through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z</m:t>
            </m:r>
          </m:e>
          <m:sub>
            <m:r>
              <m:t>2</m:t>
            </m:r>
          </m:sub>
        </m:sSub>
      </m:oMath>
    </w:p>
    <w:p>
      <w:pPr>
        <w:spacing w:before="0" w:after="50" w:line="252" w:lineRule="auto"/>
      </w:pPr>
      <w:r>
        <w:rPr/>
        <w:t xml:space="preserve">Circle: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, centre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</m:e>
        </m:rad>
      </m:oMath>
    </w:p>
    <w:p>
      <w:pPr>
        <w:spacing w:before="0" w:after="50" w:line="252" w:lineRule="auto"/>
      </w:pPr>
      <w:r>
        <w:rPr/>
        <w:t xml:space="preserve">Image in a line: </w:t>
      </w:r>
      <m:oMath>
        <m:acc>
          <m:accPr>
            <m:chr m:val="‾"/>
          </m:accPr>
          <m:e>
            <m:r>
              <m:t>a</m:t>
            </m:r>
          </m:e>
        </m:acc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a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Concyclic: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Roots of unity</w:t>
      </w:r>
    </w:p>
    <w:p>
      <w:pPr>
        <w:spacing w:before="0" w:after="50" w:line="252" w:lineRule="auto"/>
      </w:pPr>
      <w:r>
        <w:rPr/>
        <w:t xml:space="preserve">Cube roots: </w:t>
      </w:r>
      <m:oMath>
        <m:r>
          <m:t>1</m:t>
        </m:r>
        <m:r>
          <m:rPr>
            <m:sty m:val="p"/>
          </m:rPr>
          <m:t>,</m:t>
        </m:r>
        <m:r>
          <m:t> </m:t>
        </m:r>
        <m:r>
          <m:t>ω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Powers of </w:t>
      </w:r>
      <m:oMath>
        <m:r>
          <m:t>ω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  <m:r>
              <m:t>r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 or </w:t>
      </w:r>
      <m:oMath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Factors: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±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∓</m:t>
              </m:r>
              <m:r>
                <m:t>ω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∓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Cubic identity: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ω</m:t>
              </m:r>
            </m:e>
          </m:d>
        </m:oMath>
      </m:oMathPara>
    </w:p>
    <w:p>
      <w:pPr>
        <w:spacing w:before="0" w:after="50" w:line="252" w:lineRule="auto"/>
      </w:pPr>
      <m:oMath>
        <m:r>
          <m:t>n</m:t>
        </m:r>
      </m:oMath>
      <w:r>
        <w:rPr/>
        <w:t xml:space="preserve">th roots: </w:t>
      </w:r>
      <m:oMath>
        <m:sSup>
          <m:e>
            <m:r>
              <m:t>e</m:t>
            </m:r>
          </m:e>
          <m:sup>
            <m:r>
              <m:t>i</m:t>
            </m:r>
            <m:r>
              <m:t>2</m:t>
            </m:r>
            <m:r>
              <m:t>k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; sum </w:t>
      </w:r>
      <m:oMath>
        <m:r>
          <m:t>0</m:t>
        </m:r>
      </m:oMath>
      <w:r>
        <w:rPr/>
        <w:t xml:space="preserve">; product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Power sums: </w:t>
      </w:r>
      <m:oMath>
        <m:r>
          <m:rPr>
            <m:sty m:val="p"/>
          </m:rPr>
          <m:t>∑</m:t>
        </m:r>
        <m:sSubSup>
          <m:e>
            <m:r>
              <m:t>α</m:t>
            </m:r>
          </m:e>
          <m:sub>
            <m:r>
              <m:t>k</m:t>
            </m:r>
          </m:sub>
          <m:sup>
            <m:r>
              <m:t>r</m:t>
            </m:r>
          </m:sup>
        </m:sSubSup>
        <m:r>
          <m:rPr>
            <m:sty m:val="p"/>
          </m:rPr>
          <m:t>=</m:t>
        </m:r>
        <m:r>
          <m:t>n</m:t>
        </m:r>
      </m:oMath>
      <w:r>
        <w:rPr/>
        <w:t xml:space="preserve"> if </w:t>
      </w:r>
      <m:oMath>
        <m:r>
          <m:t>n</m:t>
        </m:r>
        <m:r>
          <m:rPr>
            <m:sty m:val="p"/>
          </m:rPr>
          <m:t>∣</m:t>
        </m:r>
        <m:r>
          <m:t>r</m:t>
        </m:r>
      </m:oMath>
      <w:r>
        <w:rPr/>
        <w:t xml:space="preserve">, else </w:t>
      </w:r>
      <m:oMath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Factorisation: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Real factor: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Series</w:t>
      </w:r>
    </w:p>
    <w:p>
      <w:pPr>
        <w:keepNext/>
        <w:spacing w:before="0" w:after="0" w:line="252" w:lineRule="auto"/>
      </w:pPr>
      <w:r>
        <w:rPr/>
        <w:t xml:space="preserve">Cosine sum: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cos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β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num>
            <m:den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Alternate: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Alternate: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Step 3: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