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Tangent &amp; Normal: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Tangent and normal</w:t>
      </w:r>
    </w:p>
    <w:p>
      <w:pPr>
        <w:keepNext/>
        <w:spacing w:before="0" w:after="0" w:line="252" w:lineRule="auto"/>
      </w:pPr>
      <w:r>
        <w:rPr/>
        <w:t xml:space="preserve">Slope: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y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sub>
          </m:sSub>
        </m:oMath>
      </m:oMathPara>
    </w:p>
    <w:p>
      <w:pPr>
        <w:spacing w:before="0" w:after="50" w:line="252" w:lineRule="auto"/>
      </w:pPr>
      <w:r>
        <w:rPr/>
        <w:t xml:space="preserve">Tangent: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50" w:line="252" w:lineRule="auto"/>
      </w:pPr>
      <w:r>
        <w:rPr/>
        <w:t xml:space="preserve">Normal: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Parametric slope: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Horizontal tangent: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vertical: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Second-degree curve: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→</m:t>
          </m:r>
          <m:r>
            <m:t>x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→</m:t>
          </m:r>
          <m:r>
            <m:t>x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t>x</m:t>
          </m:r>
          <m:r>
            <m:rPr>
              <m:sty m:val="p"/>
            </m:rPr>
            <m:t>→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Tangent at origin: lowest-degree terms </w:t>
      </w:r>
      <m:oMath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Even function: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Vertical tangent</w:t>
      </w:r>
    </w:p>
    <w:p>
      <w:pPr>
        <w:spacing w:before="0" w:after="50" w:line="252" w:lineRule="auto"/>
      </w:pPr>
      <w:r>
        <w:rPr/>
        <w:t xml:space="preserve">Exists: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±</m:t>
                </m:r>
              </m:sup>
            </m:sSubSup>
          </m:e>
        </m:d>
      </m:oMath>
      <w:r>
        <w:rPr/>
        <w:t xml:space="preserve"> both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or both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</w:p>
    <w:p>
      <w:pPr>
        <w:spacing w:before="0" w:after="50" w:line="252" w:lineRule="auto"/>
      </w:pPr>
      <w:r>
        <w:rPr/>
        <w:t xml:space="preserve">Cusp (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): none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Parametric points</w:t>
      </w:r>
    </w:p>
    <w:p>
      <w:pPr>
        <w:spacing w:before="0" w:after="50" w:line="252" w:lineRule="auto"/>
      </w:pPr>
      <w:r>
        <w:rPr/>
        <w:t xml:space="preserve">Circle: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; ellipse: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Hyperbola: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;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keepNext/>
        <w:spacing w:before="0" w:after="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t>θ</m:t>
              </m:r>
            </m:e>
          </m:d>
        </m:oMath>
      </m:oMathPara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Ultimate concept</w:t>
      </w:r>
    </w:p>
    <w:p>
      <w:pPr>
        <w:spacing w:before="0" w:after="50" w:line="252" w:lineRule="auto"/>
      </w:pPr>
      <w:r>
        <w:rPr/>
        <w:t xml:space="preserve">Tangent through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keepNext/>
        <w:spacing w:before="0" w:after="0" w:line="252" w:lineRule="auto"/>
      </w:pPr>
      <w:r>
        <w:rPr/>
        <w:t xml:space="preserve">Normal through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Common tangent: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Minimum distance</w:t>
      </w:r>
    </w:p>
    <w:p>
      <w:pPr>
        <w:spacing w:before="0" w:after="50" w:line="252" w:lineRule="auto"/>
      </w:pPr>
      <w:r>
        <w:rPr/>
        <w:t xml:space="preserve">Point to curve: </w:t>
      </w:r>
      <m:oMath>
        <m:sSub>
          <m:e>
            <m:r>
              <m:t>m</m:t>
            </m:r>
          </m:e>
          <m:sub>
            <m:r>
              <m:t>A</m:t>
            </m:r>
            <m:r>
              <m:t>P</m:t>
            </m:r>
          </m:sub>
        </m:sSub>
        <m:r>
          <m:rPr>
            <m:sty m:val="p"/>
          </m:rPr>
          <m:t>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Curve to line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sSub>
                  <m:e>
                    <m:r>
                      <m:t>x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y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spacing w:before="0" w:after="50" w:line="252" w:lineRule="auto"/>
      </w:pPr>
      <w:r>
        <w:rPr/>
        <w:t xml:space="preserve">Curve to circle: </w:t>
      </w:r>
      <m:oMath>
        <m:r>
          <m:t>d</m:t>
        </m:r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, </w:t>
      </w:r>
      <m:oMath>
        <m:r>
          <m:t>C</m:t>
        </m:r>
        <m:r>
          <m:t>P</m:t>
        </m:r>
      </m:oMath>
      <w:r>
        <w:rPr/>
        <w:t xml:space="preserve"> normal at </w:t>
      </w:r>
      <m:oMath>
        <m:r>
          <m:t>P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Angle, orthogonality, touching</w:t>
      </w:r>
    </w:p>
    <w:p>
      <w:pPr>
        <w:keepNext/>
        <w:spacing w:before="0" w:after="0" w:line="252" w:lineRule="auto"/>
      </w:pPr>
      <w:r>
        <w:rPr/>
        <w:t xml:space="preserve">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Orthogonal: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Conics: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Touch: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50" w:line="252" w:lineRule="auto"/>
      </w:pPr>
      <w:r>
        <w:rPr/>
        <w:t xml:space="preserve">Touching values: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r>
          <m:t>e</m:t>
        </m:r>
      </m:oMath>
      <w:r>
        <w:rPr/>
        <w:t xml:space="preserve">;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;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e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Important lengths</w:t>
      </w:r>
    </w:p>
    <w:p>
      <w:pPr>
        <w:keepNext/>
        <w:spacing w:before="0" w:after="0" w:line="252" w:lineRule="auto"/>
      </w:pPr>
      <w:r>
        <w:rPr/>
        <w:t xml:space="preserve">Length of tangent: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m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Length of normal: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</w:pPr>
      <w:r>
        <w:rPr/>
        <w:t xml:space="preserve">Subtangent: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</m:den>
            </m:f>
          </m:e>
        </m:d>
      </m:oMath>
      <w:r>
        <w:rPr/>
        <w:t xml:space="preserve">; subnormal: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m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Approximation and rates</w:t>
      </w:r>
    </w:p>
    <w:p>
      <w:pPr>
        <w:keepNext/>
        <w:spacing w:before="0" w:after="0" w:line="252" w:lineRule="auto"/>
      </w:pPr>
      <w:r>
        <w:rPr/>
        <w:t xml:space="preserve">Approximation: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x</m:t>
              </m:r>
            </m:e>
          </m:d>
          <m:r>
            <m:rPr>
              <m:sty m:val="p"/>
            </m:rPr>
            <m:t>≈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Δ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Error: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 under-estimate,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 over-estimate</w:t>
      </w:r>
    </w:p>
    <w:p>
      <w:pPr>
        <w:keepNext/>
        <w:spacing w:before="0" w:after="0" w:line="252" w:lineRule="auto"/>
      </w:pPr>
      <w:r>
        <w:rPr/>
        <w:t xml:space="preserve">Chain: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Circle: </w:t>
      </w:r>
      <m:oMath>
        <m:f>
          <m:fPr>
            <m:type m:val="bar"/>
          </m:fPr>
          <m:num>
            <m:r>
              <m:t>d</m:t>
            </m:r>
            <m:r>
              <m:t>A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  <m:r>
          <m:t>r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rPr/>
        <w:t xml:space="preserve">; sphere: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Cone: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