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परवलय: सूत्र-पत्र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शांकव व पहचान</w:t>
      </w:r>
    </w:p>
    <w:p>
      <w:pPr>
        <w:spacing w:before="0" w:after="50" w:line="252" w:lineRule="auto"/>
      </w:pPr>
      <w:r>
        <w:rPr/>
        <w:t xml:space="preserve">परिभाषा: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P</m:t>
        </m:r>
        <m:r>
          <m:t>M</m:t>
        </m:r>
      </m:oMath>
    </w:p>
    <w:p>
      <w:pPr>
        <w:spacing w:before="0" w:after="50" w:line="252" w:lineRule="auto"/>
      </w:pPr>
      <w:r>
        <w:rPr/>
        <w:t xml:space="preserve">डेल्टा: </w:t>
      </w:r>
      <m:oMath>
        <m:r>
          <m:t>Δ</m:t>
        </m:r>
        <m:r>
          <m:rPr>
            <m:sty m:val="p"/>
          </m:rPr>
          <m:t>=</m:t>
        </m:r>
        <m:r>
          <m:t>a</m:t>
        </m:r>
        <m:r>
          <m:t>b</m:t>
        </m:r>
        <m:r>
          <m:t>c</m:t>
        </m:r>
        <m:r>
          <m:rPr>
            <m:sty m:val="p"/>
          </m:rPr>
          <m:t>+</m:t>
        </m:r>
        <m:r>
          <m:t>2</m:t>
        </m:r>
        <m:r>
          <m:t>f</m:t>
        </m:r>
        <m:r>
          <m:t>g</m:t>
        </m:r>
        <m:r>
          <m:t>h</m:t>
        </m:r>
        <m:r>
          <m:rPr>
            <m:sty m:val="p"/>
          </m:rPr>
          <m:t>−</m:t>
        </m:r>
        <m:r>
          <m:t>a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c</m:t>
        </m:r>
        <m:sSup>
          <m:e>
            <m:r>
              <m:t>h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परवलय: </w:t>
      </w:r>
      <m:oMath>
        <m:r>
          <m:t>Δ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 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</w:p>
    <w:p>
      <w:pPr>
        <w:spacing w:before="0" w:after="50" w:line="252" w:lineRule="auto"/>
      </w:pPr>
      <w:r>
        <w:rPr/>
        <w:t xml:space="preserve">दीर्घवृत्त / अतिपरवलय: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 /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a</m:t>
        </m:r>
        <m:r>
          <m:t>b</m:t>
        </m:r>
      </m:oMath>
    </w:p>
    <w:p>
      <w:pPr>
        <w:spacing w:before="0" w:after="50" w:line="252" w:lineRule="auto"/>
      </w:pPr>
      <w:r>
        <w:rPr/>
        <w:t xml:space="preserve">रेखाएँ: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मानक परवलय</w:t>
      </w:r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</w:p>
    <w:p>
      <w:pPr>
        <w:spacing w:before="0" w:after="50" w:line="252" w:lineRule="auto"/>
      </w:pP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x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a</m:t>
        </m:r>
        <m:r>
          <m:t>y</m:t>
        </m:r>
      </m:oMath>
      <w:r>
        <w:rPr/>
        <w:t xml:space="preserve">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नाभिलम्ब: </w:t>
      </w:r>
      <m:oMath>
        <m:r>
          <m:t>4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</m:oMath>
      <w:r>
        <w:rPr/>
        <w:t xml:space="preserve"> नाभि-नियता दूरी</w:t>
      </w:r>
    </w:p>
    <w:p>
      <w:pPr>
        <w:spacing w:before="0" w:after="50" w:line="252" w:lineRule="auto"/>
      </w:pPr>
      <w:r>
        <w:rPr/>
        <w:t xml:space="preserve">नाभीय दूरी: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d>
      </m:oMath>
    </w:p>
    <w:p>
      <w:pPr>
        <w:spacing w:before="0" w:after="50" w:line="252" w:lineRule="auto"/>
      </w:pPr>
      <w:r>
        <w:rPr/>
        <w:t xml:space="preserve">स्थानान्तरित: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  <w:r>
        <w:rPr/>
        <w:t xml:space="preserve">, नाभि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वैकल्पिक: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m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l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प्राचलिक रूप व जीवाएँ</w:t>
      </w:r>
    </w:p>
    <w:p>
      <w:pPr>
        <w:spacing w:before="0" w:after="50" w:line="252" w:lineRule="auto"/>
      </w:pPr>
      <w:r>
        <w:rPr/>
        <w:t xml:space="preserve">बिन्दु: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t>2</m:t>
            </m:r>
            <m:r>
              <m:t>a</m:t>
            </m:r>
            <m:r>
              <m:t>t</m:t>
            </m:r>
          </m:e>
        </m:d>
      </m:oMath>
    </w:p>
    <w:p>
      <w:pPr>
        <w:spacing w:before="0" w:after="50" w:line="252" w:lineRule="auto"/>
      </w:pPr>
      <w:r>
        <w:rPr/>
        <w:t xml:space="preserve">त्रिज्या रेखा प्रवणता: </w:t>
      </w:r>
      <m:oMath>
        <m:f>
          <m:fPr>
            <m:type m:val="bar"/>
          </m:fPr>
          <m:num>
            <m:r>
              <m:t>2</m:t>
            </m:r>
          </m:num>
          <m:den>
            <m:r>
              <m:t>t</m:t>
            </m:r>
          </m:den>
        </m:f>
      </m:oMath>
    </w:p>
    <w:p>
      <w:pPr>
        <w:spacing w:before="0" w:after="50" w:line="252" w:lineRule="auto"/>
      </w:pPr>
      <w:r>
        <w:rPr/>
        <w:t xml:space="preserve">जीवा प्रवणता: </w:t>
      </w:r>
      <m:oMath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spacing w:before="0" w:after="50" w:line="252" w:lineRule="auto"/>
      </w:pPr>
      <w:r>
        <w:rPr/>
        <w:t xml:space="preserve">जीवा: </w:t>
      </w:r>
      <m:oMath>
        <m:r>
          <m:t>2</m:t>
        </m:r>
        <m:r>
          <m:t>x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  <m:r>
          <m:t>y</m:t>
        </m:r>
        <m:r>
          <m:rPr>
            <m:sty m:val="p"/>
          </m:rPr>
          <m:t>+</m:t>
        </m:r>
        <m:r>
          <m:t>2</m:t>
        </m:r>
        <m:r>
          <m:t>a</m:t>
        </m:r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</w:p>
    <w:p>
      <w:pPr>
        <w:spacing w:before="0" w:after="50" w:line="252" w:lineRule="auto"/>
      </w:pPr>
      <w:r>
        <w:rPr/>
        <w:t xml:space="preserve">नाभीय जीवा: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शीर्ष पर समकोण: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</w:t>
      </w:r>
    </w:p>
    <w:p>
      <w:pPr>
        <w:keepNext/>
        <w:spacing w:before="0" w:after="0" w:line="252" w:lineRule="auto"/>
      </w:pPr>
      <w:r>
        <w:rPr/>
        <w:t xml:space="preserve">नाभीय जीवा लम्बाई: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t>a</m:t>
          </m:r>
          <m:r>
            <m:t> </m:t>
          </m:r>
          <m:sSup>
            <m:e>
              <m:r>
                <m:rPr>
                  <m:nor/>
                </m:rPr>
                <m:t>cosec</m:t>
              </m:r>
            </m:e>
            <m:sup>
              <m:r>
                <m:t>2</m:t>
              </m:r>
            </m:sup>
          </m:sSup>
          <m:r>
            <m:t>α</m:t>
          </m:r>
        </m:oMath>
      </m:oMathPara>
    </w:p>
    <w:p>
      <w:pPr>
        <w:keepNext/>
        <w:spacing w:before="0" w:after="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पर जीवा: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4</m:t>
              </m:r>
            </m:num>
            <m:den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den>
          </m:f>
          <m:rad>
            <m:radPr>
              <m:degHide m:val="on"/>
            </m:radPr>
            <m:deg/>
            <m:e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t>c</m:t>
                  </m:r>
                </m:e>
              </m:d>
            </m:e>
          </m:rad>
        </m:oMath>
      </m:oMathPara>
    </w:p>
    <w:p>
      <w:pPr>
        <w:spacing w:before="0" w:after="50" w:line="252" w:lineRule="auto"/>
      </w:pPr>
      <w:r>
        <w:rPr/>
        <w:t xml:space="preserve">स्थिति: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4</m:t>
        </m:r>
        <m:r>
          <m:t>a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(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 अन्दर)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स्पर्श रेखा</w:t>
      </w:r>
    </w:p>
    <w:p>
      <w:pPr>
        <w:spacing w:before="0" w:after="50" w:line="252" w:lineRule="auto"/>
      </w:pPr>
      <w:r>
        <w:rPr/>
        <w:t xml:space="preserve">बिन्दु पर: </w:t>
      </w:r>
      <m:oMath>
        <m:r>
          <m:t>y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spacing w:before="0" w:after="50" w:line="252" w:lineRule="auto"/>
      </w:pPr>
      <w:r>
        <w:rPr/>
        <w:t xml:space="preserve">प्राचलिक: </w:t>
      </w:r>
      <m:oMath>
        <m:r>
          <m:t>t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प्रवणता रूप: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</w:p>
    <w:p>
      <w:pPr>
        <w:spacing w:before="0" w:after="50" w:line="252" w:lineRule="auto"/>
      </w:pPr>
      <w:r>
        <w:rPr/>
        <w:t xml:space="preserve">स्पर्श बिन्दु: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  <m:r>
                  <m:t>a</m:t>
                </m:r>
              </m:num>
              <m:den>
                <m:r>
                  <m:t>m</m:t>
                </m:r>
              </m:den>
            </m:f>
          </m:e>
        </m:d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</w:p>
    <w:p>
      <w:pPr>
        <w:spacing w:before="0" w:after="50" w:line="252" w:lineRule="auto"/>
      </w:pPr>
      <w:r>
        <w:rPr/>
        <w:t xml:space="preserve">स्पर्श रेखाओं का मिलन: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</m:d>
      </m:oMath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से: </w:t>
      </w:r>
      <m:oMath>
        <m:r>
          <m:t>h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निदेशक वृत्त: </w:t>
      </w:r>
      <m:oMath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अन्य वक्र: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m</m:t>
            </m:r>
          </m:den>
        </m:f>
      </m:oMath>
      <w:r>
        <w:rPr/>
        <w:t xml:space="preserve">, </w:t>
      </w:r>
      <m:oMath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अभिलम्ब</w:t>
      </w:r>
    </w:p>
    <w:p>
      <w:pPr>
        <w:spacing w:before="0" w:after="50" w:line="252" w:lineRule="auto"/>
      </w:pPr>
      <w:r>
        <w:rPr/>
        <w:t xml:space="preserve">बिन्दु पर: </w:t>
      </w: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  <m:r>
              <m:t>a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</w:p>
    <w:p>
      <w:pPr>
        <w:spacing w:before="0" w:after="50" w:line="252" w:lineRule="auto"/>
      </w:pPr>
      <w:r>
        <w:rPr/>
        <w:t xml:space="preserve">प्राचलिक: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t>a</m:t>
        </m:r>
        <m:r>
          <m:t>t</m:t>
        </m:r>
        <m:r>
          <m:rPr>
            <m:sty m:val="p"/>
          </m:rPr>
          <m:t>+</m:t>
        </m:r>
        <m:r>
          <m:t>a</m:t>
        </m:r>
        <m:sSup>
          <m:e>
            <m:r>
              <m:t>t</m:t>
            </m:r>
          </m:e>
          <m:sup>
            <m:r>
              <m:t>3</m:t>
            </m:r>
          </m:sup>
        </m:sSup>
      </m:oMath>
    </w:p>
    <w:p>
      <w:pPr>
        <w:spacing w:before="0" w:after="50" w:line="252" w:lineRule="auto"/>
      </w:pPr>
      <w:r>
        <w:rPr/>
        <w:t xml:space="preserve">प्रवणता रूप: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−</m:t>
        </m:r>
        <m:r>
          <m:t>2</m:t>
        </m:r>
        <m:r>
          <m:t>a</m:t>
        </m:r>
        <m:r>
          <m:t>m</m:t>
        </m:r>
        <m:r>
          <m:rPr>
            <m:sty m:val="p"/>
          </m:rPr>
          <m:t>−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</w:p>
    <w:p>
      <w:pPr>
        <w:spacing w:before="0" w:after="50" w:line="252" w:lineRule="auto"/>
      </w:pPr>
      <w:r>
        <w:rPr/>
        <w:t xml:space="preserve">पाद: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  <m:r>
              <m:t>m</m:t>
            </m:r>
          </m:e>
        </m:d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</m:oMath>
    </w:p>
    <w:p>
      <w:pPr>
        <w:spacing w:before="0" w:after="50" w:line="252" w:lineRule="auto"/>
      </w:pPr>
      <w:r>
        <w:rPr/>
        <w:t xml:space="preserve">पुनः मिले: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</m:oMath>
    </w:p>
    <w:p>
      <w:pPr>
        <w:spacing w:before="0" w:after="50" w:line="252" w:lineRule="auto"/>
      </w:pPr>
      <w:r>
        <w:rPr/>
        <w:t xml:space="preserve">अभिलम्ब वक्र पर मिलें: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</w:p>
    <w:p>
      <w:pPr>
        <w:keepNext/>
        <w:spacing w:before="0" w:after="0" w:line="252" w:lineRule="auto"/>
      </w:pPr>
      <w:r>
        <w:rPr/>
        <w:t xml:space="preserve">अभिलम्बों का मिलन: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r>
                <m:t>a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से: </w:t>
      </w:r>
      <m:oMath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t>m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सह-अभिलम्बी: </w:t>
      </w:r>
      <m:oMath>
        <m:r>
          <m:rPr>
            <m:sty m:val="p"/>
          </m:rPr>
          <m:t>∑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m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a</m:t>
            </m:r>
          </m:den>
        </m:f>
      </m:oMath>
    </w:p>
    <w:p>
      <w:pPr>
        <w:spacing w:before="0" w:after="50" w:line="252" w:lineRule="auto"/>
      </w:pPr>
      <w:r>
        <w:rPr/>
        <w:t xml:space="preserve">पादों का वृत्त: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−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  <m:r>
          <m:t>x</m:t>
        </m:r>
        <m:r>
          <m:rPr>
            <m:sty m:val="p"/>
          </m:rPr>
          <m:t>−</m:t>
        </m:r>
        <m:r>
          <m:t>k</m:t>
        </m:r>
        <m:r>
          <m:t>y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अन्य वक्र: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t>m</m:t>
        </m:r>
        <m:r>
          <m:rPr>
            <m:sty m:val="p"/>
          </m:rPr>
          <m:t>+</m:t>
        </m:r>
        <m:r>
          <m:t>a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2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स्पर्श जीवा, ध्रुव, व्यास</w:t>
      </w:r>
    </w:p>
    <w:p>
      <w:pPr>
        <w:spacing w:before="0" w:after="50" w:line="252" w:lineRule="auto"/>
      </w:pPr>
      <w:r>
        <w:rPr/>
        <w:t xml:space="preserve">स्पर्श जीवा / ध्रुवी: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मध्यबिन्दु जीवा: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</w:p>
    <w:p>
      <w:pPr>
        <w:spacing w:before="0" w:after="50" w:line="252" w:lineRule="auto"/>
      </w:pPr>
      <w:r>
        <w:rPr/>
        <w:t xml:space="preserve">स्पर्श रेखा-युग्म: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स्पर्श जीवा लम्बाई: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a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rad>
            </m:num>
            <m:den>
              <m:r>
                <m:t>a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त्रिभुज क्षेत्रफल: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a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keepNext/>
        <w:spacing w:before="0" w:after="0" w:line="252" w:lineRule="auto"/>
      </w:pP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ध्रुव: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l</m:t>
                  </m:r>
                </m:den>
              </m:f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  <m:r>
                    <m:t>m</m:t>
                  </m:r>
                </m:num>
                <m:den>
                  <m:r>
                    <m:t>l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व्यास: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</m:num>
          <m:den>
            <m:r>
              <m:t>m</m:t>
            </m:r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मुख्य परिणाम</w:t>
      </w:r>
    </w:p>
    <w:p>
      <w:pPr>
        <w:spacing w:before="0" w:after="50" w:line="252" w:lineRule="auto"/>
      </w:pPr>
      <w:r>
        <w:rPr/>
        <w:t xml:space="preserve">नाभीय खण्डों का हरात्मक माध्य: </w:t>
      </w:r>
      <m:oMath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S</m:t>
            </m:r>
            <m:r>
              <m:t>Q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</w:p>
    <w:p>
      <w:pPr>
        <w:spacing w:before="0" w:after="50" w:line="252" w:lineRule="auto"/>
      </w:pPr>
      <w:r>
        <w:rPr/>
        <w:t xml:space="preserve">नाभीय जीवा स्पर्श रेखाएँ: </w:t>
      </w:r>
      <m:oMath>
        <m:r>
          <m:rPr>
            <m:sty m:val="p"/>
          </m:rPr>
          <m:t>⊥</m:t>
        </m:r>
      </m:oMath>
      <w:r>
        <w:rPr/>
        <w:t xml:space="preserve">, नियता पर मिलें</w:t>
      </w:r>
    </w:p>
    <w:p>
      <w:pPr>
        <w:spacing w:before="0" w:after="50" w:line="252" w:lineRule="auto"/>
      </w:pPr>
      <w:r>
        <w:rPr/>
        <w:t xml:space="preserve">नाभि पर कोण (स्पर्श रेखा से नियता):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spacing w:before="0" w:after="50" w:line="252" w:lineRule="auto"/>
      </w:pPr>
      <m:oMath>
        <m:r>
          <m:t>S</m:t>
        </m:r>
      </m:oMath>
      <w:r>
        <w:rPr/>
        <w:t xml:space="preserve"> से लम्बपाद: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</w:t>
      </w:r>
    </w:p>
    <w:p>
      <w:pPr>
        <w:spacing w:before="0" w:after="50" w:line="252" w:lineRule="auto"/>
      </w:pPr>
      <w:r>
        <w:rPr/>
        <w:t xml:space="preserve">स्पर्श रेखा में </w:t>
      </w:r>
      <m:oMath>
        <m:r>
          <m:t>S</m:t>
        </m:r>
      </m:oMath>
      <w:r>
        <w:rPr/>
        <w:t xml:space="preserve"> का प्रतिबिम्ब: नियता पर</w:t>
      </w:r>
    </w:p>
    <w:p>
      <w:pPr>
        <w:spacing w:before="0" w:after="50" w:line="252" w:lineRule="auto"/>
      </w:pPr>
      <w:r>
        <w:rPr/>
        <w:t xml:space="preserve">अक्ष पर </w:t>
      </w:r>
      <m:oMath>
        <m:r>
          <m:t>T</m:t>
        </m:r>
        <m:r>
          <m:rPr>
            <m:sty m:val="p"/>
          </m:rPr>
          <m:t>,</m:t>
        </m:r>
        <m:r>
          <m:t>G</m:t>
        </m:r>
      </m:oMath>
      <w:r>
        <w:rPr/>
        <w:t xml:space="preserve">: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t>S</m:t>
        </m:r>
        <m:r>
          <m:t>G</m:t>
        </m:r>
        <m:r>
          <m:rPr>
            <m:sty m:val="p"/>
          </m:rPr>
          <m:t>=</m:t>
        </m:r>
        <m:r>
          <m:t>S</m:t>
        </m:r>
        <m:r>
          <m:t>P</m:t>
        </m:r>
      </m:oMath>
    </w:p>
    <w:p>
      <w:pPr>
        <w:spacing w:before="0" w:after="50" w:line="252" w:lineRule="auto"/>
      </w:pPr>
      <w:r>
        <w:rPr/>
        <w:t xml:space="preserve">त्रिभुज क्षेत्रफल: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3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t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</m:d>
      </m:oMath>
      <w:r>
        <w:rPr/>
        <w:t xml:space="preserve"> (2 : 1)</w:t>
      </w:r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