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अनिश्चित समाकलन: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समाकलन का अर्थ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⇔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= समाकल्य, </w:t>
      </w:r>
      <m:oMath>
        <m:r>
          <m:t>ϕ</m:t>
        </m:r>
      </m:oMath>
      <w:r>
        <w:rPr/>
        <w:t xml:space="preserve"> = पूर्वग / प्रतिअवकलज, </w:t>
      </w:r>
      <m:oMath>
        <m:r>
          <m:t>C</m:t>
        </m:r>
      </m:oMath>
      <w:r>
        <w:rPr/>
        <w:t xml:space="preserve"> = समाकलन अचर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के दो पूर्वग एक अचर से भिन्न; दिया गया मान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से </w:t>
      </w:r>
      <m:oMath>
        <m:r>
          <m:t>C</m:t>
        </m:r>
      </m:oMath>
      <w:r>
        <w:rPr/>
        <w:t xml:space="preserve"> ज्ञात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भी उत्तर को अवकलन करके जाँचें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मानक परिणाम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: परिणाम को </w:t>
      </w:r>
      <m:oMath>
        <m:r>
          <m:t>a</m:t>
        </m:r>
      </m:oMath>
      <w:r>
        <w:rPr/>
        <w:t xml:space="preserve"> से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पहले सरल करें: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सर्वसमिकाएँ, गुणनफल से योग,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</m:oMath>
      <w:r>
        <w:rPr/>
        <w:t xml:space="preserve"> को बहु-कोण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रैखिक/रैखिक </w:t>
      </w:r>
      <m:oMath>
        <m:r>
          <m:rPr>
            <m:sty m:val="p"/>
          </m:rPr>
          <m:t>=</m:t>
        </m:r>
      </m:oMath>
      <w:r>
        <w:rPr/>
        <w:t xml:space="preserve"> अचर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: संयुग्मी से गुणा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प्रतिस्थापन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t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f</m:t>
            </m:r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ऐसा गुणनखण्ड खोजें जो अन्दर वाले व्यंजक का अवकलज हो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: </w:t>
      </w:r>
      <m:oMath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 लिखें, </w:t>
      </w:r>
      <m:oMath>
        <m:r>
          <m:rPr>
            <m:nor/>
          </m:rPr>
          <m:t>cosec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 का समाकलन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चरघातांकी: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रखें (या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की सबसे बड़ी घात से भाग दें)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त्रिकोणमितीय प्रतिस्थापन और वर्गमूल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पहले पूर्ण वर्ग बनाएँ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खण्डशः समाकलन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</m:e>
          </m:d>
          <m:r>
            <m:t>d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  <m:r>
                  <m:t>x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  <m:r>
                  <m:t>x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nor/>
          </m:rPr>
          <m:t>ILATE</m:t>
        </m:r>
      </m:oMath>
      <w:r>
        <w:rPr/>
        <w:t xml:space="preserve"> से प्रथम फलन: प्रतिलोम, लघुगणक, बीजीय, त्रिकोणमितीय, चरघातांकी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एकल फलन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</w:t>
      </w:r>
      <m:oMath>
        <m:r>
          <m:t>1</m:t>
        </m:r>
      </m:oMath>
      <w:r>
        <w:rPr/>
        <w:t xml:space="preserve"> को द्वितीय फलन 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चक्रीय: समाकल वापस आता है, उसे बाईं ओर ले जाएँ;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सम्बन्ध खण्डशः से मिलते हैं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दो विशिष्ट समाकल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rPr>
            <m:sty m:val="p"/>
          </m:rPr>
          <m:t>+</m:t>
        </m:r>
        <m:r>
          <m:t>C</m:t>
        </m:r>
      </m:oMath>
      <w:r>
        <w:rPr/>
        <w:t xml:space="preserve">,  </w:t>
      </w:r>
      <m:oMath>
        <m:r>
          <m:rPr>
            <m:sty m:val="p"/>
          </m:rPr>
          <m:t>∫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t>f</m:t>
        </m:r>
        <m:r>
          <m:rPr>
            <m:sty m:val="p"/>
          </m:rPr>
          <m:t>+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</m:sup>
        </m:sSup>
        <m:r>
          <m:t>f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कोष्ठक को फलन व उसके अवकलज में तोड़ें (भिन्न तोड़ें, सर्वसमिकाएँ लगाएँ)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घातांक </w:t>
      </w:r>
      <m:oMath>
        <m:r>
          <m:t>x</m:t>
        </m:r>
      </m:oMath>
      <w:r>
        <w:rPr/>
        <w:t xml:space="preserve"> न हो: घातांक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रखें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परिमेय फलन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1/रैखिक: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 बहुपद/रैखिक या बहुपद/द्विघात: पहले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रैखिक/Q, रैखिक/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रैखिक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रैखिक </w:t>
      </w:r>
      <m:oMath>
        <m:r>
          <m:rPr>
            <m:sty m:val="p"/>
          </m:rPr>
          <m:t>=</m:t>
        </m:r>
        <m:r>
          <m:t>A</m:t>
        </m:r>
        <m:r>
          <m:t> </m:t>
        </m:r>
        <m:r>
          <m:t>Q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आंशिक भिन्न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P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 </w:t>
      </w:r>
      <m:oMath>
        <m:f>
          <m:fPr>
            <m:type m:val="bar"/>
          </m:fPr>
          <m:num>
            <m:r>
              <m:t>P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अनुचित (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)? पहले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आवश्यकता हो तो परिमेय बनाने हेतु प्रतिस्थापन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ढकने की विधि: </w:t>
      </w:r>
      <m:oMath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; शेष हेतु गुणांकों की तुलना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त्रिकोणमितीय समाकल्य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m</m:t>
        </m:r>
      </m:oMath>
      <w:r>
        <w:rPr/>
        <w:t xml:space="preserve"> विषम </w:t>
      </w:r>
      <m:oMath>
        <m:r>
          <m:rPr>
            <m:sty m:val="p"/>
          </m:rPr>
          <m:t>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n</m:t>
        </m:r>
      </m:oMath>
      <w:r>
        <w:rPr/>
        <w:t xml:space="preserve"> विषम </w:t>
      </w:r>
      <m:oMath>
        <m:r>
          <m:rPr>
            <m:sty m:val="p"/>
          </m:rPr>
          <m:t>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दोनों सम </w:t>
      </w:r>
      <m:oMath>
        <m:r>
          <m:rPr>
            <m:sty m:val="p"/>
          </m:rPr>
          <m:t>→</m:t>
        </m:r>
      </m:oMath>
      <w:r>
        <w:rPr/>
        <w:t xml:space="preserve"> बहु-कोण;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ऋणात्मक सम </w:t>
      </w:r>
      <m:oMath>
        <m:r>
          <m:rPr>
            <m:sty m:val="p"/>
          </m:rPr>
          <m:t>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गुणा,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अंश </w:t>
      </w:r>
      <m:oMath>
        <m:r>
          <m:rPr>
            <m:sty m:val="p"/>
          </m:rPr>
          <m:t>=</m:t>
        </m:r>
        <m:r>
          <m:t>A</m:t>
        </m:r>
        <m:r>
          <m:t> </m:t>
        </m:r>
      </m:oMath>
      <w:r>
        <w:rPr/>
        <w:t xml:space="preserve">हर</w:t>
      </w:r>
      <m:oMath>
        <m:r>
          <m:rPr>
            <m:sty m:val="p"/>
          </m:rPr>
          <m:t>+</m:t>
        </m:r>
        <m:r>
          <m:t>B</m:t>
        </m:r>
        <m:r>
          <m:t> </m:t>
        </m:r>
      </m:oMath>
      <w:r>
        <w:rPr/>
        <w:t xml:space="preserve">हर</w:t>
      </w:r>
      <m:oMath>
        <m:r>
          <m:rPr>
            <m:sty m:val="p"/>
          </m:rPr>
          <m:t>′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के ऊपर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के ऊपर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विविध प्रोफ़ाइल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कुतुर पुतुर: हर में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उभयनिष्ठ,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/>
        <w:t xml:space="preserve"> इसी प्रोफ़ाइल में बदलते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अपरिमेय बीजीय फलन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β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α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β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lin or quad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फिर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rPr>
            <m:sty m:val="p"/>
          </m:rPr>
          <m:t>+</m:t>
        </m:r>
        <m:r>
          <m:t>C</m:t>
        </m:r>
      </m:oMath>
      <w:r>
        <w:rPr/>
        <w:t xml:space="preserve"> कभी न भूलें; दिए गए मान से </w:t>
      </w:r>
      <m:oMath>
        <m:r>
          <m:t>C</m:t>
        </m:r>
      </m:oMath>
      <w:r>
        <w:rPr/>
        <w:t xml:space="preserve"> ज्ञात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(मापांक),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हेतु </w:t>
      </w:r>
      <m:oMath>
        <m:r>
          <m:t>x</m:t>
        </m:r>
      </m:oMath>
      <w:r>
        <w:rPr/>
        <w:t xml:space="preserve"> के गुणांक से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हेतु लागू नहीं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भिन्न रूपों के उत्तर एक अचर से भिन्न हो सकते हैं; अवकलन से तुलना करें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प्रतिस्थापन में </w:t>
      </w:r>
      <m:oMath>
        <m:r>
          <m:t>d</m:t>
        </m:r>
        <m:r>
          <m:t>x</m:t>
        </m:r>
      </m:oMath>
      <w:r>
        <w:rPr/>
        <w:t xml:space="preserve"> पूरा बदलें; कोई </w:t>
      </w:r>
      <m:oMath>
        <m:r>
          <m:t>x</m:t>
        </m:r>
      </m:oMath>
      <w:r>
        <w:rPr/>
        <w:t xml:space="preserve"> शेष न रहे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