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द्विपद प्रमेय: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मूल सूत्र</w:t>
      </w:r>
    </w:p>
    <w:p>
      <w:pPr>
        <w:keepNext/>
        <w:spacing w:before="0" w:after="0" w:line="252" w:lineRule="auto"/>
      </w:pPr>
      <w:r>
        <w:rPr/>
        <w:t xml:space="preserve">प्रमेय: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पदों की संख्या: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द्विपद गुणांकों का योग: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</w:p>
    <w:p>
      <w:pPr>
        <w:spacing w:before="0" w:after="50" w:line="252" w:lineRule="auto"/>
      </w:pPr>
      <w:r>
        <w:rPr/>
        <w:t xml:space="preserve">गुणांकों का योग: चर </w:t>
      </w:r>
      <m:oMath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सममिति: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पास्कल: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बराबर: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keepNext/>
        <w:spacing w:before="0" w:after="0" w:line="252" w:lineRule="auto"/>
      </w:pPr>
      <w:r>
        <w:rPr/>
        <w:t xml:space="preserve">अनुपात: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पद</w:t>
      </w:r>
    </w:p>
    <w:p>
      <w:pPr>
        <w:spacing w:before="0" w:after="50" w:line="252" w:lineRule="auto"/>
      </w:pPr>
      <w:r>
        <w:rPr/>
        <w:t xml:space="preserve">सामान्य पद: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</w:p>
    <w:p>
      <w:pPr>
        <w:spacing w:before="0" w:after="50" w:line="252" w:lineRule="auto"/>
      </w:pPr>
      <w:r>
        <w:rPr/>
        <w:t xml:space="preserve">अन्त से </w:t>
      </w:r>
      <m:oMath>
        <m:r>
          <m:t>k</m:t>
        </m:r>
      </m:oMath>
      <w:r>
        <w:rPr/>
        <w:t xml:space="preserve"> वाँ पद: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क्रमागत पद: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मध्य पद (</w:t>
      </w:r>
      <m:oMath>
        <m:r>
          <m:t>n</m:t>
        </m:r>
      </m:oMath>
      <w:r>
        <w:rPr/>
        <w:t xml:space="preserve"> सम):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मध्य पद (</w:t>
      </w:r>
      <m:oMath>
        <m:r>
          <m:t>n</m:t>
        </m:r>
      </m:oMath>
      <w:r>
        <w:rPr/>
        <w:t xml:space="preserve"> विषम):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</m:sub>
          </m:sSub>
        </m:oMath>
      </m:oMathPara>
    </w:p>
    <w:p>
      <w:pPr>
        <w:spacing w:before="0" w:after="50" w:line="252" w:lineRule="auto"/>
      </w:pPr>
      <w:r>
        <w:rPr/>
        <w:t xml:space="preserve">महत्तम द्विपद गुणांक: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 या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±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b>
        </m:sSub>
      </m:oMath>
    </w:p>
    <w:p>
      <w:pPr>
        <w:spacing w:before="0" w:after="50" w:line="252" w:lineRule="auto"/>
      </w:pPr>
      <w:r>
        <w:rPr/>
        <w:t xml:space="preserve">महत्तम पद: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/</m:t>
                </m:r>
                <m:r>
                  <m:t>b</m:t>
                </m:r>
              </m:e>
            </m:d>
          </m:den>
        </m:f>
      </m:oMath>
      <w:r>
        <w:rPr/>
        <w:t xml:space="preserve">; </w:t>
      </w:r>
      <m:oMath>
        <m:sSub>
          <m:e>
            <m:r>
              <m:t>T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(</w:t>
      </w:r>
      <m:oMath>
        <m:r>
          <m:t>p</m:t>
        </m:r>
      </m:oMath>
      <w:r>
        <w:rPr/>
        <w:t xml:space="preserve"> पूर्णांक: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)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महत्तम पद हो: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k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बहुपद</w:t>
      </w:r>
    </w:p>
    <w:p>
      <w:pPr>
        <w:keepNext/>
        <w:spacing w:before="0" w:after="0" w:line="252" w:lineRule="auto"/>
      </w:pPr>
      <w:r>
        <w:rPr/>
        <w:t xml:space="preserve">सामान्य पद: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sSubSup>
            <m:e>
              <m:r>
                <m:t>x</m:t>
              </m:r>
            </m:e>
            <m:sub>
              <m:r>
                <m:t>1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⋯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spacing w:before="0" w:after="50" w:line="252" w:lineRule="auto"/>
      </w:pPr>
      <w:r>
        <w:rPr/>
        <w:t xml:space="preserve">प्रतिबन्ध: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असमान पद: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शेषफल व भाग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से विभाज्य (सभी </w:t>
      </w:r>
      <m:oMath>
        <m:r>
          <m:t>n</m:t>
        </m:r>
      </m:oMath>
      <w:r>
        <w:rPr/>
        <w:t xml:space="preserve">)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(</w:t>
      </w:r>
      <m:oMath>
        <m:r>
          <m:t>n</m:t>
        </m:r>
      </m:oMath>
      <w:r>
        <w:rPr/>
        <w:t xml:space="preserve"> सम)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(</w:t>
      </w:r>
      <m:oMath>
        <m:r>
          <m:t>n</m:t>
        </m:r>
      </m:oMath>
      <w:r>
        <w:rPr/>
        <w:t xml:space="preserve"> विषम)</w:t>
      </w:r>
    </w:p>
    <w:p>
      <w:pPr>
        <w:spacing w:before="0" w:after="50" w:line="252" w:lineRule="auto"/>
      </w:pP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से: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d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n</m:t>
        </m:r>
        <m:r>
          <m:t>k</m:t>
        </m:r>
        <m:r>
          <m:t>d</m:t>
        </m:r>
      </m:oMath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: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श्रेणियों के योग</w:t>
      </w:r>
    </w:p>
    <w:p>
      <w:pPr>
        <w:keepNext/>
        <w:spacing w:before="0" w:after="0" w:line="252" w:lineRule="auto"/>
      </w:pPr>
      <w:r>
        <w:rPr/>
        <w:t xml:space="preserve">सम घातों के गुणांक: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विषम घातों के गुणांक: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आंशिक योग (एकान्तर):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k</m:t>
              </m:r>
            </m:sup>
          </m:sSup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हॉकी स्टिक: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r</m:t>
              </m:r>
            </m:sub>
            <m:sup>
              <m:r>
                <m:t>m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m:oMath>
        <m:r>
          <m:t>r</m:t>
        </m:r>
      </m:oMath>
      <w:r>
        <w:rPr/>
        <w:t xml:space="preserve"> हटाना: </w:t>
      </w:r>
      <m:oMath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समाकलन: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योग प्रतिरूप: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अन्तर प्रतिरूप: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2</m:t>
              </m:r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</m:oMath>
      </m:oMathPara>
    </w:p>
    <w:p>
      <w:pPr>
        <w:keepNext/>
        <w:spacing w:before="0" w:after="0" w:line="252" w:lineRule="auto"/>
      </w:pPr>
      <w:r>
        <w:rPr/>
        <w:t xml:space="preserve">GP: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किसी भी घातांक व श्रेणियाँ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</w:p>
    <w:p>
      <w:pPr>
        <w:spacing w:before="0" w:after="50" w:line="252" w:lineRule="auto"/>
      </w:pPr>
      <w:r>
        <w:rPr/>
        <w:t xml:space="preserve">मान्यता: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</w:pPr>
      <w:r>
        <w:rPr/>
        <w:t xml:space="preserve">छोटे </w:t>
      </w:r>
      <m:oMath>
        <m:r>
          <m:t>x</m:t>
        </m:r>
      </m:oMath>
      <w:r>
        <w:rPr/>
        <w:t xml:space="preserve"> के लिए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