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सारणिक: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प्रसार</w:t>
      </w:r>
    </w:p>
    <w:p>
      <w:pPr>
        <w:spacing w:before="0" w:after="50" w:line="252" w:lineRule="auto"/>
      </w:pPr>
      <w:r>
        <w:rPr/>
        <w:t xml:space="preserve">द्वितीय कोटि: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तृतीय कोटि: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सहखण्ड: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spacing w:before="0" w:after="50" w:line="252" w:lineRule="auto"/>
      </w:pPr>
      <w:r>
        <w:rPr/>
        <w:t xml:space="preserve">अपनी पंक्ति: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Δ</m:t>
        </m:r>
      </m:oMath>
    </w:p>
    <w:p>
      <w:pPr>
        <w:spacing w:before="0" w:after="50" w:line="252" w:lineRule="auto"/>
      </w:pPr>
      <w:r>
        <w:rPr/>
        <w:t xml:space="preserve">अन्य पंक्ति: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sSub>
          <m:e>
            <m:r>
              <m:t>C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सहखण्ड सारणिक: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गुणधर्म</w:t>
      </w:r>
    </w:p>
    <w:p>
      <w:pPr>
        <w:spacing w:before="0" w:after="50" w:line="252" w:lineRule="auto"/>
      </w:pPr>
      <w:r>
        <w:rPr/>
        <w:t xml:space="preserve">परिवर्त: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दो पंक्तियाँ बदलें: </w:t>
      </w:r>
      <m:oMath>
        <m:r>
          <m:t>D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अदिश: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एक पंक्ति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: </w:t>
      </w:r>
      <m:oMath>
        <m:r>
          <m:t>k</m:t>
        </m:r>
        <m:r>
          <m:t>D</m:t>
        </m:r>
      </m:oMath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</w:t>
      </w:r>
      <m:oMath>
        <m:r>
          <m:t>D</m:t>
        </m:r>
      </m:oMath>
      <w:r>
        <w:rPr/>
        <w:t xml:space="preserve"> अपरिवर्तित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x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z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→</m:t>
        </m:r>
        <m:r>
          <m:t>x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गुणनखण्ड: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∣</m:t>
        </m:r>
        <m:r>
          <m:t>D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मानक सारणिक</w:t>
      </w:r>
    </w:p>
    <w:p>
      <w:pPr>
        <w:keepNext/>
        <w:spacing w:before="0" w:after="0" w:line="252" w:lineRule="auto"/>
      </w:pPr>
      <w:r>
        <w:rPr/>
        <w:t xml:space="preserve">चक्रीय: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वाण्डरमोण्ड: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0" w:after="0" w:line="252" w:lineRule="auto"/>
      </w:pP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सहित: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सहित: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विकर्ण </w:t>
      </w:r>
      <m:oMath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गुणनफल पंक्ति: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गुणन</w:t>
      </w:r>
    </w:p>
    <w:p>
      <w:pPr>
        <w:spacing w:before="0" w:after="50" w:line="252" w:lineRule="auto"/>
      </w:pPr>
      <w:r>
        <w:rPr/>
        <w:t xml:space="preserve">गुणनफल: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 (पंक्ति</w:t>
      </w:r>
      <m:oMath>
        <m:r>
          <m:rPr>
            <m:sty m:val="p"/>
          </m:rPr>
          <m:t>×</m:t>
        </m:r>
      </m:oMath>
      <w:r>
        <w:rPr/>
        <w:t xml:space="preserve">स्तम्भ आदि)</w:t>
      </w:r>
    </w:p>
    <w:p>
      <w:pPr>
        <w:keepNext/>
        <w:spacing w:before="0" w:after="0" w:line="252" w:lineRule="auto"/>
      </w:pPr>
      <w:r>
        <w:rPr/>
        <w:t xml:space="preserve">घात-योग: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वर्ग: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निकाय: दो चर</w:t>
      </w:r>
    </w:p>
    <w:p>
      <w:pPr>
        <w:keepNext/>
        <w:spacing w:before="0" w:after="0" w:line="252" w:lineRule="auto"/>
      </w:pPr>
      <w:r>
        <w:rPr/>
        <w:t xml:space="preserve">अद्वितीय: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अनन्त: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कोई नहीं: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तीन रेखाएँ संगामी: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क्रेमर नियम</w:t>
      </w:r>
    </w:p>
    <w:p>
      <w:pPr>
        <w:keepNext/>
        <w:spacing w:before="0" w:after="0" w:line="252" w:lineRule="auto"/>
      </w:pPr>
      <w:r>
        <w:rPr/>
        <w:t xml:space="preserve">हल: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अद्वितीय: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कोई नहीं: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कोई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जाँच स्थिति: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संगति: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λ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λ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समघात: अतुच्छ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फलन व समीकरण</w:t>
      </w:r>
    </w:p>
    <w:p>
      <w:pPr>
        <w:spacing w:before="0" w:after="50" w:line="252" w:lineRule="auto"/>
      </w:pPr>
      <w:r>
        <w:rPr/>
        <w:t xml:space="preserve">अचर पद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</w:p>
    <w:p>
      <w:pPr>
        <w:spacing w:before="0" w:after="50" w:line="252" w:lineRule="auto"/>
      </w:pPr>
      <w:r>
        <w:rPr/>
        <w:t xml:space="preserve">गुणांकों का योग </w:t>
      </w:r>
      <m:oMath>
        <m:r>
          <m:rPr>
            <m:sty m:val="p"/>
          </m:rPr>
          <m:t>=</m:t>
        </m:r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का परिसर: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योग अन्दर: केवल वह पंक्ति (स्तम्भ) जोड़िए जिसमें </w:t>
      </w:r>
      <m:oMath>
        <m:r>
          <m:t>r</m:t>
        </m:r>
      </m:oMath>
      <w:r>
        <w:rPr/>
        <w:t xml:space="preserve"> है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