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सारणिक: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कोटि व प्रसार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d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सारस: </w:t>
      </w:r>
      <m:oMath>
        <m:r>
          <m:t>D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3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कोटि = पंक्तियों की संख्या = स्तम्भों की संख्या;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 पंक्ति </w:t>
      </w:r>
      <m:oMath>
        <m:r>
          <m:t>i</m:t>
        </m:r>
      </m:oMath>
      <w:r>
        <w:rPr/>
        <w:t xml:space="preserve">, स्तम्भ </w:t>
      </w:r>
      <m:oMath>
        <m:r>
          <m:t>j</m:t>
        </m:r>
      </m:oMath>
      <w:r>
        <w:rPr/>
        <w:t xml:space="preserve"> में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किसी भी पंक्ति/स्तम्भ के अनुदिश प्रसार; सर्वाधिक शून्य वाली चुनिए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तृतीय कोटि का चिह्न-पट: </w:t>
      </w:r>
      <m:oMath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−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 </m:t>
        </m:r>
        <m:r>
          <m:rPr>
            <m:sty m:val="p"/>
          </m:rPr>
          <m:t>/</m:t>
        </m:r>
        <m:r>
          <m:t> 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rPr>
            <m:sty m:val="p"/>
          </m:rPr>
          <m:t>+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सारस नियम केवल तृतीय कोटि पर लगता है।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उपसारणिक व सहखण्ड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a</m:t>
              </m:r>
            </m:e>
            <m:sub>
              <m:r>
                <m:t>11</m:t>
              </m:r>
            </m:sub>
          </m:sSub>
          <m:sSub>
            <m:e>
              <m:r>
                <m:t>C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sSub>
            <m:e>
              <m:r>
                <m:t>C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sSub>
            <m:e>
              <m:r>
                <m:t>C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=</m:t>
          </m:r>
          <m:r>
            <m:t>Δ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a</m:t>
              </m:r>
            </m:e>
            <m:sub>
              <m:r>
                <m:t>11</m:t>
              </m:r>
            </m:sub>
          </m:sSub>
          <m:sSub>
            <m:e>
              <m:r>
                <m:t>C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12</m:t>
              </m:r>
            </m:sub>
          </m:sSub>
          <m:sSub>
            <m:e>
              <m:r>
                <m:t>C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13</m:t>
              </m:r>
            </m:sub>
          </m:sSub>
          <m:sSub>
            <m:e>
              <m:r>
                <m:t>C</m:t>
              </m:r>
            </m:e>
            <m:sub>
              <m:r>
                <m:t>23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उपसारणिक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rPr/>
        <w:t xml:space="preserve">: पंक्ति </w:t>
      </w:r>
      <m:oMath>
        <m:r>
          <m:t>i</m:t>
        </m:r>
      </m:oMath>
      <w:r>
        <w:rPr/>
        <w:t xml:space="preserve"> व स्तम्भ </w:t>
      </w:r>
      <m:oMath>
        <m:r>
          <m:t>j</m:t>
        </m:r>
      </m:oMath>
      <w:r>
        <w:rPr/>
        <w:t xml:space="preserve"> हटाइए; तृतीय कोटि में 9 उपसारणिक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अपनी पंक्ति/स्तम्भ </w:t>
      </w:r>
      <m:oMath>
        <m:r>
          <m:rPr>
            <m:sty m:val="p"/>
          </m:rPr>
          <m:t>×</m:t>
        </m:r>
      </m:oMath>
      <w:r>
        <w:rPr/>
        <w:t xml:space="preserve"> अपने सहखण्ड </w:t>
      </w:r>
      <m:oMath>
        <m:r>
          <m:rPr>
            <m:sty m:val="p"/>
          </m:rPr>
          <m:t>=</m:t>
        </m:r>
        <m:r>
          <m:t>Δ</m:t>
        </m:r>
      </m:oMath>
      <w:r>
        <w:rPr/>
        <w:t xml:space="preserve">; अन्य पंक्ति/स्तम्भ </w:t>
      </w:r>
      <m:oMath>
        <m:r>
          <m:rPr>
            <m:sty m:val="p"/>
          </m:rPr>
          <m:t>×</m:t>
        </m:r>
      </m:oMath>
      <w:r>
        <w:rPr/>
        <w:t xml:space="preserve"> ये सहखण्ड </w:t>
      </w:r>
      <m:oMath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सहखण्डों का सारणिक </w:t>
      </w:r>
      <m:oMath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(</w:t>
      </w:r>
      <m:oMath>
        <m:r>
          <m:t>n</m:t>
        </m:r>
      </m:oMath>
      <w:r>
        <w:rPr/>
        <w:t xml:space="preserve"> कोटि)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उपसारणिक से सहखण्ड बनाते समय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</m:oMath>
      <w:r>
        <w:rPr/>
        <w:t xml:space="preserve"> भूल जाना।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सारणिक के गुणधर्म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D</m:t>
          </m:r>
          <m:r>
            <m:rPr>
              <m:sty m:val="p"/>
            </m:rPr>
            <m:t>′</m:t>
          </m:r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</m:sup>
          </m:sSup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t>y</m:t>
                    </m:r>
                  </m:e>
                  <m:e>
                    <m:r>
                      <m:t>z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परिवर्त: </w:t>
      </w:r>
      <m:oMath>
        <m:r>
          <m:t>D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D</m:t>
        </m:r>
      </m:oMath>
      <w:r>
        <w:rPr/>
        <w:t xml:space="preserve">, अतः पंक्ति के सभी परिणाम स्तम्भ पर भी लागू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पंक्तियाँ (स्तम्भ) बदलने पर चिह्न बदलता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पंक्तियाँ समान या समानुपाती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; शून्य पंक्ति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 पंक्ति </w:t>
      </w:r>
      <m:oMath>
        <m:r>
          <m:rPr>
            <m:sty m:val="p"/>
          </m:rPr>
          <m:t>×</m:t>
        </m:r>
        <m:r>
          <m:t>k</m:t>
        </m:r>
      </m:oMath>
      <w:r>
        <w:rPr/>
        <w:t xml:space="preserve"> से </w:t>
      </w:r>
      <m:oMath>
        <m:r>
          <m:t>k</m:t>
        </m:r>
        <m:r>
          <m:t>D</m:t>
        </m:r>
      </m:oMath>
      <w:r>
        <w:rPr/>
        <w:t xml:space="preserve">; सभी पंक्तियों से </w:t>
      </w:r>
      <m:oMath>
        <m:sSup>
          <m:e>
            <m:r>
              <m:t>k</m:t>
            </m:r>
          </m:e>
          <m:sup>
            <m:r>
              <m:t>n</m:t>
            </m:r>
          </m:sup>
        </m:sSup>
        <m:r>
          <m:t>D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सारणिक तभी जुड़ते हैं जब वे एक ही पंक्ति (स्तम्भ) में भिन्न हों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∑</m:t>
        </m:r>
      </m:oMath>
      <w:r>
        <w:rPr/>
        <w:t xml:space="preserve"> अन्दर तभी जाता है जब केवल एक पंक्ति (स्तम्भ) में </w:t>
      </w:r>
      <m:oMath>
        <m:r>
          <m:t>r</m:t>
        </m:r>
      </m:oMath>
      <w:r>
        <w:rPr/>
        <w:t xml:space="preserve"> हो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हो तो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गुणनखण्ड है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, न कि </w:t>
      </w:r>
      <m:oMath>
        <m:r>
          <m:t>k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।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दो पंक्तियाँ बदलने पर चिह्न बदलना भूल जाना।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पंक्ति व स्तम्भ रूपान्तरण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λ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: </w:t>
      </w:r>
      <m:oMath>
        <m:r>
          <m:t>D</m:t>
        </m:r>
      </m:oMath>
      <w:r>
        <w:rPr/>
        <w:t xml:space="preserve"> अपरिवर्तित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↔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D</m:t>
          </m:r>
          <m:r>
            <m:rPr>
              <m:sty m:val="p"/>
            </m:rPr>
            <m:t>→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→</m:t>
          </m:r>
          <m:r>
            <m:t>k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D</m:t>
          </m:r>
          <m:r>
            <m:rPr>
              <m:sty m:val="p"/>
            </m:rPr>
            <m:t>→</m:t>
          </m:r>
          <m:r>
            <m:t>k</m:t>
          </m:r>
          <m:r>
            <m:t>D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→</m:t>
          </m:r>
          <m:r>
            <m:t>x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y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z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:</m:t>
          </m:r>
          <m:r>
            <m:t> </m:t>
          </m:r>
          <m:r>
            <m:t>D</m:t>
          </m:r>
          <m:r>
            <m:rPr>
              <m:sty m:val="p"/>
            </m:rPr>
            <m:t>→</m:t>
          </m:r>
          <m:r>
            <m:t>x</m:t>
          </m:r>
          <m:r>
            <m:t>D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वह पंक्ति/स्तम्भ चुनिए जिससे अधिकतम शून्य बनें।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संक्रियाएँ क्रम से लगाइए, पहले बदली पंक्ति/स्तम्भ का उपयोग न कीजिए।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उभयनिष्ठ गुणनखण्ड निकालिए, फिर शून्य वाली पंक्ति/स्तम्भ के अनुदिश प्रसार कीजिए।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2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से मान दुगुना होता है: </w:t>
      </w:r>
      <m:oMath>
        <m:r>
          <m:t>2</m:t>
        </m:r>
      </m:oMath>
      <w:r>
        <w:rPr/>
        <w:t xml:space="preserve"> से भाग दीजिए।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व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एक साथ मान्य नहीं।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मानक सारणिक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t>b</m:t>
              </m:r>
              <m:r>
                <m:t>c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a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b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c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  <m:mr>
                  <m:e>
                    <m:r>
                      <m:t>1</m:t>
                    </m:r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sSup>
                      <m:e>
                        <m:r>
                          <m:t>c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a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a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c</m:t>
          </m:r>
          <m:r>
            <m:t>a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  <m:e>
                    <m:r>
                      <m:t>c</m:t>
                    </m:r>
                  </m:e>
                </m:mr>
                <m:mr>
                  <m:e>
                    <m:r>
                      <m:t>b</m:t>
                    </m:r>
                    <m:r>
                      <m:t>c</m:t>
                    </m:r>
                  </m:e>
                  <m:e>
                    <m:r>
                      <m:t>c</m:t>
                    </m:r>
                    <m:r>
                      <m:t>a</m:t>
                    </m:r>
                  </m:e>
                  <m:e>
                    <m:r>
                      <m:t>a</m:t>
                    </m:r>
                    <m:r>
                      <m:t>b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1</m:t>
        </m:r>
      </m:oMath>
      <w:r>
        <w:rPr/>
        <w:t xml:space="preserve"> वाली पंक्ति/स्तम्भ या घात </w:t>
      </w:r>
      <m:oMath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देखिए; उभयनिष्ठ गुणनखण्ड निकालकर बनाइए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चक्रीय रूप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सभी पंक्तियाँ जोड़कर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</m:oMath>
      <w:r>
        <w:rPr/>
        <w:t xml:space="preserve"> प्राप्त कीजिए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दो महत्त्वपूर्ण संक्रियाएँ; समान्तर श्रेढ़ी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1</m:t>
        </m:r>
      </m:oMath>
      <w:r>
        <w:rPr/>
        <w:t xml:space="preserve"> वाली पंक्ति/स्तम्भ: उसे अन्य में से घटाइए, उसी के अनुदिश प्रसार कीजिए।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पंक्तियों (स्तम्भों) का योग उभयनिष्ठ गुणनखण्ड दे: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</m:oMath>
      <w:r>
        <w:rPr/>
        <w:t xml:space="preserve">, गुणनखण्ड बाहर निकालिए।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प्रत्येक पंक्ति के अवयव समान्तर श्रेढ़ी में: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/>
        <w:t xml:space="preserve"> से शून्य स्तम्भ, अतः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सारणिकों का गुणन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</m:oMath>
      <w:r>
        <w:rPr/>
        <w:t xml:space="preserve"> (पंक्ति</w:t>
      </w:r>
      <m:oMath>
        <m:r>
          <m:rPr>
            <m:sty m:val="p"/>
          </m:rPr>
          <m:t>×</m:t>
        </m:r>
      </m:oMath>
      <w:r>
        <w:rPr/>
        <w:t xml:space="preserve">स्तम्भ; पंक्ति</w:t>
      </w:r>
      <m:oMath>
        <m:r>
          <m:rPr>
            <m:sty m:val="p"/>
          </m:rPr>
          <m:t>×</m:t>
        </m:r>
      </m:oMath>
      <w:r>
        <w:rPr/>
        <w:t xml:space="preserve">पंक्ति आदि भी)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32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33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: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γ</m:t>
                      </m:r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γ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rPr/>
        <w:t xml:space="preserve"> अवयव = पहले की रेखा </w:t>
      </w:r>
      <m:oMath>
        <m:r>
          <m:t>i</m:t>
        </m:r>
      </m:oMath>
      <w:r>
        <w:rPr/>
        <w:t xml:space="preserve"> व दूसरे की रेखा </w:t>
      </w:r>
      <m:oMath>
        <m:r>
          <m:t>j</m:t>
        </m:r>
      </m:oMath>
      <w:r>
        <w:rPr/>
        <w:t xml:space="preserve"> के गुणनफलों का योग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संकेत: अवयव 2-3 गुणनफलों के योग,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जैसे वर्ग, या घात-योग </w:t>
      </w:r>
      <m:oMath>
        <m:sSub>
          <m:e>
            <m:r>
              <m:t>S</m:t>
            </m:r>
          </m:e>
          <m:sub>
            <m:r>
              <m:t>r</m:t>
            </m:r>
          </m:sub>
        </m:sSub>
      </m:oMath>
      <w:r>
        <w:rPr/>
        <w:t xml:space="preserve"> हों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तृतीय कोटि में प्रत्येक अवयव केवल 2 गुणनफलों से बना हो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सारणिक समीकरण, बहुपद, त्रिकोणमितीय अवयव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हल करने हेतु: संक्रियाओं से सरल कीजिए, गुणनखण्ड कीजिए, मूल पढ़िए; संख्या की जाँच घात से कीजिए।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बहुपद सारणिक: अचर पद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, गुणांकों का योग </w:t>
      </w:r>
      <m:oMath>
        <m:r>
          <m:t>Δ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, घात प्रत्येक पंक्ति-स्तम्भ से एक अवयव के गुणनफल की उच्चतम घात से।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त्रिकोणमितीय अवयव: उभयनिष्ठ भाग काटने हेतु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j</m:t>
            </m:r>
          </m:sub>
        </m:sSub>
      </m:oMath>
      <w:r>
        <w:rPr/>
        <w:t xml:space="preserve">,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तक लाइए, फिर परिसर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b</m:t>
                </m:r>
              </m:e>
            </m:d>
          </m:e>
        </m:d>
      </m:oMath>
      <w:r>
        <w:rPr/>
        <w:t xml:space="preserve"> लीजिए या अन्तराल में हल कीजिए।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दो चर: रेखाएँ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≠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: अद्वितीय (प्रतिच्छेदी रेखाएँ)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: अनन्त (संपाती)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≠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: कोई नहीं (समान्तर)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 रेखाएँ, दो चर: संगामी </w:t>
      </w:r>
      <m:oMath>
        <m:r>
          <m:rPr>
            <m:sty m:val="p"/>
          </m:rPr>
          <m:t>⇔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(सभी समान्तर नहीं);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 पर कोई उभयनिष्ठ बिन्दु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तीन संपाती रेखाओं के अनन्त हल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क्रेमर नियम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x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y</m:t>
                  </m:r>
                </m:sub>
              </m:sSub>
            </m:num>
            <m:den>
              <m:r>
                <m:t>D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</m:num>
            <m:den>
              <m:r>
                <m:t>D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D</m:t>
            </m:r>
          </m:e>
          <m:sub>
            <m:r>
              <m:t>x</m:t>
            </m:r>
          </m:sub>
        </m:sSub>
      </m:oMath>
      <w:r>
        <w:rPr/>
        <w:t xml:space="preserve">: </w:t>
      </w:r>
      <m:oMath>
        <m:r>
          <m:t>D</m:t>
        </m:r>
      </m:oMath>
      <w:r>
        <w:rPr/>
        <w:t xml:space="preserve"> के </w:t>
      </w:r>
      <m:oMath>
        <m:r>
          <m:t>x</m:t>
        </m:r>
      </m:oMath>
      <w:r>
        <w:rPr/>
        <w:t xml:space="preserve">-स्तम्भ को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3</m:t>
            </m:r>
          </m:sub>
        </m:sSub>
      </m:oMath>
      <w:r>
        <w:rPr/>
        <w:t xml:space="preserve"> से बदलिए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नियम सीधे तभी लगता है जब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समीकरणों के लिए: </w:t>
      </w:r>
      <m:oMath>
        <m:r>
          <m:t>D</m:t>
        </m:r>
        <m:r>
          <m:rPr>
            <m:sty m:val="p"/>
          </m:rPr>
          <m:t>=</m:t>
        </m:r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rPr/>
        <w:t xml:space="preserve"> तथा वही प्रतिस्थापन-विधि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तीन समीकरण, तीन चर: सभी स्थितियाँ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rPr/>
        <w:t xml:space="preserve">: अद्वितीय हल (तीन समतल एक बिन्दु पर)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कोई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: कोई हल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अनन्त या कोई नहीं; हल करके निर्णय कीजिए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पर: </w:t>
      </w:r>
      <m:oMath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ज्ञात कीजिए; संगत तभी जब </w:t>
      </w:r>
      <m:oMath>
        <m:sSub>
          <m:e>
            <m:r>
              <m:t>d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μ</m:t>
        </m:r>
        <m:sSub>
          <m:e>
            <m:r>
              <m:t>d</m:t>
            </m:r>
          </m:e>
          <m:sub>
            <m:r>
              <m:t>2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अनन्त हल: </w:t>
      </w:r>
      <m:oMath>
        <m:r>
          <m:t>z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रखकर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ज्ञात कीजिए (समतल उभयनिष्ठ रेखा से)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प्रिज़्म: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, कोई दो समतल समान्तर नहीं, अचर पद पंक्ति-सम्बन्ध का पालन नहीं करते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तीन समान्तर समतल: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फिर भी कोई हल नहीं।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समघात निकाय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D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(केवल तुच्छ);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</m:oMath>
      <w:r>
        <w:rPr/>
        <w:t xml:space="preserve"> अतुच्छ हल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समघात निकाय सदैव संगत होता है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अतुच्छ = अशून्य = अनन्त हल: प्रतिबन्ध वही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ज्यामिति में: मूल-बिन्दु से गुजरने वाले समतल एक रेखा में मिलते हैं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सामान्य गलतियों की सूची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सभी अवयवों को </w:t>
      </w:r>
      <m:oMath>
        <m:r>
          <m:t>k</m:t>
        </m:r>
      </m:oMath>
      <w:r>
        <w:rPr/>
        <w:t xml:space="preserve"> से गुणा करने पर </w:t>
      </w:r>
      <m:oMath>
        <m:sSup>
          <m:e>
            <m:r>
              <m:t>k</m:t>
            </m:r>
          </m:e>
          <m:sup>
            <m:r>
              <m:t>n</m:t>
            </m:r>
          </m:sup>
        </m:sSup>
      </m:oMath>
      <w:r>
        <w:rPr/>
        <w:t xml:space="preserve"> लिखिए (</w:t>
      </w:r>
      <m:oMath>
        <m:r>
          <m:t>k</m:t>
        </m:r>
      </m:oMath>
      <w:r>
        <w:rPr/>
        <w:t xml:space="preserve"> नहीं)।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जिस पंक्ति को बदल रहे हैं उसे गुणा करने वाली संक्रिया पर मान ठीक कीजिए।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सहखण्ड का चिह्न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p>
        </m:sSup>
      </m:oMath>
      <w:r>
        <w:rPr/>
        <w:t xml:space="preserve"> लगाइए।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'अनन्त' लिखने से पहले </w:t>
      </w:r>
      <m:oMath>
        <m:r>
          <m:t>D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की जाँच कीजिए।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प्राचल वाले निकाय में विशेष मान वापस रखकर प्रत्येक स्थिति अलग से जाँचिए।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संक्रियाओं या मानक परिणामों से काम हो सकता हो तो सारणिक को पूरा न खोलिए।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