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4773" w14:textId="640124CD" w:rsidR="00660439" w:rsidRDefault="00DF14B3">
      <w:pPr>
        <w:rPr>
          <w:lang w:val="en-US"/>
        </w:rPr>
      </w:pPr>
      <w:r>
        <w:rPr>
          <w:lang w:val="en-US"/>
        </w:rPr>
        <w:t>Assignment DAY2:</w:t>
      </w:r>
    </w:p>
    <w:p w14:paraId="2F0B8372" w14:textId="1B13B959" w:rsidR="00DF14B3" w:rsidRDefault="00DF14B3">
      <w:pPr>
        <w:rPr>
          <w:lang w:val="en-US"/>
        </w:rPr>
      </w:pPr>
      <w:r>
        <w:rPr>
          <w:lang w:val="en-US"/>
        </w:rPr>
        <w:t>Collections:</w:t>
      </w:r>
    </w:p>
    <w:p w14:paraId="38832DC8" w14:textId="6E375065" w:rsidR="00F97347" w:rsidRPr="00F97347" w:rsidRDefault="00F97347" w:rsidP="00F973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1"/>
          <w:szCs w:val="21"/>
        </w:rPr>
      </w:pPr>
      <w:r w:rsidRPr="00F97347">
        <w:rPr>
          <w:rFonts w:ascii="CIDFont+F2" w:hAnsi="CIDFont+F2" w:cs="CIDFont+F2"/>
          <w:kern w:val="0"/>
          <w:sz w:val="21"/>
          <w:szCs w:val="21"/>
        </w:rPr>
        <w:t>Use a HashSet to hold Employee Objects. Upon running the application, the details of the</w:t>
      </w:r>
      <w:r w:rsidRPr="00F97347">
        <w:rPr>
          <w:rFonts w:ascii="CIDFont+F2" w:hAnsi="CIDFont+F2" w:cs="CIDFont+F2"/>
          <w:kern w:val="0"/>
          <w:sz w:val="21"/>
          <w:szCs w:val="21"/>
        </w:rPr>
        <w:t xml:space="preserve"> </w:t>
      </w:r>
      <w:r w:rsidRPr="00F97347">
        <w:rPr>
          <w:rFonts w:ascii="CIDFont+F2" w:hAnsi="CIDFont+F2" w:cs="CIDFont+F2"/>
          <w:kern w:val="0"/>
          <w:sz w:val="21"/>
          <w:szCs w:val="21"/>
        </w:rPr>
        <w:t>employees added to the HashSet should be displayed.</w:t>
      </w:r>
    </w:p>
    <w:p w14:paraId="1B801638" w14:textId="77777777" w:rsidR="00F97347" w:rsidRDefault="00F97347" w:rsidP="00F97347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Employee &lt;&lt;class&gt;&gt;</w:t>
      </w:r>
    </w:p>
    <w:p w14:paraId="1BE11D8A" w14:textId="77777777" w:rsidR="00F97347" w:rsidRDefault="00F97347" w:rsidP="00F97347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kern w:val="0"/>
          <w:sz w:val="21"/>
          <w:szCs w:val="21"/>
        </w:rPr>
      </w:pPr>
      <w:r>
        <w:rPr>
          <w:rFonts w:ascii="CIDFont+F2" w:hAnsi="CIDFont+F2" w:cs="CIDFont+F2"/>
          <w:kern w:val="0"/>
          <w:sz w:val="21"/>
          <w:szCs w:val="21"/>
        </w:rPr>
        <w:t>|-- id</w:t>
      </w:r>
    </w:p>
    <w:p w14:paraId="2636FDA4" w14:textId="77777777" w:rsidR="00F97347" w:rsidRDefault="00F97347" w:rsidP="00F97347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kern w:val="0"/>
          <w:sz w:val="21"/>
          <w:szCs w:val="21"/>
        </w:rPr>
      </w:pPr>
      <w:r>
        <w:rPr>
          <w:rFonts w:ascii="CIDFont+F2" w:hAnsi="CIDFont+F2" w:cs="CIDFont+F2"/>
          <w:kern w:val="0"/>
          <w:sz w:val="21"/>
          <w:szCs w:val="21"/>
        </w:rPr>
        <w:t>|-- name</w:t>
      </w:r>
    </w:p>
    <w:p w14:paraId="26AD537F" w14:textId="77777777" w:rsidR="00F97347" w:rsidRDefault="00F97347" w:rsidP="00F97347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kern w:val="0"/>
          <w:sz w:val="21"/>
          <w:szCs w:val="21"/>
        </w:rPr>
      </w:pPr>
      <w:r>
        <w:rPr>
          <w:rFonts w:ascii="CIDFont+F2" w:hAnsi="CIDFont+F2" w:cs="CIDFont+F2"/>
          <w:kern w:val="0"/>
          <w:sz w:val="21"/>
          <w:szCs w:val="21"/>
        </w:rPr>
        <w:t>|-- salary</w:t>
      </w:r>
    </w:p>
    <w:p w14:paraId="6268FD96" w14:textId="77777777" w:rsidR="00F97347" w:rsidRDefault="00F97347" w:rsidP="00F97347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kern w:val="0"/>
          <w:sz w:val="21"/>
          <w:szCs w:val="21"/>
        </w:rPr>
      </w:pPr>
      <w:r>
        <w:rPr>
          <w:rFonts w:ascii="CIDFont+F2" w:hAnsi="CIDFont+F2" w:cs="CIDFont+F2"/>
          <w:kern w:val="0"/>
          <w:sz w:val="21"/>
          <w:szCs w:val="21"/>
        </w:rPr>
        <w:t>|-- department</w:t>
      </w:r>
    </w:p>
    <w:p w14:paraId="70D54426" w14:textId="77777777" w:rsidR="00F97347" w:rsidRDefault="00F97347" w:rsidP="00F97347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kern w:val="0"/>
          <w:sz w:val="21"/>
          <w:szCs w:val="21"/>
        </w:rPr>
      </w:pPr>
      <w:r>
        <w:rPr>
          <w:rFonts w:ascii="CIDFont+F2" w:hAnsi="CIDFont+F2" w:cs="CIDFont+F2"/>
          <w:kern w:val="0"/>
          <w:sz w:val="21"/>
          <w:szCs w:val="21"/>
        </w:rPr>
        <w:t>|-- displayDetails()</w:t>
      </w:r>
    </w:p>
    <w:p w14:paraId="40A44BC8" w14:textId="77777777" w:rsidR="00F97347" w:rsidRDefault="00F97347" w:rsidP="00F97347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kern w:val="0"/>
          <w:sz w:val="21"/>
          <w:szCs w:val="21"/>
        </w:rPr>
      </w:pPr>
      <w:r>
        <w:rPr>
          <w:rFonts w:ascii="CIDFont+F2" w:hAnsi="CIDFont+F2" w:cs="CIDFont+F2"/>
          <w:kern w:val="0"/>
          <w:sz w:val="21"/>
          <w:szCs w:val="21"/>
        </w:rPr>
        <w:t>Feel free to add properties and methods to Employee Class</w:t>
      </w:r>
    </w:p>
    <w:p w14:paraId="79FC19BC" w14:textId="77777777" w:rsidR="00F97347" w:rsidRDefault="00F97347" w:rsidP="00F97347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 xml:space="preserve">Note: </w:t>
      </w:r>
      <w:r>
        <w:rPr>
          <w:rFonts w:ascii="CIDFont+F2" w:hAnsi="CIDFont+F2" w:cs="CIDFont+F2"/>
          <w:kern w:val="0"/>
          <w:sz w:val="21"/>
          <w:szCs w:val="21"/>
        </w:rPr>
        <w:t>if we try to store any object other than Employee Object in HashSet, we should not be</w:t>
      </w:r>
    </w:p>
    <w:p w14:paraId="57743895" w14:textId="77777777" w:rsidR="00F97347" w:rsidRDefault="00F97347" w:rsidP="00F97347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kern w:val="0"/>
          <w:sz w:val="21"/>
          <w:szCs w:val="21"/>
        </w:rPr>
      </w:pPr>
      <w:r>
        <w:rPr>
          <w:rFonts w:ascii="CIDFont+F2" w:hAnsi="CIDFont+F2" w:cs="CIDFont+F2"/>
          <w:kern w:val="0"/>
          <w:sz w:val="21"/>
          <w:szCs w:val="21"/>
        </w:rPr>
        <w:t>allowed to.</w:t>
      </w:r>
    </w:p>
    <w:p w14:paraId="2E05EE90" w14:textId="77777777" w:rsidR="00F97347" w:rsidRDefault="00F97347" w:rsidP="00F97347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kern w:val="0"/>
          <w:sz w:val="21"/>
          <w:szCs w:val="21"/>
        </w:rPr>
      </w:pPr>
    </w:p>
    <w:p w14:paraId="35D67BB3" w14:textId="788EA8FF" w:rsidR="00F97347" w:rsidRDefault="00F97347" w:rsidP="00F97347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kern w:val="0"/>
          <w:sz w:val="21"/>
          <w:szCs w:val="21"/>
        </w:rPr>
      </w:pPr>
      <w:r>
        <w:rPr>
          <w:rFonts w:ascii="CIDFont+F2" w:hAnsi="CIDFont+F2" w:cs="CIDFont+F2"/>
          <w:kern w:val="0"/>
          <w:sz w:val="21"/>
          <w:szCs w:val="21"/>
        </w:rPr>
        <w:t>Use the same Employee object to add 2 instances of Employee object in a TreeSet.</w:t>
      </w:r>
    </w:p>
    <w:p w14:paraId="75752BC9" w14:textId="7DBAFBFF" w:rsidR="00171A01" w:rsidRDefault="00171A01" w:rsidP="00F97347">
      <w:pPr>
        <w:pStyle w:val="ListParagraph"/>
        <w:rPr>
          <w:lang w:val="en-US"/>
        </w:rPr>
      </w:pPr>
    </w:p>
    <w:p w14:paraId="5FA216DE" w14:textId="6B6EAA0D" w:rsidR="00DF14B3" w:rsidRPr="00F97347" w:rsidRDefault="00DF14B3" w:rsidP="00F97347">
      <w:pPr>
        <w:pStyle w:val="ListParagraph"/>
        <w:numPr>
          <w:ilvl w:val="0"/>
          <w:numId w:val="3"/>
        </w:numPr>
        <w:rPr>
          <w:lang w:val="en-US"/>
        </w:rPr>
      </w:pPr>
      <w:r w:rsidRPr="00F97347">
        <w:rPr>
          <w:lang w:val="en-US"/>
        </w:rPr>
        <w:t>Write a program to validate a phone number using Regex in Java</w:t>
      </w:r>
    </w:p>
    <w:p w14:paraId="6A59985B" w14:textId="77777777" w:rsidR="00171A01" w:rsidRDefault="00171A01" w:rsidP="00171A01">
      <w:pPr>
        <w:pStyle w:val="ListParagraph"/>
        <w:rPr>
          <w:lang w:val="en-US"/>
        </w:rPr>
      </w:pPr>
    </w:p>
    <w:p w14:paraId="1A34741A" w14:textId="32565761" w:rsidR="00087E9E" w:rsidRPr="00087E9E" w:rsidRDefault="00087E9E" w:rsidP="00F973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1"/>
          <w:szCs w:val="21"/>
        </w:rPr>
      </w:pPr>
      <w:r w:rsidRPr="00087E9E">
        <w:rPr>
          <w:rFonts w:ascii="CIDFont+F2" w:hAnsi="CIDFont+F2" w:cs="CIDFont+F2"/>
          <w:kern w:val="0"/>
          <w:sz w:val="21"/>
          <w:szCs w:val="21"/>
        </w:rPr>
        <w:t>Write an application to perform withdraw functionality on a SavingAccount object. Point to</w:t>
      </w:r>
    </w:p>
    <w:p w14:paraId="6956BEB8" w14:textId="77777777" w:rsidR="00087E9E" w:rsidRDefault="00087E9E" w:rsidP="00087E9E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1"/>
          <w:szCs w:val="21"/>
        </w:rPr>
      </w:pPr>
      <w:r>
        <w:rPr>
          <w:rFonts w:ascii="CIDFont+F2" w:hAnsi="CIDFont+F2" w:cs="CIDFont+F2"/>
          <w:kern w:val="0"/>
          <w:sz w:val="21"/>
          <w:szCs w:val="21"/>
        </w:rPr>
        <w:t>note:</w:t>
      </w:r>
    </w:p>
    <w:p w14:paraId="3E22D114" w14:textId="0270C4A5" w:rsidR="00087E9E" w:rsidRDefault="00087E9E" w:rsidP="00087E9E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1"/>
          <w:szCs w:val="21"/>
        </w:rPr>
      </w:pPr>
      <w:r>
        <w:rPr>
          <w:rFonts w:ascii="CIDFont+F2" w:hAnsi="CIDFont+F2" w:cs="CIDFont+F2"/>
          <w:kern w:val="0"/>
          <w:sz w:val="21"/>
          <w:szCs w:val="21"/>
        </w:rPr>
        <w:t xml:space="preserve">a. Raise </w:t>
      </w:r>
      <w:r>
        <w:rPr>
          <w:rFonts w:ascii="CIDFont+F1" w:hAnsi="CIDFont+F1" w:cs="CIDFont+F1"/>
          <w:kern w:val="0"/>
          <w:sz w:val="21"/>
          <w:szCs w:val="21"/>
        </w:rPr>
        <w:t xml:space="preserve">InsufficientBalanceException </w:t>
      </w:r>
      <w:r>
        <w:rPr>
          <w:rFonts w:ascii="CIDFont+F2" w:hAnsi="CIDFont+F2" w:cs="CIDFont+F2"/>
          <w:kern w:val="0"/>
          <w:sz w:val="21"/>
          <w:szCs w:val="21"/>
        </w:rPr>
        <w:t>if you are trying to withdraw more than balance</w:t>
      </w:r>
      <w:r>
        <w:rPr>
          <w:rFonts w:ascii="CIDFont+F2" w:hAnsi="CIDFont+F2" w:cs="CIDFont+F2"/>
          <w:kern w:val="0"/>
          <w:sz w:val="21"/>
          <w:szCs w:val="21"/>
        </w:rPr>
        <w:t xml:space="preserve"> </w:t>
      </w:r>
      <w:r>
        <w:rPr>
          <w:rFonts w:ascii="CIDFont+F2" w:hAnsi="CIDFont+F2" w:cs="CIDFont+F2"/>
          <w:kern w:val="0"/>
          <w:sz w:val="21"/>
          <w:szCs w:val="21"/>
        </w:rPr>
        <w:t>or when you balance is zero. E.g. if you balance is 2000 and if you are trying to</w:t>
      </w:r>
      <w:r>
        <w:rPr>
          <w:rFonts w:ascii="CIDFont+F2" w:hAnsi="CIDFont+F2" w:cs="CIDFont+F2"/>
          <w:kern w:val="0"/>
          <w:sz w:val="21"/>
          <w:szCs w:val="21"/>
        </w:rPr>
        <w:t xml:space="preserve"> </w:t>
      </w:r>
      <w:r>
        <w:rPr>
          <w:rFonts w:ascii="CIDFont+F2" w:hAnsi="CIDFont+F2" w:cs="CIDFont+F2"/>
          <w:kern w:val="0"/>
          <w:sz w:val="21"/>
          <w:szCs w:val="21"/>
        </w:rPr>
        <w:t>withdraw 2100 or if you balance is 0 and you are trying to withdraw positive value.</w:t>
      </w:r>
    </w:p>
    <w:p w14:paraId="2F593F00" w14:textId="704E09CA" w:rsidR="00087E9E" w:rsidRDefault="00087E9E" w:rsidP="00087E9E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1"/>
          <w:szCs w:val="21"/>
        </w:rPr>
      </w:pPr>
      <w:r>
        <w:rPr>
          <w:rFonts w:ascii="CIDFont+F2" w:hAnsi="CIDFont+F2" w:cs="CIDFont+F2"/>
          <w:kern w:val="0"/>
          <w:sz w:val="21"/>
          <w:szCs w:val="21"/>
        </w:rPr>
        <w:t xml:space="preserve">b. Raise </w:t>
      </w:r>
      <w:r>
        <w:rPr>
          <w:rFonts w:ascii="CIDFont+F1" w:hAnsi="CIDFont+F1" w:cs="CIDFont+F1"/>
          <w:kern w:val="0"/>
          <w:sz w:val="21"/>
          <w:szCs w:val="21"/>
        </w:rPr>
        <w:t xml:space="preserve">IllegalBankTransactionException </w:t>
      </w:r>
      <w:r>
        <w:rPr>
          <w:rFonts w:ascii="CIDFont+F2" w:hAnsi="CIDFont+F2" w:cs="CIDFont+F2"/>
          <w:kern w:val="0"/>
          <w:sz w:val="21"/>
          <w:szCs w:val="21"/>
        </w:rPr>
        <w:t>if you are trying to withdraw a negative value</w:t>
      </w:r>
      <w:r>
        <w:rPr>
          <w:rFonts w:ascii="CIDFont+F2" w:hAnsi="CIDFont+F2" w:cs="CIDFont+F2"/>
          <w:kern w:val="0"/>
          <w:sz w:val="21"/>
          <w:szCs w:val="21"/>
        </w:rPr>
        <w:t xml:space="preserve"> </w:t>
      </w:r>
      <w:r>
        <w:rPr>
          <w:rFonts w:ascii="CIDFont+F2" w:hAnsi="CIDFont+F2" w:cs="CIDFont+F2"/>
          <w:kern w:val="0"/>
          <w:sz w:val="21"/>
          <w:szCs w:val="21"/>
        </w:rPr>
        <w:t>from your balance. E.g. if you try to withdraw a negative value savingAcc.withdraw(-1000);</w:t>
      </w:r>
    </w:p>
    <w:p w14:paraId="66A77260" w14:textId="77777777" w:rsidR="00087E9E" w:rsidRDefault="00087E9E" w:rsidP="00087E9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1"/>
          <w:szCs w:val="21"/>
        </w:rPr>
      </w:pPr>
    </w:p>
    <w:p w14:paraId="0DD2B6EC" w14:textId="7CDA882F" w:rsidR="00087E9E" w:rsidRDefault="00087E9E" w:rsidP="00087E9E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1"/>
          <w:szCs w:val="21"/>
        </w:rPr>
      </w:pPr>
      <w:r>
        <w:rPr>
          <w:rFonts w:ascii="CIDFont+F2" w:hAnsi="CIDFont+F2" w:cs="CIDFont+F2"/>
          <w:kern w:val="0"/>
          <w:sz w:val="21"/>
          <w:szCs w:val="21"/>
        </w:rPr>
        <w:t>Note: SavingAccount</w:t>
      </w:r>
    </w:p>
    <w:p w14:paraId="67C03FFE" w14:textId="77777777" w:rsidR="00087E9E" w:rsidRDefault="00087E9E" w:rsidP="00087E9E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1"/>
          <w:szCs w:val="21"/>
        </w:rPr>
      </w:pPr>
      <w:r>
        <w:rPr>
          <w:rFonts w:ascii="CIDFont+F2" w:hAnsi="CIDFont+F2" w:cs="CIDFont+F2"/>
          <w:kern w:val="0"/>
          <w:sz w:val="21"/>
          <w:szCs w:val="21"/>
        </w:rPr>
        <w:t>|-- long id</w:t>
      </w:r>
    </w:p>
    <w:p w14:paraId="5563DF52" w14:textId="77777777" w:rsidR="00087E9E" w:rsidRDefault="00087E9E" w:rsidP="00087E9E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1"/>
          <w:szCs w:val="21"/>
        </w:rPr>
      </w:pPr>
      <w:r>
        <w:rPr>
          <w:rFonts w:ascii="CIDFont+F2" w:hAnsi="CIDFont+F2" w:cs="CIDFont+F2"/>
          <w:kern w:val="0"/>
          <w:sz w:val="21"/>
          <w:szCs w:val="21"/>
        </w:rPr>
        <w:t>|-- double balance</w:t>
      </w:r>
    </w:p>
    <w:p w14:paraId="737B23C7" w14:textId="77777777" w:rsidR="00087E9E" w:rsidRDefault="00087E9E" w:rsidP="00087E9E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1"/>
          <w:szCs w:val="21"/>
        </w:rPr>
      </w:pPr>
      <w:r>
        <w:rPr>
          <w:rFonts w:ascii="CIDFont+F2" w:hAnsi="CIDFont+F2" w:cs="CIDFont+F2"/>
          <w:kern w:val="0"/>
          <w:sz w:val="21"/>
          <w:szCs w:val="21"/>
        </w:rPr>
        <w:t>|--double withdraw(double amount)</w:t>
      </w:r>
    </w:p>
    <w:p w14:paraId="43D2AB5D" w14:textId="56188513" w:rsidR="00087E9E" w:rsidRDefault="00087E9E" w:rsidP="00087E9E">
      <w:pPr>
        <w:pStyle w:val="ListParagraph"/>
        <w:rPr>
          <w:rFonts w:ascii="CIDFont+F2" w:hAnsi="CIDFont+F2" w:cs="CIDFont+F2"/>
          <w:kern w:val="0"/>
          <w:sz w:val="21"/>
          <w:szCs w:val="21"/>
        </w:rPr>
      </w:pPr>
      <w:r>
        <w:rPr>
          <w:rFonts w:ascii="CIDFont+F2" w:hAnsi="CIDFont+F2" w:cs="CIDFont+F2"/>
          <w:kern w:val="0"/>
          <w:sz w:val="21"/>
          <w:szCs w:val="21"/>
        </w:rPr>
        <w:t>|--double deposit(double amount)</w:t>
      </w:r>
    </w:p>
    <w:p w14:paraId="291AB47D" w14:textId="7FCED540" w:rsidR="00F97347" w:rsidRDefault="00F97347" w:rsidP="00F97347">
      <w:pPr>
        <w:pStyle w:val="ListParagraph"/>
        <w:rPr>
          <w:lang w:val="en-US"/>
        </w:rPr>
      </w:pPr>
    </w:p>
    <w:p w14:paraId="300B4792" w14:textId="0FC0C2CA" w:rsidR="00F97347" w:rsidRPr="00F97347" w:rsidRDefault="00F97347" w:rsidP="00F97347">
      <w:pPr>
        <w:pStyle w:val="ListParagraph"/>
        <w:numPr>
          <w:ilvl w:val="0"/>
          <w:numId w:val="3"/>
        </w:numPr>
        <w:rPr>
          <w:rFonts w:ascii="CIDFont+F1" w:hAnsi="CIDFont+F1" w:cs="CIDFont+F1"/>
          <w:kern w:val="0"/>
          <w:sz w:val="21"/>
          <w:szCs w:val="21"/>
        </w:rPr>
      </w:pPr>
      <w:r>
        <w:rPr>
          <w:lang w:val="en-US"/>
        </w:rPr>
        <w:t>Problem: Filter Strings by length given a list of Strings, write a Java Program to filter out all strings whose length is less than or equal to given length and using streams.</w:t>
      </w:r>
      <w:r w:rsidRPr="00F97347">
        <w:rPr>
          <w:rFonts w:ascii="CIDFont+F1" w:hAnsi="CIDFont+F1" w:cs="CIDFont+F1"/>
          <w:kern w:val="0"/>
          <w:sz w:val="21"/>
          <w:szCs w:val="21"/>
        </w:rPr>
        <w:t>Sample Input: ["apple", "banana", "orange", "grape", "kiwi"], n = 5 Sample Output: ["banana", "orange"]</w:t>
      </w:r>
    </w:p>
    <w:p w14:paraId="03723745" w14:textId="77777777" w:rsidR="00DF14B3" w:rsidRDefault="00DF14B3" w:rsidP="00087E9E">
      <w:pPr>
        <w:pStyle w:val="ListParagraph"/>
        <w:rPr>
          <w:rFonts w:ascii="CIDFont+F1" w:hAnsi="CIDFont+F1" w:cs="CIDFont+F1"/>
          <w:kern w:val="0"/>
          <w:sz w:val="21"/>
          <w:szCs w:val="21"/>
        </w:rPr>
      </w:pPr>
    </w:p>
    <w:p w14:paraId="6E401014" w14:textId="32F4AEFA" w:rsidR="00DA08A8" w:rsidRPr="00F97347" w:rsidRDefault="00DA08A8" w:rsidP="00DA08A8">
      <w:pPr>
        <w:pStyle w:val="ListParagraph"/>
        <w:numPr>
          <w:ilvl w:val="0"/>
          <w:numId w:val="3"/>
        </w:num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Calculate Factorials</w:t>
      </w:r>
      <w:r w:rsidR="002B4EA7">
        <w:rPr>
          <w:rFonts w:ascii="CIDFont+F1" w:hAnsi="CIDFont+F1" w:cs="CIDFont+F1"/>
          <w:kern w:val="0"/>
          <w:sz w:val="21"/>
          <w:szCs w:val="21"/>
        </w:rPr>
        <w:t>. Given a list of integers , write a program to calculate factorial of each number using streams.</w:t>
      </w:r>
    </w:p>
    <w:sectPr w:rsidR="00DA08A8" w:rsidRPr="00F97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218"/>
    <w:multiLevelType w:val="hybridMultilevel"/>
    <w:tmpl w:val="E5FECB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91AC5"/>
    <w:multiLevelType w:val="multilevel"/>
    <w:tmpl w:val="71D0A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9148A"/>
    <w:multiLevelType w:val="hybridMultilevel"/>
    <w:tmpl w:val="A3AEB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042B7"/>
    <w:multiLevelType w:val="hybridMultilevel"/>
    <w:tmpl w:val="E5FEC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687017">
    <w:abstractNumId w:val="3"/>
  </w:num>
  <w:num w:numId="2" w16cid:durableId="624383793">
    <w:abstractNumId w:val="0"/>
  </w:num>
  <w:num w:numId="3" w16cid:durableId="295454392">
    <w:abstractNumId w:val="2"/>
  </w:num>
  <w:num w:numId="4" w16cid:durableId="774249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B3"/>
    <w:rsid w:val="00087E9E"/>
    <w:rsid w:val="001420FF"/>
    <w:rsid w:val="00171A01"/>
    <w:rsid w:val="002B4EA7"/>
    <w:rsid w:val="00660439"/>
    <w:rsid w:val="007E6B04"/>
    <w:rsid w:val="00DA08A8"/>
    <w:rsid w:val="00DF14B3"/>
    <w:rsid w:val="00F9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50F0"/>
  <w15:chartTrackingRefBased/>
  <w15:docId w15:val="{6B53D951-7AC7-4886-8354-72301C5D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0DC31D50EA764A94E8823116901A19" ma:contentTypeVersion="17" ma:contentTypeDescription="Create a new document." ma:contentTypeScope="" ma:versionID="1155fa2e25ede49a121580666b9bb5f5">
  <xsd:schema xmlns:xsd="http://www.w3.org/2001/XMLSchema" xmlns:xs="http://www.w3.org/2001/XMLSchema" xmlns:p="http://schemas.microsoft.com/office/2006/metadata/properties" xmlns:ns2="7faede15-8ea8-4c8f-acad-14731712bd75" xmlns:ns3="91e90b4d-5710-451e-a0e4-862265fd683e" targetNamespace="http://schemas.microsoft.com/office/2006/metadata/properties" ma:root="true" ma:fieldsID="8d3aadc4d89ea7a21c1af3023ea41bc1" ns2:_="" ns3:_="">
    <xsd:import namespace="7faede15-8ea8-4c8f-acad-14731712bd75"/>
    <xsd:import namespace="91e90b4d-5710-451e-a0e4-862265fd68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Jhulan_4636687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ede15-8ea8-4c8f-acad-14731712bd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Jhulan_46366874" ma:index="22" nillable="true" ma:displayName="Jhulan_46366874" ma:description="Java Certification" ma:format="Dropdown" ma:internalName="Jhulan_46366874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90b4d-5710-451e-a0e4-862265fd683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7cea64f-4f8e-4d69-b03f-a0ab5bfc357d}" ma:internalName="TaxCatchAll" ma:showField="CatchAllData" ma:web="91e90b4d-5710-451e-a0e4-862265fd68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hulan_46366874 xmlns="7faede15-8ea8-4c8f-acad-14731712bd75" xsi:nil="true"/>
    <TaxCatchAll xmlns="91e90b4d-5710-451e-a0e4-862265fd683e" xsi:nil="true"/>
    <lcf76f155ced4ddcb4097134ff3c332f xmlns="7faede15-8ea8-4c8f-acad-14731712bd75">
      <Terms xmlns="http://schemas.microsoft.com/office/infopath/2007/PartnerControls"/>
    </lcf76f155ced4ddcb4097134ff3c332f>
    <SharedWithUsers xmlns="91e90b4d-5710-451e-a0e4-862265fd683e">
      <UserInfo>
        <DisplayName>Palem, Anilkumar</DisplayName>
        <AccountId>286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9DF37C8-D2C6-42E8-B993-080C724B83DB}"/>
</file>

<file path=customXml/itemProps2.xml><?xml version="1.0" encoding="utf-8"?>
<ds:datastoreItem xmlns:ds="http://schemas.openxmlformats.org/officeDocument/2006/customXml" ds:itemID="{315D767B-0EF9-4188-B707-FEBE1E27BA47}"/>
</file>

<file path=customXml/itemProps3.xml><?xml version="1.0" encoding="utf-8"?>
<ds:datastoreItem xmlns:ds="http://schemas.openxmlformats.org/officeDocument/2006/customXml" ds:itemID="{ECC00074-5DA3-4D8D-8F04-C1280748C152}"/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Contractor, Zaiba</dc:creator>
  <cp:keywords/>
  <dc:description/>
  <cp:lastModifiedBy>Adil Contractor, Zaiba</cp:lastModifiedBy>
  <cp:revision>3</cp:revision>
  <dcterms:created xsi:type="dcterms:W3CDTF">2024-06-26T06:56:00Z</dcterms:created>
  <dcterms:modified xsi:type="dcterms:W3CDTF">2024-06-26T11:53:00Z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0x0101004B0DC31D50EA764A94E8823116901A19</vt:lpwstr>
  </property>
</Properties>
</file>