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1A" w:rsidRDefault="00160E51">
      <w:r w:rsidRPr="00475ACF">
        <w:rPr>
          <w:rFonts w:asciiTheme="majorHAnsi" w:hAnsiTheme="majorHAnsi"/>
          <w:b/>
        </w:rPr>
        <w:t>Master DB Corruption</w:t>
      </w:r>
      <w:r w:rsidR="00AF700B">
        <w:br/>
        <w:t>*************************</w:t>
      </w:r>
    </w:p>
    <w:p w:rsidR="00AF700B" w:rsidRPr="00475ACF" w:rsidRDefault="00AF700B">
      <w:pPr>
        <w:rPr>
          <w:rFonts w:asciiTheme="majorHAnsi" w:hAnsiTheme="majorHAnsi"/>
          <w:b/>
        </w:rPr>
      </w:pPr>
      <w:r w:rsidRPr="00475ACF">
        <w:rPr>
          <w:rFonts w:asciiTheme="majorHAnsi" w:hAnsiTheme="majorHAnsi"/>
          <w:b/>
        </w:rPr>
        <w:t xml:space="preserve">Pre-requisite </w:t>
      </w:r>
    </w:p>
    <w:p w:rsidR="00AF700B" w:rsidRDefault="00AF700B">
      <w:r>
        <w:t>--You must have latest backup of master DB</w:t>
      </w:r>
    </w:p>
    <w:p w:rsidR="00160E51" w:rsidRDefault="00541873">
      <w:r>
        <w:t xml:space="preserve">--Do plan outage (down time) because for this SQL services need to stop/restart and we have to put instance in single user mode, that means no application </w:t>
      </w:r>
      <w:r w:rsidR="0043603D">
        <w:t xml:space="preserve">cannot </w:t>
      </w:r>
      <w:r>
        <w:t xml:space="preserve">connect to </w:t>
      </w:r>
      <w:r w:rsidR="005F5534">
        <w:t xml:space="preserve">SQL </w:t>
      </w:r>
      <w:r>
        <w:t>server</w:t>
      </w:r>
      <w:r w:rsidR="005D67E8">
        <w:t>, In single user mode only one sys admin user account can login.</w:t>
      </w:r>
    </w:p>
    <w:p w:rsidR="00721FA0" w:rsidRDefault="00721FA0">
      <w:r>
        <w:t>--Check if we have latest backup of master DB</w:t>
      </w:r>
    </w:p>
    <w:p w:rsidR="0014702F" w:rsidRDefault="00721FA0" w:rsidP="0014702F">
      <w:r>
        <w:rPr>
          <w:noProof/>
          <w:lang w:eastAsia="en-IN"/>
        </w:rPr>
        <w:drawing>
          <wp:inline distT="0" distB="0" distL="0" distR="0" wp14:anchorId="3DDD21B1" wp14:editId="255C4A48">
            <wp:extent cx="5731510" cy="265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02F">
        <w:t>--Next put the SQL server into single user mode</w:t>
      </w:r>
    </w:p>
    <w:p w:rsidR="00764DBD" w:rsidRDefault="00B35D50" w:rsidP="0014702F">
      <w:r>
        <w:t xml:space="preserve">Open </w:t>
      </w:r>
      <w:proofErr w:type="spellStart"/>
      <w:r>
        <w:t>sql</w:t>
      </w:r>
      <w:proofErr w:type="spellEnd"/>
      <w:r>
        <w:t xml:space="preserve"> configuration manager</w:t>
      </w:r>
      <w:r>
        <w:sym w:font="Wingdings" w:char="F0E0"/>
      </w:r>
      <w:r>
        <w:t xml:space="preserve">stop the other </w:t>
      </w:r>
      <w:proofErr w:type="spellStart"/>
      <w:r>
        <w:t>sql</w:t>
      </w:r>
      <w:proofErr w:type="spellEnd"/>
      <w:r>
        <w:t xml:space="preserve"> components</w:t>
      </w:r>
      <w:r w:rsidR="00764DBD">
        <w:t xml:space="preserve"> services</w:t>
      </w:r>
      <w:r>
        <w:t xml:space="preserve"> (Agent, browser, full-text)</w:t>
      </w:r>
      <w:r w:rsidR="00764DBD">
        <w:sym w:font="Wingdings" w:char="F0E0"/>
      </w:r>
      <w:r w:rsidR="00764DBD">
        <w:t xml:space="preserve"> next right click on MSSQL server and open properties </w:t>
      </w:r>
      <w:r w:rsidR="005558E5">
        <w:sym w:font="Wingdings" w:char="F0E0"/>
      </w:r>
      <w:r w:rsidR="005558E5">
        <w:t xml:space="preserve"> select start up parameter</w:t>
      </w:r>
      <w:r w:rsidR="007023FC">
        <w:t xml:space="preserve">, under that give </w:t>
      </w:r>
      <w:r w:rsidR="001471C1">
        <w:rPr>
          <w:highlight w:val="yellow"/>
        </w:rPr>
        <w:t>–</w:t>
      </w:r>
      <w:r w:rsidR="007023FC" w:rsidRPr="007023FC">
        <w:rPr>
          <w:highlight w:val="yellow"/>
        </w:rPr>
        <w:t>m</w:t>
      </w:r>
      <w:r w:rsidR="001471C1">
        <w:t xml:space="preserve"> to start </w:t>
      </w:r>
      <w:proofErr w:type="spellStart"/>
      <w:r w:rsidR="001471C1">
        <w:t>sql</w:t>
      </w:r>
      <w:proofErr w:type="spellEnd"/>
      <w:r w:rsidR="001471C1">
        <w:t xml:space="preserve"> server in single user mode</w:t>
      </w:r>
      <w:r w:rsidR="00F1533B">
        <w:sym w:font="Wingdings" w:char="F0E0"/>
      </w:r>
      <w:r w:rsidR="00F1533B">
        <w:t xml:space="preserve"> click add and apply</w:t>
      </w:r>
      <w:r w:rsidR="008D09FB">
        <w:sym w:font="Wingdings" w:char="F0E0"/>
      </w:r>
      <w:r w:rsidR="008D09FB">
        <w:t xml:space="preserve"> post this we need to restart the </w:t>
      </w:r>
      <w:proofErr w:type="spellStart"/>
      <w:r w:rsidR="008D09FB">
        <w:t>sql</w:t>
      </w:r>
      <w:proofErr w:type="spellEnd"/>
      <w:r w:rsidR="008D09FB">
        <w:t xml:space="preserve"> server service</w:t>
      </w:r>
    </w:p>
    <w:p w:rsidR="00764DBD" w:rsidRDefault="00764DBD" w:rsidP="0014702F"/>
    <w:p w:rsidR="00764DBD" w:rsidRDefault="00764DBD" w:rsidP="0014702F">
      <w:r>
        <w:rPr>
          <w:noProof/>
          <w:lang w:eastAsia="en-IN"/>
        </w:rPr>
        <w:drawing>
          <wp:inline distT="0" distB="0" distL="0" distR="0" wp14:anchorId="346E1463" wp14:editId="6B185AFF">
            <wp:extent cx="5731510" cy="13998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2F" w:rsidRDefault="00147FE9" w:rsidP="0014702F">
      <w:r>
        <w:rPr>
          <w:noProof/>
          <w:lang w:eastAsia="en-IN"/>
        </w:rPr>
        <w:lastRenderedPageBreak/>
        <w:drawing>
          <wp:inline distT="0" distB="0" distL="0" distR="0" wp14:anchorId="010CC8A6" wp14:editId="0668586E">
            <wp:extent cx="5731510" cy="25228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64" w:rsidRDefault="00E43AE5" w:rsidP="00E43AE5">
      <w:r>
        <w:t xml:space="preserve">--&gt;now open </w:t>
      </w:r>
      <w:proofErr w:type="spellStart"/>
      <w:r>
        <w:t>cmd</w:t>
      </w:r>
      <w:proofErr w:type="spellEnd"/>
      <w:r w:rsidR="000E2364">
        <w:t xml:space="preserve">--&gt; connect to </w:t>
      </w:r>
      <w:proofErr w:type="spellStart"/>
      <w:r w:rsidR="000E2364">
        <w:t>sql</w:t>
      </w:r>
      <w:proofErr w:type="spellEnd"/>
      <w:r w:rsidR="000E2364">
        <w:t xml:space="preserve"> via </w:t>
      </w:r>
      <w:proofErr w:type="spellStart"/>
      <w:r w:rsidR="000E2364">
        <w:t>cmd</w:t>
      </w:r>
      <w:proofErr w:type="spellEnd"/>
      <w:r w:rsidR="000E2364">
        <w:t xml:space="preserve"> </w:t>
      </w:r>
      <w:proofErr w:type="spellStart"/>
      <w:r w:rsidR="000E2364">
        <w:t>sqlcmd</w:t>
      </w:r>
      <w:proofErr w:type="spellEnd"/>
      <w:r w:rsidR="000E2364">
        <w:t xml:space="preserve"> –s Node1\</w:t>
      </w:r>
      <w:proofErr w:type="spellStart"/>
      <w:r w:rsidR="000E2364">
        <w:t>wipro</w:t>
      </w:r>
      <w:proofErr w:type="spellEnd"/>
    </w:p>
    <w:p w:rsidR="000E2364" w:rsidRDefault="000E2364" w:rsidP="00E43AE5">
      <w:r>
        <w:t xml:space="preserve">Here node1 is host name and </w:t>
      </w:r>
      <w:proofErr w:type="spellStart"/>
      <w:r>
        <w:t>wipro</w:t>
      </w:r>
      <w:proofErr w:type="spellEnd"/>
      <w:r>
        <w:t xml:space="preserve"> is instance name</w:t>
      </w:r>
    </w:p>
    <w:p w:rsidR="00E7088F" w:rsidRDefault="00E7088F" w:rsidP="00E43AE5">
      <w:r>
        <w:t xml:space="preserve">Now connect to the SSMS and restore the Master </w:t>
      </w:r>
      <w:proofErr w:type="spellStart"/>
      <w:r>
        <w:t>Db</w:t>
      </w:r>
      <w:proofErr w:type="spellEnd"/>
      <w:r>
        <w:t xml:space="preserve"> </w:t>
      </w:r>
    </w:p>
    <w:p w:rsidR="000E2364" w:rsidRDefault="000E2364" w:rsidP="00E43AE5"/>
    <w:p w:rsidR="000E2364" w:rsidRDefault="000E2364" w:rsidP="00E43AE5">
      <w:r>
        <w:rPr>
          <w:noProof/>
          <w:lang w:eastAsia="en-IN"/>
        </w:rPr>
        <w:drawing>
          <wp:inline distT="0" distB="0" distL="0" distR="0" wp14:anchorId="700A618A" wp14:editId="31E102CA">
            <wp:extent cx="5731510" cy="297107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8F" w:rsidRDefault="00E7088F" w:rsidP="00E43AE5">
      <w:r>
        <w:rPr>
          <w:noProof/>
          <w:lang w:eastAsia="en-IN"/>
        </w:rPr>
        <w:lastRenderedPageBreak/>
        <w:drawing>
          <wp:inline distT="0" distB="0" distL="0" distR="0" wp14:anchorId="5F06977F" wp14:editId="54810CBB">
            <wp:extent cx="5731510" cy="2739613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8F" w:rsidRDefault="00E7088F" w:rsidP="00E43AE5">
      <w:r>
        <w:t xml:space="preserve">Now go </w:t>
      </w:r>
      <w:r w:rsidRPr="00827C51">
        <w:t>back</w:t>
      </w:r>
      <w:r>
        <w:t xml:space="preserve"> to the configuration manager and put </w:t>
      </w:r>
      <w:proofErr w:type="spellStart"/>
      <w:r>
        <w:t>sql</w:t>
      </w:r>
      <w:proofErr w:type="spellEnd"/>
      <w:r>
        <w:t xml:space="preserve"> service into multi user mode</w:t>
      </w:r>
    </w:p>
    <w:p w:rsidR="00827C51" w:rsidRDefault="00827C51" w:rsidP="00E43AE5">
      <w:r>
        <w:t>Remove –</w:t>
      </w:r>
      <w:r w:rsidRPr="00827C51">
        <w:rPr>
          <w:highlight w:val="yellow"/>
        </w:rPr>
        <w:t>m</w:t>
      </w:r>
      <w:r>
        <w:t xml:space="preserve"> and click apply </w:t>
      </w:r>
      <w:proofErr w:type="gramStart"/>
      <w:r>
        <w:t>ok,</w:t>
      </w:r>
      <w:proofErr w:type="gramEnd"/>
      <w:r>
        <w:t xml:space="preserve"> now start all the services (Agent, full-tex</w:t>
      </w:r>
      <w:r w:rsidR="00955C35">
        <w:t>t</w:t>
      </w:r>
      <w:r>
        <w:t>, browser)</w:t>
      </w:r>
    </w:p>
    <w:p w:rsidR="00827C51" w:rsidRDefault="00827C51" w:rsidP="00E43AE5">
      <w:r>
        <w:rPr>
          <w:noProof/>
          <w:lang w:eastAsia="en-IN"/>
        </w:rPr>
        <w:drawing>
          <wp:inline distT="0" distB="0" distL="0" distR="0" wp14:anchorId="501A19B5" wp14:editId="339D599D">
            <wp:extent cx="5731510" cy="139368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1" w:rsidRDefault="0059298F" w:rsidP="00E43AE5">
      <w:r>
        <w:t xml:space="preserve">Now we have to conform that we are able to connect or not, select master and open New Query if its gets open then all good </w:t>
      </w:r>
    </w:p>
    <w:p w:rsidR="0059298F" w:rsidRDefault="0059298F" w:rsidP="00E43AE5">
      <w:r>
        <w:rPr>
          <w:noProof/>
          <w:lang w:eastAsia="en-IN"/>
        </w:rPr>
        <w:drawing>
          <wp:inline distT="0" distB="0" distL="0" distR="0" wp14:anchorId="3F2D96B8" wp14:editId="2476BD69">
            <wp:extent cx="5731510" cy="137286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79" w:rsidRDefault="000E6E79" w:rsidP="000E6E79">
      <w:r>
        <w:t>Next we have to try connecting CMD</w:t>
      </w:r>
    </w:p>
    <w:p w:rsidR="000E6E79" w:rsidRDefault="00996B28" w:rsidP="00E43AE5">
      <w:r>
        <w:rPr>
          <w:noProof/>
          <w:lang w:eastAsia="en-IN"/>
        </w:rPr>
        <w:drawing>
          <wp:inline distT="0" distB="0" distL="0" distR="0" wp14:anchorId="6BF595F6" wp14:editId="205CBEBD">
            <wp:extent cx="351472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28" w:rsidRDefault="00C51B5E" w:rsidP="00E43AE5">
      <w:r>
        <w:t xml:space="preserve"> </w:t>
      </w:r>
      <w:r w:rsidR="0043603D">
        <w:t>Master got restore and we have p</w:t>
      </w:r>
      <w:bookmarkStart w:id="0" w:name="_GoBack"/>
      <w:bookmarkEnd w:id="0"/>
      <w:r>
        <w:t>ut back to multi user mode</w:t>
      </w:r>
    </w:p>
    <w:sectPr w:rsidR="0099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B01"/>
    <w:multiLevelType w:val="hybridMultilevel"/>
    <w:tmpl w:val="5A62BE88"/>
    <w:lvl w:ilvl="0" w:tplc="C15C705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0211CF"/>
    <w:multiLevelType w:val="hybridMultilevel"/>
    <w:tmpl w:val="5CDA71E0"/>
    <w:lvl w:ilvl="0" w:tplc="6506F8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20758"/>
    <w:multiLevelType w:val="hybridMultilevel"/>
    <w:tmpl w:val="B26EA872"/>
    <w:lvl w:ilvl="0" w:tplc="6E3090D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6184D"/>
    <w:multiLevelType w:val="hybridMultilevel"/>
    <w:tmpl w:val="8872E17A"/>
    <w:lvl w:ilvl="0" w:tplc="FA8A08B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E8"/>
    <w:rsid w:val="000E2364"/>
    <w:rsid w:val="000E6E79"/>
    <w:rsid w:val="0014702F"/>
    <w:rsid w:val="001471C1"/>
    <w:rsid w:val="00147FE9"/>
    <w:rsid w:val="00160E51"/>
    <w:rsid w:val="001E10BF"/>
    <w:rsid w:val="001E7EF1"/>
    <w:rsid w:val="0032061A"/>
    <w:rsid w:val="0043603D"/>
    <w:rsid w:val="00475ACF"/>
    <w:rsid w:val="00541873"/>
    <w:rsid w:val="005558E5"/>
    <w:rsid w:val="0059298F"/>
    <w:rsid w:val="005D67E8"/>
    <w:rsid w:val="005F5534"/>
    <w:rsid w:val="0062534E"/>
    <w:rsid w:val="007023FC"/>
    <w:rsid w:val="00721FA0"/>
    <w:rsid w:val="00764DBD"/>
    <w:rsid w:val="00827C51"/>
    <w:rsid w:val="00836D75"/>
    <w:rsid w:val="008D09FB"/>
    <w:rsid w:val="00955C35"/>
    <w:rsid w:val="00996B28"/>
    <w:rsid w:val="00AF700B"/>
    <w:rsid w:val="00B35D50"/>
    <w:rsid w:val="00C51B5E"/>
    <w:rsid w:val="00E43AE5"/>
    <w:rsid w:val="00E7088F"/>
    <w:rsid w:val="00F1533B"/>
    <w:rsid w:val="00F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0E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0E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2022-12-29T13:55:00Z</dcterms:created>
  <dcterms:modified xsi:type="dcterms:W3CDTF">2022-12-29T15:01:00Z</dcterms:modified>
</cp:coreProperties>
</file>