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E46" w:rsidRDefault="00FB08EE">
      <w:r>
        <w:t>HTTPD program</w:t>
      </w:r>
    </w:p>
    <w:p w:rsidR="00FB08EE" w:rsidRDefault="00FB08EE">
      <w:r w:rsidRPr="00FB08EE">
        <w:drawing>
          <wp:inline distT="0" distB="0" distL="0" distR="0" wp14:anchorId="42461CD8" wp14:editId="7EDAFFC6">
            <wp:extent cx="5943600" cy="2776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0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8EE"/>
    <w:rsid w:val="00A35E46"/>
    <w:rsid w:val="00FB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329CE"/>
  <w15:chartTrackingRefBased/>
  <w15:docId w15:val="{7E28AFE3-8936-4377-9218-9FCD7F76E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Teradyne Inc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2025-11-03T11:14:00Z</dcterms:created>
  <dcterms:modified xsi:type="dcterms:W3CDTF">2025-11-03T11:14:00Z</dcterms:modified>
</cp:coreProperties>
</file>